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AA" w:rsidRPr="0022776B" w:rsidRDefault="00DC4FAA" w:rsidP="005E3E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32"/>
          <w:szCs w:val="32"/>
        </w:rPr>
      </w:pPr>
      <w:r w:rsidRPr="0022776B">
        <w:rPr>
          <w:rFonts w:ascii="Times New Roman" w:eastAsia="Times New Roman" w:hAnsi="Times New Roman" w:cs="Times New Roman"/>
          <w:sz w:val="32"/>
          <w:szCs w:val="32"/>
        </w:rPr>
        <w:t>Уважаемые</w:t>
      </w:r>
      <w:r w:rsidRPr="0022776B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коллеги!</w:t>
      </w:r>
    </w:p>
    <w:p w:rsidR="0022776B" w:rsidRPr="0022776B" w:rsidRDefault="0022776B" w:rsidP="005E3E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29C8" w:rsidRPr="0022776B" w:rsidRDefault="0022776B" w:rsidP="0022776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6B">
        <w:rPr>
          <w:rFonts w:ascii="Times New Roman" w:hAnsi="Times New Roman" w:cs="Times New Roman"/>
          <w:sz w:val="32"/>
          <w:szCs w:val="32"/>
        </w:rPr>
        <w:t>Во исполнение распоряжения Правительства Нижегородской области от 30.03.2010 № 553-р в 2026 году проводится региональн</w:t>
      </w:r>
      <w:bookmarkStart w:id="0" w:name="_GoBack"/>
      <w:bookmarkEnd w:id="0"/>
      <w:r w:rsidRPr="0022776B">
        <w:rPr>
          <w:rFonts w:ascii="Times New Roman" w:hAnsi="Times New Roman" w:cs="Times New Roman"/>
          <w:sz w:val="32"/>
          <w:szCs w:val="32"/>
        </w:rPr>
        <w:t xml:space="preserve">ый этап ежегодного всероссийского конкурса «Российская организация высокой социальной эффективности» (далее – Конкурс), целью которого является выявление и распространение опыта работодателей в успешном решении социальных задач. Участниками могут быть российские юридические лица и их филиалы независимо от организационно-правовой формы, формы собственности и осуществляемых видов экономической деятельности. Участие организаций осуществляется на бесплатной основе. Уполномоченным органом по проведению Конкурса на региональном уровне определено министерство демографии и развития человеческого капитала Нижегородской области (далее – </w:t>
      </w:r>
      <w:proofErr w:type="spellStart"/>
      <w:r w:rsidRPr="0022776B">
        <w:rPr>
          <w:rFonts w:ascii="Times New Roman" w:hAnsi="Times New Roman" w:cs="Times New Roman"/>
          <w:sz w:val="32"/>
          <w:szCs w:val="32"/>
        </w:rPr>
        <w:t>Миндемографии</w:t>
      </w:r>
      <w:proofErr w:type="spellEnd"/>
      <w:r w:rsidRPr="0022776B">
        <w:rPr>
          <w:rFonts w:ascii="Times New Roman" w:hAnsi="Times New Roman" w:cs="Times New Roman"/>
          <w:sz w:val="32"/>
          <w:szCs w:val="32"/>
        </w:rPr>
        <w:t xml:space="preserve">). Подробная информация по проведению Конкурса (порядок проведения, список номинаций, методические рекомендации, формы документов) размещена на официальных сайтах </w:t>
      </w:r>
      <w:proofErr w:type="spellStart"/>
      <w:r w:rsidRPr="0022776B">
        <w:rPr>
          <w:rFonts w:ascii="Times New Roman" w:hAnsi="Times New Roman" w:cs="Times New Roman"/>
          <w:sz w:val="32"/>
          <w:szCs w:val="32"/>
        </w:rPr>
        <w:t>Миндемографии</w:t>
      </w:r>
      <w:proofErr w:type="spellEnd"/>
      <w:r w:rsidRPr="0022776B">
        <w:rPr>
          <w:rFonts w:ascii="Times New Roman" w:hAnsi="Times New Roman" w:cs="Times New Roman"/>
          <w:sz w:val="32"/>
          <w:szCs w:val="32"/>
        </w:rPr>
        <w:t xml:space="preserve"> (https://trud.nobl.ru/activity/80620/) и Минтруда России (https://mintrud.gov.ru/events/1446). </w:t>
      </w:r>
      <w:r w:rsidRPr="0022776B">
        <w:rPr>
          <w:rFonts w:ascii="Times New Roman" w:hAnsi="Times New Roman" w:cs="Times New Roman"/>
          <w:sz w:val="32"/>
          <w:szCs w:val="32"/>
        </w:rPr>
        <w:t>Срок приема заявок – до 22 мая 2026</w:t>
      </w:r>
      <w:r w:rsidRPr="0022776B">
        <w:rPr>
          <w:rFonts w:ascii="Times New Roman" w:hAnsi="Times New Roman" w:cs="Times New Roman"/>
        </w:rPr>
        <w:t xml:space="preserve"> г.</w:t>
      </w:r>
    </w:p>
    <w:sectPr w:rsidR="00F529C8" w:rsidRPr="0022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C"/>
    <w:rsid w:val="0022776B"/>
    <w:rsid w:val="005E3EA3"/>
    <w:rsid w:val="00C72D2C"/>
    <w:rsid w:val="00DC1EFC"/>
    <w:rsid w:val="00DC4FAA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4</cp:revision>
  <cp:lastPrinted>2026-04-14T14:21:00Z</cp:lastPrinted>
  <dcterms:created xsi:type="dcterms:W3CDTF">2026-04-14T14:19:00Z</dcterms:created>
  <dcterms:modified xsi:type="dcterms:W3CDTF">2026-04-30T05:19:00Z</dcterms:modified>
</cp:coreProperties>
</file>