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1"/>
      </w:tblGrid>
      <w:tr w:rsidR="00FC1FB1" w:rsidRPr="00100F3D" w:rsidTr="00FC1FB1">
        <w:tc>
          <w:tcPr>
            <w:tcW w:w="9571" w:type="dxa"/>
            <w:shd w:val="clear" w:color="auto" w:fill="auto"/>
          </w:tcPr>
          <w:p w:rsidR="00FC1FB1" w:rsidRPr="00100F3D" w:rsidRDefault="00FC1FB1" w:rsidP="00FC1FB1">
            <w:pPr>
              <w:spacing w:after="0" w:line="240" w:lineRule="auto"/>
              <w:jc w:val="center"/>
              <w:rPr>
                <w:rFonts w:ascii="Times New Roman" w:eastAsia="Times New Roman" w:hAnsi="Times New Roman" w:cs="Times New Roman"/>
                <w:sz w:val="24"/>
                <w:szCs w:val="24"/>
                <w:lang w:eastAsia="ru-RU"/>
              </w:rPr>
            </w:pPr>
            <w:r w:rsidRPr="00100F3D">
              <w:rPr>
                <w:rFonts w:ascii="Times New Roman" w:eastAsia="Times New Roman" w:hAnsi="Times New Roman" w:cs="Times New Roman"/>
                <w:sz w:val="24"/>
                <w:szCs w:val="24"/>
                <w:lang w:eastAsia="ru-RU"/>
              </w:rPr>
              <w:t xml:space="preserve">  </w:t>
            </w:r>
            <w:r w:rsidRPr="00100F3D">
              <w:rPr>
                <w:rFonts w:ascii="Times New Roman" w:eastAsia="Times New Roman" w:hAnsi="Times New Roman" w:cs="Times New Roman"/>
                <w:noProof/>
                <w:sz w:val="24"/>
                <w:szCs w:val="24"/>
                <w:lang w:eastAsia="ru-RU"/>
              </w:rPr>
              <w:drawing>
                <wp:inline distT="0" distB="0" distL="0" distR="0" wp14:anchorId="5532C9D4" wp14:editId="1875A415">
                  <wp:extent cx="679450" cy="10096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p>
          <w:p w:rsidR="00FC1FB1" w:rsidRPr="00100F3D" w:rsidRDefault="00FC1FB1" w:rsidP="00FC1FB1">
            <w:pPr>
              <w:spacing w:after="0" w:line="240" w:lineRule="auto"/>
              <w:jc w:val="center"/>
              <w:rPr>
                <w:rFonts w:ascii="Times New Roman" w:eastAsia="Times New Roman" w:hAnsi="Times New Roman" w:cs="Times New Roman"/>
                <w:b/>
                <w:sz w:val="36"/>
                <w:szCs w:val="36"/>
                <w:lang w:eastAsia="ru-RU"/>
              </w:rPr>
            </w:pPr>
            <w:r w:rsidRPr="00100F3D">
              <w:rPr>
                <w:rFonts w:ascii="Times New Roman" w:eastAsia="Times New Roman" w:hAnsi="Times New Roman" w:cs="Times New Roman"/>
                <w:b/>
                <w:sz w:val="36"/>
                <w:szCs w:val="36"/>
                <w:lang w:eastAsia="ru-RU"/>
              </w:rPr>
              <w:t>Администрация Воротынского муниципального района Нижегородской области</w:t>
            </w:r>
          </w:p>
          <w:p w:rsidR="00FC1FB1" w:rsidRPr="00100F3D" w:rsidRDefault="00FC1FB1" w:rsidP="00FC1FB1">
            <w:pPr>
              <w:spacing w:after="0" w:line="240" w:lineRule="auto"/>
              <w:jc w:val="center"/>
              <w:rPr>
                <w:rFonts w:ascii="Times New Roman" w:eastAsia="Times New Roman" w:hAnsi="Times New Roman" w:cs="Times New Roman"/>
                <w:b/>
                <w:sz w:val="36"/>
                <w:szCs w:val="36"/>
                <w:lang w:eastAsia="ru-RU"/>
              </w:rPr>
            </w:pPr>
          </w:p>
          <w:p w:rsidR="00FC1FB1" w:rsidRPr="00100F3D" w:rsidRDefault="00FC1FB1" w:rsidP="00FC1FB1">
            <w:pPr>
              <w:keepNext/>
              <w:numPr>
                <w:ilvl w:val="3"/>
                <w:numId w:val="1"/>
              </w:numPr>
              <w:tabs>
                <w:tab w:val="left" w:pos="0"/>
              </w:tabs>
              <w:suppressAutoHyphens/>
              <w:spacing w:after="0" w:line="240" w:lineRule="auto"/>
              <w:jc w:val="center"/>
              <w:outlineLvl w:val="3"/>
              <w:rPr>
                <w:rFonts w:ascii="Times New Roman" w:eastAsia="Times New Roman" w:hAnsi="Times New Roman" w:cs="Times New Roman"/>
                <w:b/>
                <w:bCs/>
                <w:sz w:val="40"/>
                <w:szCs w:val="40"/>
                <w:lang w:eastAsia="ru-RU"/>
              </w:rPr>
            </w:pPr>
            <w:proofErr w:type="gramStart"/>
            <w:r w:rsidRPr="00100F3D">
              <w:rPr>
                <w:rFonts w:ascii="Times New Roman" w:eastAsia="Times New Roman" w:hAnsi="Times New Roman" w:cs="Times New Roman"/>
                <w:b/>
                <w:bCs/>
                <w:sz w:val="40"/>
                <w:szCs w:val="40"/>
                <w:lang w:eastAsia="ru-RU"/>
              </w:rPr>
              <w:t>П</w:t>
            </w:r>
            <w:proofErr w:type="gramEnd"/>
            <w:r w:rsidRPr="00100F3D">
              <w:rPr>
                <w:rFonts w:ascii="Times New Roman" w:eastAsia="Times New Roman" w:hAnsi="Times New Roman" w:cs="Times New Roman"/>
                <w:b/>
                <w:bCs/>
                <w:sz w:val="40"/>
                <w:szCs w:val="40"/>
                <w:lang w:eastAsia="ru-RU"/>
              </w:rPr>
              <w:t xml:space="preserve"> О С Т А Н О В Л Е Н И Е</w:t>
            </w:r>
          </w:p>
          <w:p w:rsidR="00FC1FB1" w:rsidRPr="00100F3D" w:rsidRDefault="00FC1FB1" w:rsidP="00FC1FB1">
            <w:pPr>
              <w:spacing w:after="0" w:line="240" w:lineRule="auto"/>
              <w:jc w:val="center"/>
              <w:rPr>
                <w:rFonts w:ascii="Times New Roman" w:eastAsia="Times New Roman" w:hAnsi="Times New Roman" w:cs="Times New Roman"/>
                <w:sz w:val="24"/>
                <w:szCs w:val="24"/>
                <w:lang w:eastAsia="ru-RU"/>
              </w:rPr>
            </w:pPr>
          </w:p>
        </w:tc>
      </w:tr>
      <w:tr w:rsidR="00FC1FB1" w:rsidRPr="00100F3D" w:rsidTr="00FC1FB1">
        <w:tc>
          <w:tcPr>
            <w:tcW w:w="9571" w:type="dxa"/>
            <w:shd w:val="clear" w:color="auto" w:fill="auto"/>
          </w:tcPr>
          <w:p w:rsidR="00FC1FB1" w:rsidRPr="00100F3D" w:rsidRDefault="003E4D5B" w:rsidP="00FC1FB1">
            <w:pPr>
              <w:spacing w:after="0" w:line="240" w:lineRule="auto"/>
              <w:jc w:val="both"/>
              <w:rPr>
                <w:rFonts w:ascii="Times New Roman" w:eastAsia="Times New Roman" w:hAnsi="Times New Roman" w:cs="Times New Roman"/>
                <w:sz w:val="28"/>
                <w:szCs w:val="28"/>
                <w:lang w:eastAsia="ru-RU"/>
              </w:rPr>
            </w:pPr>
            <w:permStart w:id="687960682" w:edGrp="everyone" w:colFirst="0" w:colLast="0"/>
            <w:permStart w:id="1919628881" w:edGrp="everyone" w:colFirst="1" w:colLast="1"/>
            <w:r>
              <w:rPr>
                <w:rFonts w:ascii="Times New Roman" w:eastAsia="Times New Roman" w:hAnsi="Times New Roman" w:cs="Times New Roman"/>
                <w:sz w:val="28"/>
                <w:szCs w:val="28"/>
                <w:lang w:eastAsia="ru-RU"/>
              </w:rPr>
              <w:t>30.12.2019</w:t>
            </w:r>
            <w:r w:rsidR="00FC1FB1" w:rsidRPr="00100F3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385</w:t>
            </w:r>
          </w:p>
          <w:p w:rsidR="00FC1FB1" w:rsidRPr="00100F3D" w:rsidRDefault="00FC1FB1" w:rsidP="00FC1FB1">
            <w:pPr>
              <w:spacing w:after="0" w:line="240" w:lineRule="auto"/>
              <w:rPr>
                <w:rFonts w:ascii="Times New Roman" w:eastAsia="Times New Roman" w:hAnsi="Times New Roman" w:cs="Times New Roman"/>
                <w:sz w:val="28"/>
                <w:szCs w:val="28"/>
                <w:lang w:eastAsia="ru-RU"/>
              </w:rPr>
            </w:pPr>
          </w:p>
        </w:tc>
      </w:tr>
      <w:permEnd w:id="687960682"/>
      <w:permEnd w:id="1919628881"/>
    </w:tbl>
    <w:p w:rsidR="00FC1FB1" w:rsidRPr="00100F3D" w:rsidRDefault="00FC1FB1" w:rsidP="00FC1FB1">
      <w:pPr>
        <w:autoSpaceDE w:val="0"/>
        <w:autoSpaceDN w:val="0"/>
        <w:adjustRightInd w:val="0"/>
        <w:spacing w:after="0" w:line="240" w:lineRule="auto"/>
        <w:rPr>
          <w:rFonts w:ascii="Times New Roman" w:eastAsia="Times New Roman" w:hAnsi="Times New Roman" w:cs="Calibri"/>
          <w:sz w:val="24"/>
          <w:szCs w:val="24"/>
          <w:lang w:eastAsia="ru-RU"/>
        </w:rPr>
      </w:pPr>
    </w:p>
    <w:p w:rsidR="00FC1FB1" w:rsidRPr="00100F3D" w:rsidRDefault="00FC1FB1" w:rsidP="00FC1FB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r w:rsidRPr="00100F3D">
        <w:rPr>
          <w:rFonts w:ascii="Times New Roman" w:eastAsia="Times New Roman" w:hAnsi="Times New Roman" w:cs="Times New Roman"/>
          <w:b/>
          <w:bCs/>
          <w:sz w:val="28"/>
          <w:szCs w:val="28"/>
          <w:lang w:eastAsia="ru-RU"/>
        </w:rPr>
        <w:t>Об утверждении Стандартов осуществления внутреннего муниципального финансового контроля</w:t>
      </w:r>
      <w:r w:rsidR="0063232D">
        <w:rPr>
          <w:rFonts w:ascii="Times New Roman" w:eastAsia="Times New Roman" w:hAnsi="Times New Roman" w:cs="Times New Roman"/>
          <w:b/>
          <w:bCs/>
          <w:sz w:val="28"/>
          <w:szCs w:val="28"/>
          <w:lang w:eastAsia="ru-RU"/>
        </w:rPr>
        <w:t xml:space="preserve"> городского округа Воротынский</w:t>
      </w:r>
    </w:p>
    <w:bookmarkEnd w:id="0"/>
    <w:p w:rsidR="00FC1FB1" w:rsidRPr="00100F3D" w:rsidRDefault="00FC1FB1" w:rsidP="00FC1FB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0F3D">
        <w:rPr>
          <w:rFonts w:ascii="Times New Roman" w:eastAsia="Times New Roman" w:hAnsi="Times New Roman" w:cs="Times New Roman"/>
          <w:b/>
          <w:bCs/>
          <w:sz w:val="28"/>
          <w:szCs w:val="28"/>
          <w:lang w:eastAsia="ru-RU"/>
        </w:rPr>
        <w:t xml:space="preserve"> </w:t>
      </w:r>
    </w:p>
    <w:p w:rsidR="00FC1FB1" w:rsidRPr="00100F3D" w:rsidRDefault="00FC1FB1" w:rsidP="00FC1FB1">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00F3D">
        <w:rPr>
          <w:rFonts w:ascii="Times New Roman" w:eastAsia="Times New Roman" w:hAnsi="Times New Roman" w:cs="Times New Roman"/>
          <w:sz w:val="28"/>
          <w:szCs w:val="28"/>
          <w:lang w:eastAsia="ru-RU"/>
        </w:rPr>
        <w:t xml:space="preserve">В </w:t>
      </w:r>
      <w:r w:rsidR="00904C0B" w:rsidRPr="00100F3D">
        <w:rPr>
          <w:rFonts w:ascii="Times New Roman" w:eastAsia="Times New Roman" w:hAnsi="Times New Roman" w:cs="Times New Roman"/>
          <w:sz w:val="28"/>
          <w:szCs w:val="28"/>
          <w:lang w:eastAsia="ru-RU"/>
        </w:rPr>
        <w:t xml:space="preserve">целях реализации части 3 </w:t>
      </w:r>
      <w:r w:rsidRPr="00100F3D">
        <w:rPr>
          <w:rFonts w:ascii="Times New Roman" w:eastAsia="Times New Roman" w:hAnsi="Times New Roman" w:cs="Times New Roman"/>
          <w:sz w:val="28"/>
          <w:szCs w:val="28"/>
          <w:lang w:eastAsia="ru-RU"/>
        </w:rPr>
        <w:t>стать</w:t>
      </w:r>
      <w:r w:rsidR="00904C0B" w:rsidRPr="00100F3D">
        <w:rPr>
          <w:rFonts w:ascii="Times New Roman" w:eastAsia="Times New Roman" w:hAnsi="Times New Roman" w:cs="Times New Roman"/>
          <w:sz w:val="28"/>
          <w:szCs w:val="28"/>
          <w:lang w:eastAsia="ru-RU"/>
        </w:rPr>
        <w:t>и</w:t>
      </w:r>
      <w:r w:rsidRPr="00100F3D">
        <w:rPr>
          <w:rFonts w:ascii="Times New Roman" w:eastAsia="Times New Roman" w:hAnsi="Times New Roman" w:cs="Times New Roman"/>
          <w:sz w:val="28"/>
          <w:szCs w:val="28"/>
          <w:lang w:eastAsia="ru-RU"/>
        </w:rPr>
        <w:t xml:space="preserve"> </w:t>
      </w:r>
      <w:r w:rsidR="009B2976" w:rsidRPr="00100F3D">
        <w:rPr>
          <w:rFonts w:ascii="Times New Roman" w:eastAsia="Times New Roman" w:hAnsi="Times New Roman" w:cs="Times New Roman"/>
          <w:sz w:val="28"/>
          <w:szCs w:val="28"/>
          <w:lang w:eastAsia="ru-RU"/>
        </w:rPr>
        <w:t xml:space="preserve">269.2 </w:t>
      </w:r>
      <w:r w:rsidRPr="00100F3D">
        <w:rPr>
          <w:rFonts w:ascii="Times New Roman" w:eastAsia="Times New Roman" w:hAnsi="Times New Roman" w:cs="Times New Roman"/>
          <w:sz w:val="28"/>
          <w:szCs w:val="28"/>
          <w:lang w:eastAsia="ru-RU"/>
        </w:rPr>
        <w:t>Бюджетного кодекса Российской Федерации</w:t>
      </w:r>
      <w:r w:rsidR="004F0ABE">
        <w:rPr>
          <w:rFonts w:ascii="Times New Roman" w:eastAsia="Times New Roman" w:hAnsi="Times New Roman" w:cs="Times New Roman"/>
          <w:sz w:val="28"/>
          <w:szCs w:val="28"/>
          <w:lang w:eastAsia="ru-RU"/>
        </w:rPr>
        <w:t xml:space="preserve">,  </w:t>
      </w:r>
      <w:r w:rsidR="0063232D">
        <w:rPr>
          <w:rFonts w:ascii="Times New Roman" w:eastAsia="Times New Roman" w:hAnsi="Times New Roman" w:cs="Times New Roman"/>
          <w:sz w:val="28"/>
          <w:szCs w:val="28"/>
          <w:lang w:eastAsia="ru-RU"/>
        </w:rPr>
        <w:t>а</w:t>
      </w:r>
      <w:r w:rsidRPr="00100F3D">
        <w:rPr>
          <w:rFonts w:ascii="Times New Roman" w:eastAsia="Times New Roman" w:hAnsi="Times New Roman" w:cs="Times New Roman"/>
          <w:sz w:val="28"/>
          <w:szCs w:val="28"/>
          <w:lang w:eastAsia="ru-RU"/>
        </w:rPr>
        <w:t>дминистрация Воротынского муниципального района Нижегородской области постановляет:</w:t>
      </w:r>
    </w:p>
    <w:p w:rsidR="009B2976" w:rsidRPr="00100F3D"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0F3D">
        <w:rPr>
          <w:rFonts w:ascii="Times New Roman" w:eastAsia="Times New Roman" w:hAnsi="Times New Roman" w:cs="Times New Roman"/>
          <w:sz w:val="28"/>
          <w:szCs w:val="28"/>
          <w:lang w:eastAsia="ru-RU"/>
        </w:rPr>
        <w:t>1.</w:t>
      </w:r>
      <w:r w:rsidR="00FC1FB1" w:rsidRPr="00100F3D">
        <w:rPr>
          <w:rFonts w:ascii="Times New Roman" w:eastAsia="Times New Roman" w:hAnsi="Times New Roman" w:cs="Times New Roman"/>
          <w:sz w:val="28"/>
          <w:szCs w:val="28"/>
          <w:lang w:eastAsia="ru-RU"/>
        </w:rPr>
        <w:t xml:space="preserve">Утвердить прилагаемые </w:t>
      </w:r>
      <w:r w:rsidRPr="00100F3D">
        <w:rPr>
          <w:rFonts w:ascii="Times New Roman" w:eastAsia="Times New Roman" w:hAnsi="Times New Roman" w:cs="Times New Roman"/>
          <w:sz w:val="28"/>
          <w:szCs w:val="28"/>
          <w:lang w:eastAsia="ru-RU"/>
        </w:rPr>
        <w:t xml:space="preserve">Стандарты качества внутреннего </w:t>
      </w:r>
    </w:p>
    <w:p w:rsidR="00FC1FB1" w:rsidRPr="00100F3D" w:rsidRDefault="009B2976" w:rsidP="009B29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0F3D">
        <w:rPr>
          <w:rFonts w:ascii="Times New Roman" w:eastAsia="Times New Roman" w:hAnsi="Times New Roman" w:cs="Times New Roman"/>
          <w:sz w:val="28"/>
          <w:szCs w:val="28"/>
          <w:lang w:eastAsia="ru-RU"/>
        </w:rPr>
        <w:t>муниципального финансового контроля</w:t>
      </w:r>
      <w:r w:rsidR="009325F0">
        <w:rPr>
          <w:rFonts w:ascii="Times New Roman" w:eastAsia="Times New Roman" w:hAnsi="Times New Roman" w:cs="Times New Roman"/>
          <w:sz w:val="28"/>
          <w:szCs w:val="28"/>
          <w:lang w:eastAsia="ru-RU"/>
        </w:rPr>
        <w:t xml:space="preserve"> городского округа Воротынский</w:t>
      </w:r>
      <w:r w:rsidRPr="00100F3D">
        <w:rPr>
          <w:rFonts w:ascii="Times New Roman" w:eastAsia="Times New Roman" w:hAnsi="Times New Roman" w:cs="Times New Roman"/>
          <w:sz w:val="28"/>
          <w:szCs w:val="28"/>
          <w:lang w:eastAsia="ru-RU"/>
        </w:rPr>
        <w:t>:</w:t>
      </w:r>
    </w:p>
    <w:p w:rsidR="009B2976" w:rsidRPr="00100F3D"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0F3D">
        <w:rPr>
          <w:rFonts w:ascii="Times New Roman" w:eastAsia="Times New Roman" w:hAnsi="Times New Roman" w:cs="Times New Roman"/>
          <w:sz w:val="28"/>
          <w:szCs w:val="28"/>
          <w:lang w:eastAsia="ru-RU"/>
        </w:rPr>
        <w:t xml:space="preserve">- СОВМФК 1 </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Организация контрольной деятельности</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 xml:space="preserve"> (</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ОКД</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w:t>
      </w:r>
    </w:p>
    <w:p w:rsidR="009B2976" w:rsidRPr="00100F3D"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0F3D">
        <w:rPr>
          <w:rFonts w:ascii="Times New Roman" w:eastAsia="Times New Roman" w:hAnsi="Times New Roman" w:cs="Times New Roman"/>
          <w:sz w:val="28"/>
          <w:szCs w:val="28"/>
          <w:lang w:eastAsia="ru-RU"/>
        </w:rPr>
        <w:t xml:space="preserve">- СОВМФК 2 </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Проведение контрольных мероприятий</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 xml:space="preserve"> (</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ПКМ</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w:t>
      </w:r>
    </w:p>
    <w:p w:rsidR="009B2976" w:rsidRPr="00100F3D" w:rsidRDefault="004F0ABE"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1BE8">
        <w:rPr>
          <w:rFonts w:ascii="Times New Roman" w:eastAsia="Times New Roman" w:hAnsi="Times New Roman" w:cs="Times New Roman"/>
          <w:sz w:val="28"/>
          <w:szCs w:val="28"/>
          <w:lang w:eastAsia="ru-RU"/>
        </w:rPr>
        <w:t xml:space="preserve">СОВМФК </w:t>
      </w:r>
      <w:r w:rsidR="009B2976" w:rsidRPr="00100F3D">
        <w:rPr>
          <w:rFonts w:ascii="Times New Roman" w:eastAsia="Times New Roman" w:hAnsi="Times New Roman" w:cs="Times New Roman"/>
          <w:sz w:val="28"/>
          <w:szCs w:val="28"/>
          <w:lang w:eastAsia="ru-RU"/>
        </w:rPr>
        <w:t>3</w:t>
      </w:r>
      <w:r w:rsidR="00131BE8">
        <w:rPr>
          <w:rFonts w:ascii="Times New Roman" w:eastAsia="Times New Roman" w:hAnsi="Times New Roman" w:cs="Times New Roman"/>
          <w:sz w:val="28"/>
          <w:szCs w:val="28"/>
          <w:lang w:eastAsia="ru-RU"/>
        </w:rPr>
        <w:t xml:space="preserve"> </w:t>
      </w:r>
      <w:r w:rsidR="006C0285" w:rsidRPr="00100F3D">
        <w:rPr>
          <w:rFonts w:ascii="Times New Roman" w:hAnsi="Times New Roman" w:cs="Times New Roman"/>
          <w:sz w:val="28"/>
          <w:szCs w:val="28"/>
        </w:rPr>
        <w:t>"</w:t>
      </w:r>
      <w:r w:rsidR="009B2976" w:rsidRPr="00100F3D">
        <w:rPr>
          <w:rFonts w:ascii="Times New Roman" w:eastAsia="Times New Roman" w:hAnsi="Times New Roman" w:cs="Times New Roman"/>
          <w:sz w:val="28"/>
          <w:szCs w:val="28"/>
          <w:lang w:eastAsia="ru-RU"/>
        </w:rPr>
        <w:t>Оформление результатов контрольных мероприятий</w:t>
      </w:r>
      <w:r w:rsidR="006C0285" w:rsidRPr="00100F3D">
        <w:rPr>
          <w:rFonts w:ascii="Times New Roman" w:hAnsi="Times New Roman" w:cs="Times New Roman"/>
          <w:sz w:val="28"/>
          <w:szCs w:val="28"/>
        </w:rPr>
        <w:t>"</w:t>
      </w:r>
      <w:r w:rsidR="009B2976" w:rsidRPr="00100F3D">
        <w:rPr>
          <w:rFonts w:ascii="Times New Roman" w:eastAsia="Times New Roman" w:hAnsi="Times New Roman" w:cs="Times New Roman"/>
          <w:sz w:val="28"/>
          <w:szCs w:val="28"/>
          <w:lang w:eastAsia="ru-RU"/>
        </w:rPr>
        <w:t xml:space="preserve"> (</w:t>
      </w:r>
      <w:r w:rsidR="006C0285" w:rsidRPr="00100F3D">
        <w:rPr>
          <w:rFonts w:ascii="Times New Roman" w:hAnsi="Times New Roman" w:cs="Times New Roman"/>
          <w:sz w:val="28"/>
          <w:szCs w:val="28"/>
        </w:rPr>
        <w:t>"</w:t>
      </w:r>
      <w:r w:rsidR="009B2976" w:rsidRPr="00100F3D">
        <w:rPr>
          <w:rFonts w:ascii="Times New Roman" w:eastAsia="Times New Roman" w:hAnsi="Times New Roman" w:cs="Times New Roman"/>
          <w:sz w:val="28"/>
          <w:szCs w:val="28"/>
          <w:lang w:eastAsia="ru-RU"/>
        </w:rPr>
        <w:t>ОРКМ</w:t>
      </w:r>
      <w:r w:rsidR="006C0285" w:rsidRPr="00100F3D">
        <w:rPr>
          <w:rFonts w:ascii="Times New Roman" w:hAnsi="Times New Roman" w:cs="Times New Roman"/>
          <w:sz w:val="28"/>
          <w:szCs w:val="28"/>
        </w:rPr>
        <w:t>"</w:t>
      </w:r>
      <w:r w:rsidR="009B2976" w:rsidRPr="00100F3D">
        <w:rPr>
          <w:rFonts w:ascii="Times New Roman" w:eastAsia="Times New Roman" w:hAnsi="Times New Roman" w:cs="Times New Roman"/>
          <w:sz w:val="28"/>
          <w:szCs w:val="28"/>
          <w:lang w:eastAsia="ru-RU"/>
        </w:rPr>
        <w:t xml:space="preserve">); </w:t>
      </w:r>
    </w:p>
    <w:p w:rsidR="009B2976"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0F3D">
        <w:rPr>
          <w:rFonts w:ascii="Times New Roman" w:eastAsia="Times New Roman" w:hAnsi="Times New Roman" w:cs="Times New Roman"/>
          <w:sz w:val="28"/>
          <w:szCs w:val="28"/>
          <w:lang w:eastAsia="ru-RU"/>
        </w:rPr>
        <w:t xml:space="preserve">- СОВМФК 4 </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Реализация результатов контрольных мероприятий</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 xml:space="preserve"> (</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РРКМ</w:t>
      </w:r>
      <w:r w:rsidR="006C0285" w:rsidRPr="00100F3D">
        <w:rPr>
          <w:rFonts w:ascii="Times New Roman" w:hAnsi="Times New Roman" w:cs="Times New Roman"/>
          <w:sz w:val="28"/>
          <w:szCs w:val="28"/>
        </w:rPr>
        <w:t>"</w:t>
      </w:r>
      <w:r w:rsidRPr="00100F3D">
        <w:rPr>
          <w:rFonts w:ascii="Times New Roman" w:eastAsia="Times New Roman" w:hAnsi="Times New Roman" w:cs="Times New Roman"/>
          <w:sz w:val="28"/>
          <w:szCs w:val="28"/>
          <w:lang w:eastAsia="ru-RU"/>
        </w:rPr>
        <w:t>).</w:t>
      </w:r>
    </w:p>
    <w:p w:rsidR="001910BA" w:rsidRPr="00100F3D" w:rsidRDefault="001910BA"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 силу постановление администрации Воротынского муниципального района Нижегородской области от 14.09.2018 №287 «Об утверждении Стандартов осуществления внутреннего муниципального финансового контроля».</w:t>
      </w:r>
    </w:p>
    <w:p w:rsidR="0076394B" w:rsidRDefault="0076394B" w:rsidP="00FC1F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Настоящее постановление вступает в силу с 01</w:t>
      </w:r>
      <w:r w:rsidR="00131BE8">
        <w:rPr>
          <w:rFonts w:ascii="Times New Roman" w:eastAsia="Times New Roman" w:hAnsi="Times New Roman" w:cs="Times New Roman"/>
          <w:sz w:val="28"/>
          <w:szCs w:val="28"/>
          <w:lang w:eastAsia="ru-RU"/>
        </w:rPr>
        <w:t xml:space="preserve"> января </w:t>
      </w:r>
      <w:r>
        <w:rPr>
          <w:rFonts w:ascii="Times New Roman" w:eastAsia="Times New Roman" w:hAnsi="Times New Roman" w:cs="Times New Roman"/>
          <w:sz w:val="28"/>
          <w:szCs w:val="28"/>
          <w:lang w:eastAsia="ru-RU"/>
        </w:rPr>
        <w:t>2020</w:t>
      </w:r>
      <w:r w:rsidR="00131BE8">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w:t>
      </w:r>
    </w:p>
    <w:p w:rsidR="001910BA" w:rsidRDefault="001910BA" w:rsidP="001910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00F3D">
        <w:rPr>
          <w:rFonts w:ascii="Times New Roman" w:eastAsia="Times New Roman" w:hAnsi="Times New Roman" w:cs="Times New Roman"/>
          <w:sz w:val="28"/>
          <w:szCs w:val="28"/>
          <w:lang w:eastAsia="ru-RU"/>
        </w:rPr>
        <w:t xml:space="preserve">. Опубликовать настоящее постановление в районной газете «Воротынская газета» и на официальном сайте органов местного самоуправления Воротынского муниципального района  в сети Интернет </w:t>
      </w:r>
      <w:r w:rsidRPr="005947A1">
        <w:rPr>
          <w:rFonts w:ascii="Times New Roman" w:eastAsia="Times New Roman" w:hAnsi="Times New Roman" w:cs="Times New Roman"/>
          <w:sz w:val="28"/>
          <w:szCs w:val="28"/>
          <w:lang w:eastAsia="ru-RU"/>
        </w:rPr>
        <w:t>www.vorotynec.omsu-nnov.ru</w:t>
      </w:r>
      <w:r w:rsidRPr="00100F3D">
        <w:rPr>
          <w:rFonts w:ascii="Times New Roman" w:eastAsia="Times New Roman" w:hAnsi="Times New Roman" w:cs="Times New Roman"/>
          <w:sz w:val="28"/>
          <w:szCs w:val="28"/>
          <w:lang w:eastAsia="ru-RU"/>
        </w:rPr>
        <w:t>.</w:t>
      </w:r>
    </w:p>
    <w:p w:rsidR="00FC1FB1" w:rsidRPr="00100F3D" w:rsidRDefault="0076394B" w:rsidP="00FC1F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C1FB1" w:rsidRPr="00100F3D">
        <w:rPr>
          <w:rFonts w:ascii="Times New Roman" w:eastAsia="Times New Roman" w:hAnsi="Times New Roman" w:cs="Times New Roman"/>
          <w:sz w:val="28"/>
          <w:szCs w:val="28"/>
          <w:lang w:eastAsia="ru-RU"/>
        </w:rPr>
        <w:t xml:space="preserve">. </w:t>
      </w:r>
      <w:proofErr w:type="gramStart"/>
      <w:r w:rsidR="00FC1FB1" w:rsidRPr="00100F3D">
        <w:rPr>
          <w:rFonts w:ascii="Times New Roman" w:eastAsia="Times New Roman" w:hAnsi="Times New Roman" w:cs="Times New Roman"/>
          <w:sz w:val="28"/>
          <w:szCs w:val="28"/>
          <w:lang w:eastAsia="ru-RU"/>
        </w:rPr>
        <w:t>Контроль за</w:t>
      </w:r>
      <w:proofErr w:type="gramEnd"/>
      <w:r w:rsidR="00FC1FB1" w:rsidRPr="00100F3D">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w:t>
      </w:r>
      <w:r w:rsidR="00062B22">
        <w:rPr>
          <w:rFonts w:ascii="Times New Roman" w:eastAsia="Times New Roman" w:hAnsi="Times New Roman" w:cs="Times New Roman"/>
          <w:sz w:val="28"/>
          <w:szCs w:val="28"/>
          <w:lang w:eastAsia="ru-RU"/>
        </w:rPr>
        <w:t xml:space="preserve"> </w:t>
      </w:r>
      <w:r w:rsidR="00FC1FB1" w:rsidRPr="00100F3D">
        <w:rPr>
          <w:rFonts w:ascii="Times New Roman" w:eastAsia="Times New Roman" w:hAnsi="Times New Roman" w:cs="Times New Roman"/>
          <w:sz w:val="28"/>
          <w:szCs w:val="28"/>
          <w:lang w:eastAsia="ru-RU"/>
        </w:rPr>
        <w:t>-</w:t>
      </w:r>
      <w:r w:rsidR="00062B22">
        <w:rPr>
          <w:rFonts w:ascii="Times New Roman" w:eastAsia="Times New Roman" w:hAnsi="Times New Roman" w:cs="Times New Roman"/>
          <w:sz w:val="28"/>
          <w:szCs w:val="28"/>
          <w:lang w:eastAsia="ru-RU"/>
        </w:rPr>
        <w:t xml:space="preserve"> </w:t>
      </w:r>
      <w:r w:rsidR="00FC1FB1" w:rsidRPr="00100F3D">
        <w:rPr>
          <w:rFonts w:ascii="Times New Roman" w:eastAsia="Times New Roman" w:hAnsi="Times New Roman" w:cs="Times New Roman"/>
          <w:sz w:val="28"/>
          <w:szCs w:val="28"/>
          <w:lang w:eastAsia="ru-RU"/>
        </w:rPr>
        <w:t xml:space="preserve">начальника </w:t>
      </w:r>
      <w:r w:rsidR="00131BE8">
        <w:rPr>
          <w:rFonts w:ascii="Times New Roman" w:eastAsia="Times New Roman" w:hAnsi="Times New Roman" w:cs="Times New Roman"/>
          <w:sz w:val="28"/>
          <w:szCs w:val="28"/>
          <w:lang w:eastAsia="ru-RU"/>
        </w:rPr>
        <w:t>управления финансов</w:t>
      </w:r>
      <w:r w:rsidR="00FC1FB1" w:rsidRPr="00100F3D">
        <w:rPr>
          <w:rFonts w:ascii="Times New Roman" w:eastAsia="Times New Roman" w:hAnsi="Times New Roman" w:cs="Times New Roman"/>
          <w:sz w:val="28"/>
          <w:szCs w:val="28"/>
          <w:lang w:eastAsia="ru-RU"/>
        </w:rPr>
        <w:t xml:space="preserve"> Г.Н.</w:t>
      </w:r>
      <w:r w:rsidR="00C16088" w:rsidRPr="00100F3D">
        <w:rPr>
          <w:rFonts w:ascii="Times New Roman" w:eastAsia="Times New Roman" w:hAnsi="Times New Roman" w:cs="Times New Roman"/>
          <w:sz w:val="28"/>
          <w:szCs w:val="28"/>
          <w:lang w:eastAsia="ru-RU"/>
        </w:rPr>
        <w:t xml:space="preserve"> </w:t>
      </w:r>
      <w:proofErr w:type="spellStart"/>
      <w:r w:rsidR="00FC1FB1" w:rsidRPr="00100F3D">
        <w:rPr>
          <w:rFonts w:ascii="Times New Roman" w:eastAsia="Times New Roman" w:hAnsi="Times New Roman" w:cs="Times New Roman"/>
          <w:sz w:val="28"/>
          <w:szCs w:val="28"/>
          <w:lang w:eastAsia="ru-RU"/>
        </w:rPr>
        <w:t>Исатченко</w:t>
      </w:r>
      <w:proofErr w:type="spellEnd"/>
      <w:r w:rsidR="00FC1FB1" w:rsidRPr="00100F3D">
        <w:rPr>
          <w:rFonts w:ascii="Times New Roman" w:eastAsia="Times New Roman" w:hAnsi="Times New Roman" w:cs="Times New Roman"/>
          <w:sz w:val="28"/>
          <w:szCs w:val="28"/>
          <w:lang w:eastAsia="ru-RU"/>
        </w:rPr>
        <w:t>.</w:t>
      </w:r>
    </w:p>
    <w:p w:rsidR="00FC1FB1" w:rsidRDefault="00FC1FB1" w:rsidP="00FC1FB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31BE8" w:rsidRDefault="00131BE8" w:rsidP="00FC1FB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31BE8" w:rsidRPr="00100F3D" w:rsidRDefault="00131BE8" w:rsidP="00FC1FB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FB1" w:rsidRDefault="00FC1FB1" w:rsidP="00FC1F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0F3D">
        <w:rPr>
          <w:rFonts w:ascii="Times New Roman" w:eastAsia="Times New Roman" w:hAnsi="Times New Roman" w:cs="Times New Roman"/>
          <w:sz w:val="28"/>
          <w:szCs w:val="28"/>
          <w:lang w:eastAsia="ru-RU"/>
        </w:rPr>
        <w:t xml:space="preserve">Глава </w:t>
      </w:r>
      <w:r w:rsidR="00453CDD">
        <w:rPr>
          <w:rFonts w:ascii="Times New Roman" w:eastAsia="Times New Roman" w:hAnsi="Times New Roman" w:cs="Times New Roman"/>
          <w:sz w:val="28"/>
          <w:szCs w:val="28"/>
          <w:lang w:eastAsia="ru-RU"/>
        </w:rPr>
        <w:t>местного самоуправления</w:t>
      </w:r>
    </w:p>
    <w:p w:rsidR="00453CDD" w:rsidRPr="00100F3D" w:rsidRDefault="00453CDD" w:rsidP="00FC1F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городского округа Воротынский</w:t>
      </w:r>
    </w:p>
    <w:p w:rsidR="00711EAA" w:rsidRDefault="00453CDD" w:rsidP="00131BE8">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Нижегородской области</w:t>
      </w:r>
      <w:r w:rsidR="00FC1FB1" w:rsidRPr="00100F3D">
        <w:rPr>
          <w:rFonts w:ascii="Times New Roman" w:eastAsia="Times New Roman" w:hAnsi="Times New Roman" w:cs="Times New Roman"/>
          <w:sz w:val="28"/>
          <w:szCs w:val="28"/>
          <w:lang w:eastAsia="ru-RU"/>
        </w:rPr>
        <w:tab/>
      </w:r>
      <w:r w:rsidR="00FC1FB1" w:rsidRPr="00100F3D">
        <w:rPr>
          <w:rFonts w:ascii="Times New Roman" w:eastAsia="Times New Roman" w:hAnsi="Times New Roman" w:cs="Times New Roman"/>
          <w:sz w:val="28"/>
          <w:szCs w:val="28"/>
          <w:lang w:eastAsia="ru-RU"/>
        </w:rPr>
        <w:tab/>
      </w:r>
      <w:r w:rsidR="00FC1FB1" w:rsidRPr="00100F3D">
        <w:rPr>
          <w:rFonts w:ascii="Times New Roman" w:eastAsia="Times New Roman" w:hAnsi="Times New Roman" w:cs="Times New Roman"/>
          <w:sz w:val="28"/>
          <w:szCs w:val="28"/>
          <w:lang w:eastAsia="ru-RU"/>
        </w:rPr>
        <w:tab/>
      </w:r>
      <w:r w:rsidR="00FC1FB1" w:rsidRPr="00100F3D">
        <w:rPr>
          <w:rFonts w:ascii="Times New Roman" w:eastAsia="Times New Roman" w:hAnsi="Times New Roman" w:cs="Times New Roman"/>
          <w:sz w:val="28"/>
          <w:szCs w:val="28"/>
          <w:lang w:eastAsia="ru-RU"/>
        </w:rPr>
        <w:tab/>
      </w:r>
      <w:r w:rsidR="00FC1FB1" w:rsidRPr="00100F3D">
        <w:rPr>
          <w:rFonts w:ascii="Times New Roman" w:eastAsia="Times New Roman" w:hAnsi="Times New Roman" w:cs="Times New Roman"/>
          <w:sz w:val="28"/>
          <w:szCs w:val="28"/>
          <w:lang w:eastAsia="ru-RU"/>
        </w:rPr>
        <w:tab/>
      </w:r>
      <w:r w:rsidR="00A01B4F">
        <w:rPr>
          <w:rFonts w:ascii="Times New Roman" w:eastAsia="Times New Roman" w:hAnsi="Times New Roman" w:cs="Times New Roman"/>
          <w:sz w:val="28"/>
          <w:szCs w:val="28"/>
          <w:lang w:eastAsia="ru-RU"/>
        </w:rPr>
        <w:t xml:space="preserve">               </w:t>
      </w:r>
      <w:r w:rsidR="00FC1FB1" w:rsidRPr="00100F3D">
        <w:rPr>
          <w:rFonts w:ascii="Times New Roman" w:eastAsia="Times New Roman" w:hAnsi="Times New Roman" w:cs="Times New Roman"/>
          <w:sz w:val="28"/>
          <w:szCs w:val="28"/>
          <w:lang w:eastAsia="ru-RU"/>
        </w:rPr>
        <w:tab/>
        <w:t>А.А.</w:t>
      </w:r>
      <w:r w:rsidR="00FC1FB1" w:rsidRPr="00100F3D">
        <w:rPr>
          <w:rFonts w:ascii="Times New Roman" w:eastAsia="Times New Roman" w:hAnsi="Times New Roman" w:cs="Times New Roman"/>
          <w:sz w:val="28"/>
          <w:szCs w:val="28"/>
          <w:lang w:eastAsia="ru-RU"/>
        </w:rPr>
        <w:tab/>
        <w:t>Солдатов</w:t>
      </w:r>
    </w:p>
    <w:p w:rsidR="00711EAA" w:rsidRDefault="00711EAA">
      <w:pPr>
        <w:pStyle w:val="ConsPlusNormal"/>
        <w:jc w:val="right"/>
        <w:outlineLvl w:val="0"/>
        <w:rPr>
          <w:rFonts w:ascii="Times New Roman" w:hAnsi="Times New Roman" w:cs="Times New Roman"/>
          <w:sz w:val="28"/>
          <w:szCs w:val="28"/>
        </w:rPr>
      </w:pPr>
    </w:p>
    <w:p w:rsidR="00823A01" w:rsidRPr="0020489E" w:rsidRDefault="00823A01">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постановлением </w:t>
      </w:r>
      <w:r w:rsidR="00100F3D">
        <w:rPr>
          <w:rFonts w:ascii="Times New Roman" w:hAnsi="Times New Roman" w:cs="Times New Roman"/>
          <w:sz w:val="28"/>
          <w:szCs w:val="28"/>
        </w:rPr>
        <w:t>а</w:t>
      </w:r>
      <w:r w:rsidRPr="0020489E">
        <w:rPr>
          <w:rFonts w:ascii="Times New Roman" w:hAnsi="Times New Roman" w:cs="Times New Roman"/>
          <w:sz w:val="28"/>
          <w:szCs w:val="28"/>
        </w:rPr>
        <w:t>дминистрации</w:t>
      </w:r>
    </w:p>
    <w:p w:rsidR="00D10F6A" w:rsidRDefault="00100F3D">
      <w:pPr>
        <w:pStyle w:val="ConsPlusNormal"/>
        <w:jc w:val="right"/>
        <w:rPr>
          <w:rFonts w:ascii="Times New Roman" w:hAnsi="Times New Roman" w:cs="Times New Roman"/>
          <w:sz w:val="28"/>
          <w:szCs w:val="28"/>
        </w:rPr>
      </w:pPr>
      <w:r>
        <w:rPr>
          <w:rFonts w:ascii="Times New Roman" w:hAnsi="Times New Roman" w:cs="Times New Roman"/>
          <w:sz w:val="28"/>
          <w:szCs w:val="28"/>
        </w:rPr>
        <w:t>Воротынского муниципального района</w:t>
      </w:r>
    </w:p>
    <w:p w:rsidR="00100F3D" w:rsidRDefault="00100F3D">
      <w:pPr>
        <w:pStyle w:val="ConsPlusNormal"/>
        <w:jc w:val="right"/>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823A01" w:rsidRPr="00D10F6A" w:rsidRDefault="00D10F6A">
      <w:pPr>
        <w:pStyle w:val="ConsPlusNormal"/>
        <w:jc w:val="right"/>
        <w:rPr>
          <w:rFonts w:ascii="Times New Roman" w:hAnsi="Times New Roman" w:cs="Times New Roman"/>
          <w:sz w:val="28"/>
          <w:szCs w:val="28"/>
        </w:rPr>
      </w:pPr>
      <w:r w:rsidRPr="00D10F6A">
        <w:rPr>
          <w:rFonts w:ascii="Times New Roman" w:hAnsi="Times New Roman" w:cs="Times New Roman"/>
          <w:sz w:val="28"/>
          <w:szCs w:val="28"/>
        </w:rPr>
        <w:t xml:space="preserve"> </w:t>
      </w:r>
      <w:r w:rsidR="00823A01" w:rsidRPr="00D10F6A">
        <w:rPr>
          <w:rFonts w:ascii="Times New Roman" w:hAnsi="Times New Roman" w:cs="Times New Roman"/>
          <w:sz w:val="28"/>
          <w:szCs w:val="28"/>
        </w:rPr>
        <w:t xml:space="preserve">от </w:t>
      </w:r>
      <w:r w:rsidR="003E4D5B">
        <w:rPr>
          <w:rFonts w:ascii="Times New Roman" w:hAnsi="Times New Roman" w:cs="Times New Roman"/>
          <w:sz w:val="28"/>
          <w:szCs w:val="28"/>
        </w:rPr>
        <w:t xml:space="preserve">30.12.2019 </w:t>
      </w:r>
      <w:r w:rsidR="0020489E" w:rsidRPr="00D10F6A">
        <w:rPr>
          <w:rFonts w:ascii="Times New Roman" w:hAnsi="Times New Roman" w:cs="Times New Roman"/>
          <w:sz w:val="28"/>
          <w:szCs w:val="28"/>
        </w:rPr>
        <w:t xml:space="preserve">№ </w:t>
      </w:r>
      <w:r w:rsidR="003E4D5B">
        <w:rPr>
          <w:rFonts w:ascii="Times New Roman" w:hAnsi="Times New Roman" w:cs="Times New Roman"/>
          <w:sz w:val="28"/>
          <w:szCs w:val="28"/>
        </w:rPr>
        <w:t>385</w:t>
      </w:r>
    </w:p>
    <w:p w:rsidR="00823A01" w:rsidRPr="00D10F6A"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1" w:name="P33"/>
      <w:bookmarkEnd w:id="1"/>
      <w:r w:rsidRPr="0020489E">
        <w:rPr>
          <w:rFonts w:ascii="Times New Roman" w:hAnsi="Times New Roman" w:cs="Times New Roman"/>
          <w:sz w:val="28"/>
          <w:szCs w:val="28"/>
        </w:rPr>
        <w:t>С</w:t>
      </w:r>
      <w:r w:rsidR="0020489E">
        <w:rPr>
          <w:rFonts w:ascii="Times New Roman" w:hAnsi="Times New Roman" w:cs="Times New Roman"/>
          <w:sz w:val="28"/>
          <w:szCs w:val="28"/>
        </w:rPr>
        <w:t>тандарт</w:t>
      </w:r>
    </w:p>
    <w:p w:rsidR="00823A01" w:rsidRDefault="007B27DB">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20489E">
        <w:rPr>
          <w:rFonts w:ascii="Times New Roman" w:hAnsi="Times New Roman" w:cs="Times New Roman"/>
          <w:sz w:val="28"/>
          <w:szCs w:val="28"/>
        </w:rPr>
        <w:t>существления внутреннего муниципального финансового контроля</w:t>
      </w:r>
    </w:p>
    <w:p w:rsidR="0020489E" w:rsidRPr="0020489E" w:rsidRDefault="0020489E">
      <w:pPr>
        <w:pStyle w:val="ConsPlusNormal"/>
        <w:jc w:val="center"/>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СОВМФК 1 "Организация контрольной деятельности" ("ОКД")</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Стандарт осуществления внутреннего муниципального финансового контроля "Организация контрольной деятельности" (далее - Стандарт) </w:t>
      </w:r>
      <w:r w:rsidR="00893EE5">
        <w:rPr>
          <w:rFonts w:ascii="Times New Roman" w:hAnsi="Times New Roman" w:cs="Times New Roman"/>
          <w:sz w:val="28"/>
          <w:szCs w:val="28"/>
        </w:rPr>
        <w:t xml:space="preserve">разработан </w:t>
      </w:r>
      <w:r w:rsidRPr="0020489E">
        <w:rPr>
          <w:rFonts w:ascii="Times New Roman" w:hAnsi="Times New Roman" w:cs="Times New Roman"/>
          <w:sz w:val="28"/>
          <w:szCs w:val="28"/>
        </w:rPr>
        <w:t xml:space="preserve">согласно </w:t>
      </w:r>
      <w:r w:rsidR="0020489E">
        <w:rPr>
          <w:rFonts w:ascii="Times New Roman" w:hAnsi="Times New Roman" w:cs="Times New Roman"/>
          <w:sz w:val="28"/>
          <w:szCs w:val="28"/>
        </w:rPr>
        <w:t xml:space="preserve">части 3 статьи 269.2 </w:t>
      </w:r>
      <w:r w:rsidRPr="0020489E">
        <w:rPr>
          <w:rFonts w:ascii="Times New Roman" w:hAnsi="Times New Roman" w:cs="Times New Roman"/>
          <w:sz w:val="28"/>
          <w:szCs w:val="28"/>
        </w:rPr>
        <w:t>Бюджетно</w:t>
      </w:r>
      <w:r w:rsidR="00131BE8">
        <w:rPr>
          <w:rFonts w:ascii="Times New Roman" w:hAnsi="Times New Roman" w:cs="Times New Roman"/>
          <w:sz w:val="28"/>
          <w:szCs w:val="28"/>
        </w:rPr>
        <w:t>го кодекса 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 Целью настоящего Стандарта является установление общих принципов, правил и процедур организации контрольной деятельности </w:t>
      </w:r>
      <w:r w:rsidR="00100F3D">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w:t>
      </w:r>
      <w:r w:rsidR="00D10F6A" w:rsidRPr="00D10F6A">
        <w:rPr>
          <w:rFonts w:ascii="Times New Roman" w:hAnsi="Times New Roman" w:cs="Times New Roman"/>
          <w:sz w:val="28"/>
          <w:szCs w:val="28"/>
        </w:rPr>
        <w:t>городского округа Воротынский</w:t>
      </w:r>
      <w:r w:rsidR="00D10F6A">
        <w:rPr>
          <w:sz w:val="28"/>
          <w:szCs w:val="28"/>
        </w:rPr>
        <w:t xml:space="preserve"> </w:t>
      </w:r>
      <w:r w:rsidR="00D10F6A">
        <w:rPr>
          <w:rFonts w:ascii="Times New Roman" w:hAnsi="Times New Roman" w:cs="Times New Roman"/>
          <w:sz w:val="28"/>
          <w:szCs w:val="28"/>
        </w:rPr>
        <w:t xml:space="preserve"> </w:t>
      </w:r>
      <w:r w:rsidRPr="0020489E">
        <w:rPr>
          <w:rFonts w:ascii="Times New Roman" w:hAnsi="Times New Roman" w:cs="Times New Roman"/>
          <w:sz w:val="28"/>
          <w:szCs w:val="28"/>
        </w:rPr>
        <w:t xml:space="preserve">Нижегородской области (далее </w:t>
      </w:r>
      <w:r w:rsidR="00100F3D">
        <w:rPr>
          <w:rFonts w:ascii="Times New Roman" w:hAnsi="Times New Roman" w:cs="Times New Roman"/>
          <w:sz w:val="28"/>
          <w:szCs w:val="28"/>
        </w:rPr>
        <w:t>–</w:t>
      </w:r>
      <w:r w:rsidRPr="0020489E">
        <w:rPr>
          <w:rFonts w:ascii="Times New Roman" w:hAnsi="Times New Roman" w:cs="Times New Roman"/>
          <w:sz w:val="28"/>
          <w:szCs w:val="28"/>
        </w:rPr>
        <w:t xml:space="preserve"> </w:t>
      </w:r>
      <w:r w:rsidR="00100F3D">
        <w:rPr>
          <w:rFonts w:ascii="Times New Roman" w:hAnsi="Times New Roman" w:cs="Times New Roman"/>
          <w:sz w:val="28"/>
          <w:szCs w:val="28"/>
        </w:rPr>
        <w:t>Финансовое управление</w:t>
      </w:r>
      <w:r w:rsidRPr="0020489E">
        <w:rPr>
          <w:rFonts w:ascii="Times New Roman" w:hAnsi="Times New Roman" w:cs="Times New Roman"/>
          <w:sz w:val="28"/>
          <w:szCs w:val="28"/>
        </w:rPr>
        <w:t>) в рамках осуществления полномочий по внутреннему муниципальному финансовому контролю</w:t>
      </w:r>
      <w:r w:rsidR="00E21A1F">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 </w:t>
      </w:r>
      <w:proofErr w:type="gramStart"/>
      <w:r w:rsidRPr="0020489E">
        <w:rPr>
          <w:rFonts w:ascii="Times New Roman" w:hAnsi="Times New Roman" w:cs="Times New Roman"/>
          <w:sz w:val="28"/>
          <w:szCs w:val="28"/>
        </w:rPr>
        <w:t>Контрольная деятельность подразделяется на плановую и внеплановую и осуществляется путем проведения контрольных мероприятий.</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3. Планирование контрольной деятельности осуществляется в целях эффективной организации осуществления внутреннего муниципального финансового контроля, обеспечения выполнения </w:t>
      </w:r>
      <w:r w:rsidR="00CB4929">
        <w:rPr>
          <w:rFonts w:ascii="Times New Roman" w:hAnsi="Times New Roman" w:cs="Times New Roman"/>
          <w:sz w:val="28"/>
          <w:szCs w:val="28"/>
        </w:rPr>
        <w:t>Финансовым управлением</w:t>
      </w:r>
      <w:r w:rsidRPr="0020489E">
        <w:rPr>
          <w:rFonts w:ascii="Times New Roman" w:hAnsi="Times New Roman" w:cs="Times New Roman"/>
          <w:sz w:val="28"/>
          <w:szCs w:val="28"/>
        </w:rPr>
        <w:t xml:space="preserve"> законодательно установленных задач.</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Задачами настоящего Стандарта в части планирования контрольной деятельности являются определение целей</w:t>
      </w:r>
      <w:r w:rsidR="00E21A1F">
        <w:rPr>
          <w:rFonts w:ascii="Times New Roman" w:hAnsi="Times New Roman" w:cs="Times New Roman"/>
          <w:sz w:val="28"/>
          <w:szCs w:val="28"/>
        </w:rPr>
        <w:t>, задач и принципов планировани</w:t>
      </w:r>
      <w:r w:rsidR="001D135A">
        <w:rPr>
          <w:rFonts w:ascii="Times New Roman" w:hAnsi="Times New Roman" w:cs="Times New Roman"/>
          <w:sz w:val="28"/>
          <w:szCs w:val="28"/>
        </w:rPr>
        <w:t>я</w:t>
      </w:r>
      <w:r w:rsidR="00E21A1F">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Задачами планирования являются:</w:t>
      </w:r>
    </w:p>
    <w:p w:rsidR="00A32B23"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177E09">
        <w:rPr>
          <w:rFonts w:ascii="Times New Roman" w:hAnsi="Times New Roman" w:cs="Times New Roman"/>
          <w:sz w:val="28"/>
          <w:szCs w:val="28"/>
        </w:rPr>
        <w:t xml:space="preserve">   </w:t>
      </w:r>
      <w:r w:rsidRPr="0020489E">
        <w:rPr>
          <w:rFonts w:ascii="Times New Roman" w:hAnsi="Times New Roman" w:cs="Times New Roman"/>
          <w:sz w:val="28"/>
          <w:szCs w:val="28"/>
        </w:rPr>
        <w:t xml:space="preserve">выработка стратегии деятельности </w:t>
      </w:r>
      <w:r w:rsidR="00CB4929">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823A01" w:rsidRPr="0020489E" w:rsidRDefault="00177E0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23A01" w:rsidRPr="0020489E">
        <w:rPr>
          <w:rFonts w:ascii="Times New Roman" w:hAnsi="Times New Roman" w:cs="Times New Roman"/>
          <w:sz w:val="28"/>
          <w:szCs w:val="28"/>
        </w:rPr>
        <w:t xml:space="preserve">определение приоритетных направлений деятельности </w:t>
      </w:r>
      <w:r w:rsidR="00CB4929">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по направлениям контрольной деятельности;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177E09">
        <w:rPr>
          <w:rFonts w:ascii="Times New Roman" w:hAnsi="Times New Roman" w:cs="Times New Roman"/>
          <w:sz w:val="28"/>
          <w:szCs w:val="28"/>
        </w:rPr>
        <w:t xml:space="preserve">   </w:t>
      </w:r>
      <w:r w:rsidRPr="0020489E">
        <w:rPr>
          <w:rFonts w:ascii="Times New Roman" w:hAnsi="Times New Roman" w:cs="Times New Roman"/>
          <w:sz w:val="28"/>
          <w:szCs w:val="28"/>
        </w:rPr>
        <w:t>формирование Плана.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6. Планирование основывается на системном подходе в соответствии со следующими принципами: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177E09">
        <w:rPr>
          <w:rFonts w:ascii="Times New Roman" w:hAnsi="Times New Roman" w:cs="Times New Roman"/>
          <w:sz w:val="28"/>
          <w:szCs w:val="28"/>
        </w:rPr>
        <w:t xml:space="preserve"> </w:t>
      </w:r>
      <w:r w:rsidRPr="0020489E">
        <w:rPr>
          <w:rFonts w:ascii="Times New Roman" w:hAnsi="Times New Roman" w:cs="Times New Roman"/>
          <w:sz w:val="28"/>
          <w:szCs w:val="28"/>
        </w:rPr>
        <w:t>непрерывность планирования;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комплексность планирования (охват планированием всех законодательно установленных задач, видов и направлений контрольной деятельности </w:t>
      </w:r>
      <w:r w:rsidR="00CB4929">
        <w:rPr>
          <w:rFonts w:ascii="Times New Roman" w:hAnsi="Times New Roman" w:cs="Times New Roman"/>
          <w:sz w:val="28"/>
          <w:szCs w:val="28"/>
        </w:rPr>
        <w:t xml:space="preserve">Финансового </w:t>
      </w:r>
      <w:r w:rsidR="00CB4929">
        <w:rPr>
          <w:rFonts w:ascii="Times New Roman" w:hAnsi="Times New Roman" w:cs="Times New Roman"/>
          <w:sz w:val="28"/>
          <w:szCs w:val="28"/>
        </w:rPr>
        <w:lastRenderedPageBreak/>
        <w:t>управления</w:t>
      </w:r>
      <w:r w:rsidRPr="0020489E">
        <w:rPr>
          <w:rFonts w:ascii="Times New Roman" w:hAnsi="Times New Roman" w:cs="Times New Roman"/>
          <w:sz w:val="28"/>
          <w:szCs w:val="28"/>
        </w:rPr>
        <w:t>).</w:t>
      </w:r>
    </w:p>
    <w:p w:rsidR="00AE6C9F"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w:t>
      </w:r>
      <w:r w:rsidR="00C06250">
        <w:rPr>
          <w:rFonts w:ascii="Times New Roman" w:hAnsi="Times New Roman" w:cs="Times New Roman"/>
          <w:sz w:val="28"/>
          <w:szCs w:val="28"/>
        </w:rPr>
        <w:t xml:space="preserve">  </w:t>
      </w:r>
      <w:r w:rsidRPr="0020489E">
        <w:rPr>
          <w:rFonts w:ascii="Times New Roman" w:hAnsi="Times New Roman" w:cs="Times New Roman"/>
          <w:sz w:val="28"/>
          <w:szCs w:val="28"/>
        </w:rPr>
        <w:t xml:space="preserve"> План формируется </w:t>
      </w:r>
      <w:r w:rsidR="00E21A1F">
        <w:rPr>
          <w:rFonts w:ascii="Times New Roman" w:hAnsi="Times New Roman" w:cs="Times New Roman"/>
          <w:sz w:val="28"/>
          <w:szCs w:val="28"/>
        </w:rPr>
        <w:t xml:space="preserve">начальником </w:t>
      </w:r>
      <w:r w:rsidR="00CB4929">
        <w:rPr>
          <w:rFonts w:ascii="Times New Roman" w:hAnsi="Times New Roman" w:cs="Times New Roman"/>
          <w:sz w:val="28"/>
          <w:szCs w:val="28"/>
        </w:rPr>
        <w:t>Финансового управления</w:t>
      </w:r>
      <w:r w:rsidR="00AE6C9F">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8. Планирование контрольных мероприятий осуществляется с учетом следующих критериев: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существенность и значимость мероприятий, осуществляемых объектами контроля, в отношении которых предполагается проведение финансового контроля, в том числе направлений и объемов бюджетных расходов;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оценка состояния внутреннего финансового контроля и внутреннего финансового аудита в отношении объекта контроля, полученная в результате проведения </w:t>
      </w:r>
      <w:r w:rsidR="00CB4929">
        <w:rPr>
          <w:rFonts w:ascii="Times New Roman" w:hAnsi="Times New Roman" w:cs="Times New Roman"/>
          <w:sz w:val="28"/>
          <w:szCs w:val="28"/>
        </w:rPr>
        <w:t>Финансовым управлением</w:t>
      </w:r>
      <w:r w:rsidRPr="0020489E">
        <w:rPr>
          <w:rFonts w:ascii="Times New Roman" w:hAnsi="Times New Roman" w:cs="Times New Roman"/>
          <w:sz w:val="28"/>
          <w:szCs w:val="28"/>
        </w:rPr>
        <w:t xml:space="preserve"> анализа осуществления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w:t>
      </w:r>
      <w:r w:rsidR="00CB4929">
        <w:rPr>
          <w:rFonts w:ascii="Times New Roman" w:hAnsi="Times New Roman" w:cs="Times New Roman"/>
          <w:sz w:val="28"/>
          <w:szCs w:val="28"/>
        </w:rPr>
        <w:t>городского округа Воротынский</w:t>
      </w:r>
      <w:r w:rsidR="00C45DB2">
        <w:rPr>
          <w:rFonts w:ascii="Times New Roman" w:hAnsi="Times New Roman" w:cs="Times New Roman"/>
          <w:sz w:val="28"/>
          <w:szCs w:val="28"/>
        </w:rPr>
        <w:t xml:space="preserve"> </w:t>
      </w:r>
      <w:r w:rsidRPr="0020489E">
        <w:rPr>
          <w:rFonts w:ascii="Times New Roman" w:hAnsi="Times New Roman" w:cs="Times New Roman"/>
          <w:sz w:val="28"/>
          <w:szCs w:val="28"/>
        </w:rPr>
        <w:t>внутреннего финансового контроля и внутреннего финансового аудита;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длительность периода, прошедшего с момента проведения идентичного контрольного мероприятия иным органом муниципального финансового контроля (в случае, если указанный период превышает 3 года, данный критерий имеет наивысший приоритет);</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информация о наличии признаков нарушений, поступившая от главы </w:t>
      </w:r>
      <w:r w:rsidR="00136FCC">
        <w:rPr>
          <w:rFonts w:ascii="Times New Roman" w:hAnsi="Times New Roman" w:cs="Times New Roman"/>
          <w:sz w:val="28"/>
          <w:szCs w:val="28"/>
        </w:rPr>
        <w:t>местного самоуправления городского округа Воротынский</w:t>
      </w:r>
      <w:r w:rsidRPr="0020489E">
        <w:rPr>
          <w:rFonts w:ascii="Times New Roman" w:hAnsi="Times New Roman" w:cs="Times New Roman"/>
          <w:sz w:val="28"/>
          <w:szCs w:val="28"/>
        </w:rPr>
        <w:t xml:space="preserve">, </w:t>
      </w:r>
      <w:r w:rsidR="00C45DB2">
        <w:rPr>
          <w:rFonts w:ascii="Times New Roman" w:hAnsi="Times New Roman" w:cs="Times New Roman"/>
          <w:sz w:val="28"/>
          <w:szCs w:val="28"/>
        </w:rPr>
        <w:t xml:space="preserve">выявленная по результатам мониторинга и анализа данных единой информационной системы в сфере закупок.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При формировании Плана учитываются также: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информация о контрольной деятельности других контрольных органов;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C45DB2">
        <w:rPr>
          <w:rFonts w:ascii="Times New Roman" w:hAnsi="Times New Roman" w:cs="Times New Roman"/>
          <w:sz w:val="28"/>
          <w:szCs w:val="28"/>
        </w:rPr>
        <w:t>сроки и результаты проведения предшествующих контрольных мероприятий на данном объекте</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иная информация.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9. Формирование плана включает осуществление следующих действий: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подготовку предложений в проект Плана;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составление проекта Плана;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согласование проекта Плана с главой </w:t>
      </w:r>
      <w:r w:rsidR="00FA390E">
        <w:rPr>
          <w:rFonts w:ascii="Times New Roman" w:hAnsi="Times New Roman" w:cs="Times New Roman"/>
          <w:sz w:val="28"/>
          <w:szCs w:val="28"/>
        </w:rPr>
        <w:t>местного самоуправления</w:t>
      </w:r>
      <w:r w:rsidRPr="0020489E">
        <w:rPr>
          <w:rFonts w:ascii="Times New Roman" w:hAnsi="Times New Roman" w:cs="Times New Roman"/>
          <w:sz w:val="28"/>
          <w:szCs w:val="28"/>
        </w:rPr>
        <w:t xml:space="preserve"> </w:t>
      </w:r>
      <w:r w:rsidR="00D10F6A" w:rsidRPr="00D10F6A">
        <w:rPr>
          <w:rFonts w:ascii="Times New Roman" w:hAnsi="Times New Roman" w:cs="Times New Roman"/>
          <w:sz w:val="28"/>
          <w:szCs w:val="28"/>
        </w:rPr>
        <w:t>городского округа Воротынский</w:t>
      </w:r>
      <w:r w:rsidR="00FA390E">
        <w:rPr>
          <w:rFonts w:ascii="Times New Roman" w:hAnsi="Times New Roman" w:cs="Times New Roman"/>
          <w:sz w:val="28"/>
          <w:szCs w:val="28"/>
        </w:rPr>
        <w:t xml:space="preserve"> </w:t>
      </w:r>
      <w:r w:rsidRPr="0020489E">
        <w:rPr>
          <w:rFonts w:ascii="Times New Roman" w:hAnsi="Times New Roman" w:cs="Times New Roman"/>
          <w:sz w:val="28"/>
          <w:szCs w:val="28"/>
        </w:rPr>
        <w:t xml:space="preserve">(лицами, его замещающими) и утверждение Плана начальником </w:t>
      </w:r>
      <w:r w:rsidR="00FA390E">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(лицами, его замещающими).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10. Периодичность составления Плана - годовая.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11. План определяет перечень контрольных и иных мероприятий, планируемых к проведению в очередном году.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12. План имеет табличную форму, соответствующую примерной форме</w:t>
      </w:r>
      <w:r w:rsidR="00256D15">
        <w:rPr>
          <w:rFonts w:ascii="Times New Roman" w:hAnsi="Times New Roman" w:cs="Times New Roman"/>
          <w:sz w:val="28"/>
          <w:szCs w:val="28"/>
        </w:rPr>
        <w:t xml:space="preserve"> Плана</w:t>
      </w:r>
      <w:r w:rsidRPr="0020489E">
        <w:rPr>
          <w:rFonts w:ascii="Times New Roman" w:hAnsi="Times New Roman" w:cs="Times New Roman"/>
          <w:sz w:val="28"/>
          <w:szCs w:val="28"/>
        </w:rPr>
        <w:t>, приведенной в Приложении 1 к Стандарту.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13. В Плане контрольной деятельности по каждому контрольному мероприятию устанавливается объект контроля, тема контрольного мероприятия, проверяемый период, сроки проведения контрольного мероприятия.</w:t>
      </w:r>
    </w:p>
    <w:p w:rsidR="00823A01" w:rsidRPr="0020489E" w:rsidRDefault="00823A01" w:rsidP="00A32B23">
      <w:pPr>
        <w:pStyle w:val="ConsPlusNormal"/>
        <w:spacing w:before="120"/>
        <w:ind w:firstLine="539"/>
        <w:jc w:val="both"/>
        <w:rPr>
          <w:rFonts w:ascii="Times New Roman" w:hAnsi="Times New Roman" w:cs="Times New Roman"/>
          <w:sz w:val="28"/>
          <w:szCs w:val="28"/>
        </w:rPr>
      </w:pPr>
      <w:r w:rsidRPr="0020489E">
        <w:rPr>
          <w:rFonts w:ascii="Times New Roman" w:hAnsi="Times New Roman" w:cs="Times New Roman"/>
          <w:sz w:val="28"/>
          <w:szCs w:val="28"/>
        </w:rPr>
        <w:t>14. Выбор объектов контрольных мероприятий для включения в План осуществляется с учетом периодичности проведения контрольного мероприятия в отношении одного объекта по одной теме - не более 1 раза в год.</w:t>
      </w:r>
    </w:p>
    <w:p w:rsidR="00823A01" w:rsidRPr="0020489E" w:rsidRDefault="00823A01" w:rsidP="00A32B23">
      <w:pPr>
        <w:pStyle w:val="ConsPlusNormal"/>
        <w:ind w:firstLine="539"/>
        <w:jc w:val="both"/>
        <w:rPr>
          <w:rFonts w:ascii="Times New Roman" w:hAnsi="Times New Roman" w:cs="Times New Roman"/>
          <w:sz w:val="28"/>
          <w:szCs w:val="28"/>
        </w:rPr>
      </w:pPr>
      <w:r w:rsidRPr="0020489E">
        <w:rPr>
          <w:rFonts w:ascii="Times New Roman" w:hAnsi="Times New Roman" w:cs="Times New Roman"/>
          <w:sz w:val="28"/>
          <w:szCs w:val="28"/>
        </w:rPr>
        <w:t xml:space="preserve">При выборе объектов контроля не допускается включение в План объектов, на которые не распространяются полномочия </w:t>
      </w:r>
      <w:r w:rsidR="000E4E9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15. Наименование планируемого контрольного или аналитического мероприятия должно иметь четкую, однозначную формулировку его предмета, который обязан соответствовать задачам и функциям </w:t>
      </w:r>
      <w:r w:rsidR="00177E09">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установленным Бюджетным </w:t>
      </w:r>
      <w:r w:rsidR="00256D15">
        <w:rPr>
          <w:rFonts w:ascii="Times New Roman" w:hAnsi="Times New Roman" w:cs="Times New Roman"/>
          <w:sz w:val="28"/>
          <w:szCs w:val="28"/>
        </w:rPr>
        <w:t xml:space="preserve">кодексом </w:t>
      </w:r>
      <w:r w:rsidRPr="0020489E">
        <w:rPr>
          <w:rFonts w:ascii="Times New Roman" w:hAnsi="Times New Roman" w:cs="Times New Roman"/>
          <w:sz w:val="28"/>
          <w:szCs w:val="28"/>
        </w:rPr>
        <w:t>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Наименование объекта контроля должно содержать полное и точное наименование объектов с указанием их организационно-правовой формы.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16. </w:t>
      </w:r>
      <w:r w:rsidR="00177E09">
        <w:rPr>
          <w:rFonts w:ascii="Times New Roman" w:hAnsi="Times New Roman" w:cs="Times New Roman"/>
          <w:sz w:val="28"/>
          <w:szCs w:val="28"/>
        </w:rPr>
        <w:t xml:space="preserve"> </w:t>
      </w:r>
      <w:r w:rsidRPr="0020489E">
        <w:rPr>
          <w:rFonts w:ascii="Times New Roman" w:hAnsi="Times New Roman" w:cs="Times New Roman"/>
          <w:sz w:val="28"/>
          <w:szCs w:val="28"/>
        </w:rPr>
        <w:t>При определении срока проведения контрольного или иного мероприятия необходимо учитывать сроки проведения его этапов (подготовительного, основного и заключительного).</w:t>
      </w:r>
    </w:p>
    <w:p w:rsidR="00823A01" w:rsidRPr="0020489E" w:rsidRDefault="00823A01" w:rsidP="00A32B23">
      <w:pPr>
        <w:pStyle w:val="ConsPlusNormal"/>
        <w:ind w:firstLine="539"/>
        <w:jc w:val="both"/>
        <w:rPr>
          <w:rFonts w:ascii="Times New Roman" w:hAnsi="Times New Roman" w:cs="Times New Roman"/>
          <w:sz w:val="28"/>
          <w:szCs w:val="28"/>
        </w:rPr>
      </w:pPr>
      <w:r w:rsidRPr="0020489E">
        <w:rPr>
          <w:rFonts w:ascii="Times New Roman" w:hAnsi="Times New Roman" w:cs="Times New Roman"/>
          <w:sz w:val="28"/>
          <w:szCs w:val="28"/>
        </w:rPr>
        <w:t>Срок проведения контрольного мероприятия не должен превышать 45 рабочих дней.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17. План должен формироваться таким образом, чтобы он </w:t>
      </w:r>
      <w:proofErr w:type="gramStart"/>
      <w:r w:rsidRPr="0020489E">
        <w:rPr>
          <w:rFonts w:ascii="Times New Roman" w:hAnsi="Times New Roman" w:cs="Times New Roman"/>
          <w:sz w:val="28"/>
          <w:szCs w:val="28"/>
        </w:rPr>
        <w:t>был реально выполним и создавал</w:t>
      </w:r>
      <w:proofErr w:type="gramEnd"/>
      <w:r w:rsidRPr="0020489E">
        <w:rPr>
          <w:rFonts w:ascii="Times New Roman" w:hAnsi="Times New Roman" w:cs="Times New Roman"/>
          <w:sz w:val="28"/>
          <w:szCs w:val="28"/>
        </w:rPr>
        <w:t xml:space="preserve"> условия для качественного выполнения планируемых мероприятий в установленные сроки.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18. Внесение изменений в План осуществляется </w:t>
      </w:r>
      <w:r w:rsidR="00256D15">
        <w:rPr>
          <w:rFonts w:ascii="Times New Roman" w:hAnsi="Times New Roman" w:cs="Times New Roman"/>
          <w:sz w:val="28"/>
          <w:szCs w:val="28"/>
        </w:rPr>
        <w:t xml:space="preserve">начальником </w:t>
      </w:r>
      <w:r w:rsidR="00C7075B">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823A01" w:rsidRPr="008B2130" w:rsidRDefault="00823A01">
      <w:pPr>
        <w:pStyle w:val="ConsPlusNormal"/>
        <w:spacing w:before="220"/>
        <w:ind w:firstLine="540"/>
        <w:jc w:val="both"/>
        <w:rPr>
          <w:rFonts w:ascii="Times New Roman" w:hAnsi="Times New Roman" w:cs="Times New Roman"/>
          <w:sz w:val="28"/>
          <w:szCs w:val="28"/>
        </w:rPr>
      </w:pPr>
      <w:r w:rsidRPr="008B2130">
        <w:rPr>
          <w:rFonts w:ascii="Times New Roman" w:hAnsi="Times New Roman" w:cs="Times New Roman"/>
          <w:sz w:val="28"/>
          <w:szCs w:val="28"/>
        </w:rPr>
        <w:t>19. Объектами внутреннего муниципального финансового контроля (далее - объекты контроля) являются:</w:t>
      </w:r>
    </w:p>
    <w:p w:rsidR="00823A01" w:rsidRDefault="00823A01">
      <w:pPr>
        <w:pStyle w:val="ConsPlusNormal"/>
        <w:spacing w:before="220"/>
        <w:ind w:firstLine="540"/>
        <w:jc w:val="both"/>
        <w:rPr>
          <w:rFonts w:ascii="Times New Roman" w:hAnsi="Times New Roman" w:cs="Times New Roman"/>
          <w:sz w:val="28"/>
          <w:szCs w:val="28"/>
        </w:rPr>
      </w:pPr>
      <w:proofErr w:type="gramStart"/>
      <w:r w:rsidRPr="008B2130">
        <w:rPr>
          <w:rFonts w:ascii="Times New Roman" w:hAnsi="Times New Roman" w:cs="Times New Roman"/>
          <w:sz w:val="28"/>
          <w:szCs w:val="28"/>
        </w:rPr>
        <w:t>1)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2E68A6" w:rsidRPr="008B2130" w:rsidRDefault="002E68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финансовые органы (главные распорядители (распорядители) и получатели средств бюджета, котор</w:t>
      </w:r>
      <w:r w:rsidR="00D0006A">
        <w:rPr>
          <w:rFonts w:ascii="Times New Roman" w:hAnsi="Times New Roman" w:cs="Times New Roman"/>
          <w:sz w:val="28"/>
          <w:szCs w:val="28"/>
        </w:rPr>
        <w:t>ому</w:t>
      </w:r>
      <w:r>
        <w:rPr>
          <w:rFonts w:ascii="Times New Roman" w:hAnsi="Times New Roman" w:cs="Times New Roman"/>
          <w:sz w:val="28"/>
          <w:szCs w:val="28"/>
        </w:rPr>
        <w:t xml:space="preserve"> предоставлены межбюджетные трансферты) в части соблюдения ими целей и условий предоста</w:t>
      </w:r>
      <w:r w:rsidR="003A49E9">
        <w:rPr>
          <w:rFonts w:ascii="Times New Roman" w:hAnsi="Times New Roman" w:cs="Times New Roman"/>
          <w:sz w:val="28"/>
          <w:szCs w:val="28"/>
        </w:rPr>
        <w:t>вления межбюджетных трансфертов,</w:t>
      </w:r>
      <w:r>
        <w:rPr>
          <w:rFonts w:ascii="Times New Roman" w:hAnsi="Times New Roman" w:cs="Times New Roman"/>
          <w:sz w:val="28"/>
          <w:szCs w:val="28"/>
        </w:rPr>
        <w:t xml:space="preserve"> </w:t>
      </w:r>
      <w:r w:rsidR="003A49E9">
        <w:rPr>
          <w:rFonts w:ascii="Times New Roman" w:hAnsi="Times New Roman" w:cs="Times New Roman"/>
          <w:sz w:val="28"/>
          <w:szCs w:val="28"/>
        </w:rPr>
        <w:t>б</w:t>
      </w:r>
      <w:r>
        <w:rPr>
          <w:rFonts w:ascii="Times New Roman" w:hAnsi="Times New Roman" w:cs="Times New Roman"/>
          <w:sz w:val="28"/>
          <w:szCs w:val="28"/>
        </w:rPr>
        <w:t>юджетных кредитов, предоставленных из местного бюджета;</w:t>
      </w:r>
    </w:p>
    <w:p w:rsidR="00823A01" w:rsidRPr="008B2130" w:rsidRDefault="002E68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823A01" w:rsidRPr="008B2130">
        <w:rPr>
          <w:rFonts w:ascii="Times New Roman" w:hAnsi="Times New Roman" w:cs="Times New Roman"/>
          <w:sz w:val="28"/>
          <w:szCs w:val="28"/>
        </w:rPr>
        <w:t xml:space="preserve">) муниципальные учреждения </w:t>
      </w:r>
      <w:r w:rsidR="007A7FB8" w:rsidRPr="008B2130">
        <w:rPr>
          <w:rFonts w:ascii="Times New Roman" w:hAnsi="Times New Roman" w:cs="Times New Roman"/>
          <w:sz w:val="28"/>
          <w:szCs w:val="28"/>
        </w:rPr>
        <w:t>городского округа Воротынский</w:t>
      </w:r>
      <w:r w:rsidR="00823A01" w:rsidRPr="008B2130">
        <w:rPr>
          <w:rFonts w:ascii="Times New Roman" w:hAnsi="Times New Roman" w:cs="Times New Roman"/>
          <w:sz w:val="28"/>
          <w:szCs w:val="28"/>
        </w:rPr>
        <w:t>;</w:t>
      </w:r>
    </w:p>
    <w:p w:rsidR="008B2130" w:rsidRPr="008B2130" w:rsidRDefault="002E68A6" w:rsidP="009F348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823A01" w:rsidRPr="008B2130">
        <w:rPr>
          <w:rFonts w:ascii="Times New Roman" w:hAnsi="Times New Roman" w:cs="Times New Roman"/>
          <w:sz w:val="28"/>
          <w:szCs w:val="28"/>
        </w:rPr>
        <w:t xml:space="preserve">) муниципальные унитарные предприятия </w:t>
      </w:r>
      <w:r w:rsidR="007A7FB8" w:rsidRPr="008B2130">
        <w:rPr>
          <w:rFonts w:ascii="Times New Roman" w:hAnsi="Times New Roman" w:cs="Times New Roman"/>
          <w:sz w:val="28"/>
          <w:szCs w:val="28"/>
        </w:rPr>
        <w:t>городского округа Воротынский</w:t>
      </w:r>
      <w:r w:rsidR="00823A01" w:rsidRPr="008B2130">
        <w:rPr>
          <w:rFonts w:ascii="Times New Roman" w:hAnsi="Times New Roman" w:cs="Times New Roman"/>
          <w:sz w:val="28"/>
          <w:szCs w:val="28"/>
        </w:rPr>
        <w:t>;</w:t>
      </w:r>
    </w:p>
    <w:p w:rsidR="00823A01" w:rsidRPr="009F3487" w:rsidRDefault="002E68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823A01" w:rsidRPr="009F3487">
        <w:rPr>
          <w:rFonts w:ascii="Times New Roman" w:hAnsi="Times New Roman" w:cs="Times New Roman"/>
          <w:sz w:val="28"/>
          <w:szCs w:val="28"/>
        </w:rPr>
        <w:t xml:space="preserve">) хозяйственные </w:t>
      </w:r>
      <w:r w:rsidR="004059EC">
        <w:rPr>
          <w:rFonts w:ascii="Times New Roman" w:hAnsi="Times New Roman" w:cs="Times New Roman"/>
          <w:sz w:val="28"/>
          <w:szCs w:val="28"/>
        </w:rPr>
        <w:t xml:space="preserve"> товарищества и </w:t>
      </w:r>
      <w:r w:rsidR="00823A01" w:rsidRPr="009F3487">
        <w:rPr>
          <w:rFonts w:ascii="Times New Roman" w:hAnsi="Times New Roman" w:cs="Times New Roman"/>
          <w:sz w:val="28"/>
          <w:szCs w:val="28"/>
        </w:rPr>
        <w:t>общества</w:t>
      </w:r>
      <w:r w:rsidR="004059EC">
        <w:rPr>
          <w:rFonts w:ascii="Times New Roman" w:hAnsi="Times New Roman" w:cs="Times New Roman"/>
          <w:sz w:val="28"/>
          <w:szCs w:val="28"/>
        </w:rPr>
        <w:t xml:space="preserve"> с участием местной администрации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sidR="00823A01" w:rsidRPr="009F3487">
        <w:rPr>
          <w:rFonts w:ascii="Times New Roman" w:hAnsi="Times New Roman" w:cs="Times New Roman"/>
          <w:sz w:val="28"/>
          <w:szCs w:val="28"/>
        </w:rPr>
        <w:t>;</w:t>
      </w:r>
    </w:p>
    <w:p w:rsidR="00823A01" w:rsidRPr="009F3487" w:rsidRDefault="002E68A6">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823A01" w:rsidRPr="009F3487">
        <w:rPr>
          <w:rFonts w:ascii="Times New Roman" w:hAnsi="Times New Roman" w:cs="Times New Roman"/>
          <w:sz w:val="28"/>
          <w:szCs w:val="28"/>
        </w:rPr>
        <w:t xml:space="preserve">) юридические лица (за исключением муниципальных учреждений и муниципальных унитарных предприятий, хозяйственных </w:t>
      </w:r>
      <w:r w:rsidR="00673B24">
        <w:rPr>
          <w:rFonts w:ascii="Times New Roman" w:hAnsi="Times New Roman" w:cs="Times New Roman"/>
          <w:sz w:val="28"/>
          <w:szCs w:val="28"/>
        </w:rPr>
        <w:t xml:space="preserve">товариществ и </w:t>
      </w:r>
      <w:r w:rsidR="00823A01" w:rsidRPr="009F3487">
        <w:rPr>
          <w:rFonts w:ascii="Times New Roman" w:hAnsi="Times New Roman" w:cs="Times New Roman"/>
          <w:sz w:val="28"/>
          <w:szCs w:val="28"/>
        </w:rPr>
        <w:t xml:space="preserve">обществ, акции, доли в уставных капиталах (фондах) которых находятся в муниципальной собственности, а также коммерческих организаций с долей (вкладом) таких обществ в их уставных капиталах (фондах)), индивидуальные предприниматели, физические лица в части соблюдения ими условий договоров (соглашений) о предоставлении средств из бюджета </w:t>
      </w:r>
      <w:r w:rsidR="00B34A52" w:rsidRPr="009F3487">
        <w:rPr>
          <w:rFonts w:ascii="Times New Roman" w:hAnsi="Times New Roman" w:cs="Times New Roman"/>
          <w:sz w:val="28"/>
          <w:szCs w:val="28"/>
        </w:rPr>
        <w:t>городского округа Воротынский</w:t>
      </w:r>
      <w:r w:rsidR="00823A01" w:rsidRPr="009F3487">
        <w:rPr>
          <w:rFonts w:ascii="Times New Roman" w:hAnsi="Times New Roman" w:cs="Times New Roman"/>
          <w:sz w:val="28"/>
          <w:szCs w:val="28"/>
        </w:rPr>
        <w:t>, договоров</w:t>
      </w:r>
      <w:proofErr w:type="gramEnd"/>
      <w:r w:rsidR="00823A01" w:rsidRPr="009F3487">
        <w:rPr>
          <w:rFonts w:ascii="Times New Roman" w:hAnsi="Times New Roman" w:cs="Times New Roman"/>
          <w:sz w:val="28"/>
          <w:szCs w:val="28"/>
        </w:rPr>
        <w:t xml:space="preserve"> (соглашений) о предоставлении муниципальных гарантий;</w:t>
      </w:r>
    </w:p>
    <w:p w:rsidR="00823A01" w:rsidRPr="009F3487" w:rsidRDefault="002E68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823A01" w:rsidRPr="009F3487">
        <w:rPr>
          <w:rFonts w:ascii="Times New Roman" w:hAnsi="Times New Roman" w:cs="Times New Roman"/>
          <w:sz w:val="28"/>
          <w:szCs w:val="28"/>
        </w:rPr>
        <w:t xml:space="preserve">) муниципальные заказчики, контрактные службы, контрактные управляющие, уполномоченные органы, уполномоченные учреждения, специализированные организации, осуществляющие действия, направленные на осуществление закупок товаров, работ, услуг для нужд </w:t>
      </w:r>
      <w:r w:rsidR="00EC5B2D">
        <w:rPr>
          <w:rFonts w:ascii="Times New Roman" w:hAnsi="Times New Roman" w:cs="Times New Roman"/>
          <w:sz w:val="28"/>
          <w:szCs w:val="28"/>
        </w:rPr>
        <w:t>городского округа Воротынский</w:t>
      </w:r>
      <w:r w:rsidR="00F7040D" w:rsidRPr="009F3487">
        <w:rPr>
          <w:rFonts w:ascii="Times New Roman" w:hAnsi="Times New Roman" w:cs="Times New Roman"/>
          <w:sz w:val="28"/>
          <w:szCs w:val="28"/>
        </w:rPr>
        <w:t xml:space="preserve"> </w:t>
      </w:r>
      <w:r w:rsidR="00823A01" w:rsidRPr="009F3487">
        <w:rPr>
          <w:rFonts w:ascii="Times New Roman" w:hAnsi="Times New Roman" w:cs="Times New Roman"/>
          <w:sz w:val="28"/>
          <w:szCs w:val="28"/>
        </w:rPr>
        <w:t>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23A01" w:rsidRDefault="002E68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823A01" w:rsidRPr="009F3487">
        <w:rPr>
          <w:rFonts w:ascii="Times New Roman" w:hAnsi="Times New Roman" w:cs="Times New Roman"/>
          <w:sz w:val="28"/>
          <w:szCs w:val="28"/>
        </w:rPr>
        <w:t xml:space="preserve">) региональный оператор, созданный в соответствии с </w:t>
      </w:r>
      <w:r w:rsidR="00F7040D" w:rsidRPr="009F3487">
        <w:rPr>
          <w:rFonts w:ascii="Times New Roman" w:hAnsi="Times New Roman" w:cs="Times New Roman"/>
          <w:sz w:val="28"/>
          <w:szCs w:val="28"/>
        </w:rPr>
        <w:t xml:space="preserve">Законом </w:t>
      </w:r>
      <w:r w:rsidR="00823A01" w:rsidRPr="009F3487">
        <w:rPr>
          <w:rFonts w:ascii="Times New Roman" w:hAnsi="Times New Roman" w:cs="Times New Roman"/>
          <w:sz w:val="28"/>
          <w:szCs w:val="28"/>
        </w:rPr>
        <w:t xml:space="preserve">Нижегородской области от 28.11.2013 N 159-З "Об организации проведения капитального ремонта общего имущества в многоквартирных домах, расположенных на территории Нижегородской области", в части средств бюджета </w:t>
      </w:r>
      <w:r w:rsidR="00F7040D" w:rsidRPr="009F3487">
        <w:rPr>
          <w:rFonts w:ascii="Times New Roman" w:hAnsi="Times New Roman" w:cs="Times New Roman"/>
          <w:sz w:val="28"/>
          <w:szCs w:val="28"/>
        </w:rPr>
        <w:t>Воротынского муниципального района</w:t>
      </w:r>
      <w:r w:rsidR="009F3487">
        <w:rPr>
          <w:rFonts w:ascii="Times New Roman" w:hAnsi="Times New Roman" w:cs="Times New Roman"/>
          <w:sz w:val="28"/>
          <w:szCs w:val="28"/>
        </w:rPr>
        <w:t>;</w:t>
      </w:r>
    </w:p>
    <w:p w:rsidR="00A839BB" w:rsidRDefault="00A839B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кредитные организации, осуществляющие отдельные операции</w:t>
      </w:r>
      <w:r w:rsidR="00E6134B">
        <w:rPr>
          <w:rFonts w:ascii="Times New Roman" w:hAnsi="Times New Roman" w:cs="Times New Roman"/>
          <w:sz w:val="28"/>
          <w:szCs w:val="28"/>
        </w:rPr>
        <w:t xml:space="preserve"> </w:t>
      </w:r>
      <w:r>
        <w:rPr>
          <w:rFonts w:ascii="Times New Roman" w:hAnsi="Times New Roman" w:cs="Times New Roman"/>
          <w:sz w:val="28"/>
          <w:szCs w:val="28"/>
        </w:rPr>
        <w:t>с бюджетными средствами, в части соблюдения ими условий муниципальных контрактов (договоров, соглашений) о предоставлении средств из местного бюджета.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20. Организация контрольного мероприятия включает следующие этапы, каждый из которых характеризуется выполнением определенных задач:</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w:t>
      </w:r>
      <w:r w:rsidR="004867BB">
        <w:rPr>
          <w:rFonts w:ascii="Times New Roman" w:hAnsi="Times New Roman" w:cs="Times New Roman"/>
          <w:sz w:val="28"/>
          <w:szCs w:val="28"/>
        </w:rPr>
        <w:t xml:space="preserve">  </w:t>
      </w:r>
      <w:r w:rsidRPr="0020489E">
        <w:rPr>
          <w:rFonts w:ascii="Times New Roman" w:hAnsi="Times New Roman" w:cs="Times New Roman"/>
          <w:sz w:val="28"/>
          <w:szCs w:val="28"/>
        </w:rPr>
        <w:t xml:space="preserve"> подготовительный этап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основной этап контрольного мероприятия (отражен в Стандарте осуществления внутреннего муниципального финансового контроля "Проведение контрольных мероприятий" (</w:t>
      </w:r>
      <w:r w:rsidRPr="00F7040D">
        <w:rPr>
          <w:rFonts w:ascii="Times New Roman" w:hAnsi="Times New Roman" w:cs="Times New Roman"/>
          <w:sz w:val="28"/>
          <w:szCs w:val="28"/>
        </w:rPr>
        <w:t>СОВМФК 2</w:t>
      </w:r>
      <w:r w:rsidRPr="0020489E">
        <w:rPr>
          <w:rFonts w:ascii="Times New Roman" w:hAnsi="Times New Roman" w:cs="Times New Roman"/>
          <w:sz w:val="28"/>
          <w:szCs w:val="28"/>
        </w:rPr>
        <w:t xml:space="preserve"> "ПКМ"));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заключительный этап контрольного мероприятия (отражен в Стандарте осуществления внутреннего муниципального финансового контроля "Оформление результатов контрольных мероприятий" (</w:t>
      </w:r>
      <w:r w:rsidRPr="00F7040D">
        <w:rPr>
          <w:rFonts w:ascii="Times New Roman" w:hAnsi="Times New Roman" w:cs="Times New Roman"/>
          <w:sz w:val="28"/>
          <w:szCs w:val="28"/>
        </w:rPr>
        <w:t>СОВМФК 3</w:t>
      </w:r>
      <w:r w:rsidRPr="0020489E">
        <w:rPr>
          <w:rFonts w:ascii="Times New Roman" w:hAnsi="Times New Roman" w:cs="Times New Roman"/>
          <w:sz w:val="28"/>
          <w:szCs w:val="28"/>
        </w:rPr>
        <w:t xml:space="preserve"> "ОРКМ")).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 xml:space="preserve">21. Подготовительный этап контрольного мероприятия заключается </w:t>
      </w:r>
      <w:proofErr w:type="gramStart"/>
      <w:r w:rsidRPr="0020489E">
        <w:rPr>
          <w:rFonts w:ascii="Times New Roman" w:hAnsi="Times New Roman" w:cs="Times New Roman"/>
          <w:sz w:val="28"/>
          <w:szCs w:val="28"/>
        </w:rPr>
        <w:t>в</w:t>
      </w:r>
      <w:proofErr w:type="gramEnd"/>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предварительном </w:t>
      </w:r>
      <w:proofErr w:type="gramStart"/>
      <w:r w:rsidRPr="0020489E">
        <w:rPr>
          <w:rFonts w:ascii="Times New Roman" w:hAnsi="Times New Roman" w:cs="Times New Roman"/>
          <w:sz w:val="28"/>
          <w:szCs w:val="28"/>
        </w:rPr>
        <w:t>изучении</w:t>
      </w:r>
      <w:proofErr w:type="gramEnd"/>
      <w:r w:rsidRPr="0020489E">
        <w:rPr>
          <w:rFonts w:ascii="Times New Roman" w:hAnsi="Times New Roman" w:cs="Times New Roman"/>
          <w:sz w:val="28"/>
          <w:szCs w:val="28"/>
        </w:rPr>
        <w:t xml:space="preserve"> объекта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подготовке </w:t>
      </w:r>
      <w:r w:rsidR="00680861">
        <w:rPr>
          <w:rFonts w:ascii="Times New Roman" w:hAnsi="Times New Roman" w:cs="Times New Roman"/>
          <w:sz w:val="28"/>
          <w:szCs w:val="28"/>
        </w:rPr>
        <w:t xml:space="preserve">приказа </w:t>
      </w:r>
      <w:r w:rsidR="00D75ECB">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о проведении контрольного мероприятия и запроса о предоставлении документов, материалов и информации, необходимых для проведения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22. Предварительное изучение проводится посредством сбора информации для получения знаний о предмете контрольного мероприятия и объекте контроля.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Предметом контрольного мероприятия в рамках полномочий по осуществлению внутреннего финансового контроля является соблюдение объектом контроля бюджетного законодательства Российской Федерации и иных нормативных правовых актов, регулирующих бюджетные правоотношения, в том числе при исполнении бюджетных полномочий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а также установление законности составления и исполнения бюджета </w:t>
      </w:r>
      <w:r w:rsidR="00D10F6A" w:rsidRPr="00D10F6A">
        <w:rPr>
          <w:rFonts w:ascii="Times New Roman" w:hAnsi="Times New Roman" w:cs="Times New Roman"/>
          <w:sz w:val="28"/>
          <w:szCs w:val="28"/>
        </w:rPr>
        <w:t>городского</w:t>
      </w:r>
      <w:proofErr w:type="gramEnd"/>
      <w:r w:rsidR="00D10F6A" w:rsidRPr="00D10F6A">
        <w:rPr>
          <w:rFonts w:ascii="Times New Roman" w:hAnsi="Times New Roman" w:cs="Times New Roman"/>
          <w:sz w:val="28"/>
          <w:szCs w:val="28"/>
        </w:rPr>
        <w:t xml:space="preserve"> округа Воротынский</w:t>
      </w:r>
      <w:r w:rsidR="00D10F6A">
        <w:rPr>
          <w:sz w:val="28"/>
          <w:szCs w:val="28"/>
        </w:rPr>
        <w:t xml:space="preserve"> </w:t>
      </w:r>
      <w:r w:rsidR="00D10F6A">
        <w:rPr>
          <w:rFonts w:ascii="Times New Roman" w:hAnsi="Times New Roman" w:cs="Times New Roman"/>
          <w:sz w:val="28"/>
          <w:szCs w:val="28"/>
        </w:rPr>
        <w:t xml:space="preserve"> </w:t>
      </w:r>
      <w:r w:rsidRPr="0020489E">
        <w:rPr>
          <w:rFonts w:ascii="Times New Roman" w:hAnsi="Times New Roman" w:cs="Times New Roman"/>
          <w:sz w:val="28"/>
          <w:szCs w:val="28"/>
        </w:rPr>
        <w:t>в отношении расходов, связанных с осуществлением закупок, достоверности учета таких расходов и отчетности.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Предмет контрольного мероприятия отражается в наименовании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23. На основе анализа этой информации определяются: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приемлемый уровень существенности информации;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области, наиболее значимые для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наличие и степень рисков;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наличие и состояние внутреннего финансового контроля и внутреннего финансового аудита.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Оценка уровня существенности заключается в установлении тех пороговых значений или точки отсчета, начиная с которых обнаруженные нарушения в отчетной информации объекта контрольного мероприятия способны оказать существенное влияние на его финансовую отчетность, а также повлиять на решения пользователей данной отчетности, принятые на ее основе.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Выявление областей, наиболее значимых для проверки, осуществляется с помощью специальных аналитических процедур, которые состоят в определении, анализе и оценке соотношений финансово-экономических показателей деятельности объекта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Оценка рисков заключается в том, чтобы определить, существуют ли какие-</w:t>
      </w:r>
      <w:r w:rsidRPr="0020489E">
        <w:rPr>
          <w:rFonts w:ascii="Times New Roman" w:hAnsi="Times New Roman" w:cs="Times New Roman"/>
          <w:sz w:val="28"/>
          <w:szCs w:val="28"/>
        </w:rPr>
        <w:lastRenderedPageBreak/>
        <w:t>либо факторы (действия или события), оказывающие негативное влияние на формирование и использование бюджетных средств в проверяемой сфере или на финансово-хозяйственную деятельность объекта контрольного мероприятия, следствием чего могут быть нарушения и недостатки, в том числе риски возникновения коррупционных проявлений в ходе использования бюджетных средств.</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Определение состояния внутреннего финансового контроля и внутреннего финансового аудита объекта контрольного мероприятия заключается в проведении, по возможности, предварительной оценки степени эффективности его организации, по результатам которой устанавливается, насколько можно </w:t>
      </w:r>
      <w:proofErr w:type="gramStart"/>
      <w:r w:rsidRPr="0020489E">
        <w:rPr>
          <w:rFonts w:ascii="Times New Roman" w:hAnsi="Times New Roman" w:cs="Times New Roman"/>
          <w:sz w:val="28"/>
          <w:szCs w:val="28"/>
        </w:rPr>
        <w:t>доверять и использовать</w:t>
      </w:r>
      <w:proofErr w:type="gramEnd"/>
      <w:r w:rsidRPr="0020489E">
        <w:rPr>
          <w:rFonts w:ascii="Times New Roman" w:hAnsi="Times New Roman" w:cs="Times New Roman"/>
          <w:sz w:val="28"/>
          <w:szCs w:val="28"/>
        </w:rPr>
        <w:t xml:space="preserve"> результаты деятельности внутреннего контроля при планировании объема и проведении контрольных процедур на данном объекте.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По результатам анализа и оценки совокупности перечисленных факторов, характеризующих формирование и использование бюджетных сре</w:t>
      </w:r>
      <w:proofErr w:type="gramStart"/>
      <w:r w:rsidRPr="0020489E">
        <w:rPr>
          <w:rFonts w:ascii="Times New Roman" w:hAnsi="Times New Roman" w:cs="Times New Roman"/>
          <w:sz w:val="28"/>
          <w:szCs w:val="28"/>
        </w:rPr>
        <w:t>дств в сф</w:t>
      </w:r>
      <w:proofErr w:type="gramEnd"/>
      <w:r w:rsidRPr="0020489E">
        <w:rPr>
          <w:rFonts w:ascii="Times New Roman" w:hAnsi="Times New Roman" w:cs="Times New Roman"/>
          <w:sz w:val="28"/>
          <w:szCs w:val="28"/>
        </w:rPr>
        <w:t>ере предмета и деятельности объектов контроля, формулируются цели и вопросы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24. По результатам данного этапа и при необходимости детализации темы проверки составляется программа контрольного мероприятия, которая должна содержать наименование объекта контроля, проверяемый период, перечень основных вопросов, подлежащих контролю, список должностных лиц, ответственных за проверку конкретного вопроса программы контрольного мероприятия.</w:t>
      </w:r>
    </w:p>
    <w:p w:rsidR="00FE5C4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Программа контрольного мероприятия подписывается должностным лицом, ответственным за проведение контрольного мероприятия (руководителем проверяющей (ревизионной) группы), утверждается начальником </w:t>
      </w:r>
      <w:r w:rsidR="00CB4E93">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(лицами, его замещающими)</w:t>
      </w:r>
      <w:r w:rsidR="00FE5C4E">
        <w:rPr>
          <w:rFonts w:ascii="Times New Roman" w:hAnsi="Times New Roman" w:cs="Times New Roman"/>
          <w:sz w:val="28"/>
          <w:szCs w:val="28"/>
        </w:rPr>
        <w:t>.</w:t>
      </w:r>
    </w:p>
    <w:p w:rsidR="00FE5C4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25. </w:t>
      </w:r>
      <w:r w:rsidR="00FE5C4E">
        <w:rPr>
          <w:rFonts w:ascii="Times New Roman" w:hAnsi="Times New Roman" w:cs="Times New Roman"/>
          <w:sz w:val="28"/>
          <w:szCs w:val="28"/>
        </w:rPr>
        <w:t xml:space="preserve">Приказ </w:t>
      </w:r>
      <w:r w:rsidR="00836A71">
        <w:rPr>
          <w:rFonts w:ascii="Times New Roman" w:hAnsi="Times New Roman" w:cs="Times New Roman"/>
          <w:sz w:val="28"/>
          <w:szCs w:val="28"/>
        </w:rPr>
        <w:t>Финансового управления</w:t>
      </w:r>
      <w:r w:rsidR="00FE5C4E">
        <w:rPr>
          <w:rFonts w:ascii="Times New Roman" w:hAnsi="Times New Roman" w:cs="Times New Roman"/>
          <w:sz w:val="28"/>
          <w:szCs w:val="28"/>
        </w:rPr>
        <w:t xml:space="preserve"> </w:t>
      </w:r>
      <w:r w:rsidRPr="0020489E">
        <w:rPr>
          <w:rFonts w:ascii="Times New Roman" w:hAnsi="Times New Roman" w:cs="Times New Roman"/>
          <w:sz w:val="28"/>
          <w:szCs w:val="28"/>
        </w:rPr>
        <w:t xml:space="preserve">о проведении контрольного мероприятия является основанием для проведения контрольного мероприятия в пределах своих полномочий. </w:t>
      </w:r>
    </w:p>
    <w:p w:rsidR="00823A01" w:rsidRPr="0020489E" w:rsidRDefault="00823A01" w:rsidP="00F91406">
      <w:pPr>
        <w:pStyle w:val="ConsPlusNormal"/>
        <w:ind w:firstLine="539"/>
        <w:jc w:val="both"/>
        <w:rPr>
          <w:rFonts w:ascii="Times New Roman" w:hAnsi="Times New Roman" w:cs="Times New Roman"/>
          <w:sz w:val="28"/>
          <w:szCs w:val="28"/>
        </w:rPr>
      </w:pPr>
      <w:r w:rsidRPr="0020489E">
        <w:rPr>
          <w:rFonts w:ascii="Times New Roman" w:hAnsi="Times New Roman" w:cs="Times New Roman"/>
          <w:sz w:val="28"/>
          <w:szCs w:val="28"/>
        </w:rPr>
        <w:t>В</w:t>
      </w:r>
      <w:r w:rsidR="00FE5C4E">
        <w:rPr>
          <w:rFonts w:ascii="Times New Roman" w:hAnsi="Times New Roman" w:cs="Times New Roman"/>
          <w:sz w:val="28"/>
          <w:szCs w:val="28"/>
        </w:rPr>
        <w:t xml:space="preserve"> приказе</w:t>
      </w:r>
      <w:r w:rsidRPr="0020489E">
        <w:rPr>
          <w:rFonts w:ascii="Times New Roman" w:hAnsi="Times New Roman" w:cs="Times New Roman"/>
          <w:sz w:val="28"/>
          <w:szCs w:val="28"/>
        </w:rPr>
        <w:t xml:space="preserve"> на проведение контрольного мероприятия указываются основание проведения контрольного мероприятия, тема контрольного мероприятия, наименование объекта контроля, проверяемый период, срок проведения контрольного мероприятия, состав должностных лиц, уполномоченных на проведение контрольного мероприятия (проверяющая (ревизионная) группа, привлеченные специалисты), руководитель проверяющей (ревизионной) группы.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Распоряжение на проведение встречной проверки, а также проводимого в рамках ревизии обследования не оформляется.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26. На основании </w:t>
      </w:r>
      <w:r w:rsidR="00FE5C4E">
        <w:rPr>
          <w:rFonts w:ascii="Times New Roman" w:hAnsi="Times New Roman" w:cs="Times New Roman"/>
          <w:sz w:val="28"/>
          <w:szCs w:val="28"/>
        </w:rPr>
        <w:t>приказа</w:t>
      </w:r>
      <w:r w:rsidRPr="0020489E">
        <w:rPr>
          <w:rFonts w:ascii="Times New Roman" w:hAnsi="Times New Roman" w:cs="Times New Roman"/>
          <w:sz w:val="28"/>
          <w:szCs w:val="28"/>
        </w:rPr>
        <w:t xml:space="preserve"> о проведении контрольного мероприятия подготавливается запрос о предоставлении документов, материалов и информации.</w:t>
      </w:r>
    </w:p>
    <w:p w:rsidR="00737951" w:rsidRDefault="00737951">
      <w:pPr>
        <w:pStyle w:val="ConsPlusNormal"/>
        <w:jc w:val="right"/>
        <w:outlineLvl w:val="1"/>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lastRenderedPageBreak/>
        <w:t>Приложение 1</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1 "Организация</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контрольной деятельности" ("ОКД")</w:t>
      </w:r>
    </w:p>
    <w:p w:rsidR="00823A01" w:rsidRPr="0020489E" w:rsidRDefault="00823A01">
      <w:pPr>
        <w:pStyle w:val="ConsPlusNormal"/>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25"/>
        <w:gridCol w:w="1133"/>
        <w:gridCol w:w="4623"/>
      </w:tblGrid>
      <w:tr w:rsidR="00823A01" w:rsidRPr="0020489E" w:rsidTr="009044F7">
        <w:tc>
          <w:tcPr>
            <w:tcW w:w="4025" w:type="dxa"/>
            <w:tcBorders>
              <w:top w:val="nil"/>
              <w:left w:val="nil"/>
              <w:bottom w:val="nil"/>
              <w:right w:val="nil"/>
            </w:tcBorders>
          </w:tcPr>
          <w:p w:rsidR="00823A01" w:rsidRPr="0020489E" w:rsidRDefault="00823A01">
            <w:pPr>
              <w:pStyle w:val="ConsPlusNormal"/>
              <w:jc w:val="center"/>
              <w:rPr>
                <w:rFonts w:ascii="Times New Roman" w:hAnsi="Times New Roman" w:cs="Times New Roman"/>
                <w:sz w:val="28"/>
                <w:szCs w:val="28"/>
              </w:rPr>
            </w:pPr>
          </w:p>
        </w:tc>
        <w:tc>
          <w:tcPr>
            <w:tcW w:w="1133" w:type="dxa"/>
            <w:tcBorders>
              <w:top w:val="nil"/>
              <w:left w:val="nil"/>
              <w:bottom w:val="nil"/>
              <w:right w:val="nil"/>
            </w:tcBorders>
          </w:tcPr>
          <w:p w:rsidR="00823A01" w:rsidRPr="0020489E" w:rsidRDefault="00823A01">
            <w:pPr>
              <w:pStyle w:val="ConsPlusNormal"/>
              <w:rPr>
                <w:rFonts w:ascii="Times New Roman" w:hAnsi="Times New Roman" w:cs="Times New Roman"/>
                <w:sz w:val="28"/>
                <w:szCs w:val="28"/>
              </w:rPr>
            </w:pPr>
          </w:p>
        </w:tc>
        <w:tc>
          <w:tcPr>
            <w:tcW w:w="4623" w:type="dxa"/>
            <w:tcBorders>
              <w:top w:val="nil"/>
              <w:left w:val="nil"/>
              <w:bottom w:val="nil"/>
              <w:right w:val="nil"/>
            </w:tcBorders>
          </w:tcPr>
          <w:p w:rsidR="00823A01" w:rsidRPr="0020489E" w:rsidRDefault="00823A01" w:rsidP="009044F7">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Утверждаю</w:t>
            </w:r>
          </w:p>
          <w:p w:rsidR="00823A01" w:rsidRPr="0020489E" w:rsidRDefault="009044F7" w:rsidP="009044F7">
            <w:pPr>
              <w:pStyle w:val="ConsPlusNormal"/>
              <w:jc w:val="right"/>
              <w:rPr>
                <w:rFonts w:ascii="Times New Roman" w:hAnsi="Times New Roman" w:cs="Times New Roman"/>
                <w:sz w:val="28"/>
                <w:szCs w:val="28"/>
              </w:rPr>
            </w:pPr>
            <w:r>
              <w:rPr>
                <w:rFonts w:ascii="Times New Roman" w:hAnsi="Times New Roman" w:cs="Times New Roman"/>
                <w:sz w:val="28"/>
                <w:szCs w:val="28"/>
              </w:rPr>
              <w:t>н</w:t>
            </w:r>
            <w:r w:rsidR="00823A01" w:rsidRPr="0020489E">
              <w:rPr>
                <w:rFonts w:ascii="Times New Roman" w:hAnsi="Times New Roman" w:cs="Times New Roman"/>
                <w:sz w:val="28"/>
                <w:szCs w:val="28"/>
              </w:rPr>
              <w:t xml:space="preserve">ачальник </w:t>
            </w:r>
            <w:r w:rsidR="00421DE8">
              <w:rPr>
                <w:rFonts w:ascii="Times New Roman" w:hAnsi="Times New Roman" w:cs="Times New Roman"/>
                <w:sz w:val="28"/>
                <w:szCs w:val="28"/>
              </w:rPr>
              <w:t>Финансового</w:t>
            </w:r>
            <w:r>
              <w:rPr>
                <w:rFonts w:ascii="Times New Roman" w:hAnsi="Times New Roman" w:cs="Times New Roman"/>
                <w:sz w:val="28"/>
                <w:szCs w:val="28"/>
              </w:rPr>
              <w:t xml:space="preserve"> </w:t>
            </w:r>
            <w:r w:rsidR="00421DE8">
              <w:rPr>
                <w:rFonts w:ascii="Times New Roman" w:hAnsi="Times New Roman" w:cs="Times New Roman"/>
                <w:sz w:val="28"/>
                <w:szCs w:val="28"/>
              </w:rPr>
              <w:t>управления</w:t>
            </w:r>
          </w:p>
          <w:p w:rsidR="00823A01" w:rsidRDefault="00D10F6A" w:rsidP="009044F7">
            <w:pPr>
              <w:pStyle w:val="ConsPlusNormal"/>
              <w:jc w:val="right"/>
              <w:rPr>
                <w:rFonts w:ascii="Times New Roman" w:hAnsi="Times New Roman" w:cs="Times New Roman"/>
                <w:sz w:val="28"/>
                <w:szCs w:val="28"/>
              </w:rPr>
            </w:pPr>
            <w:r w:rsidRPr="00D10F6A">
              <w:rPr>
                <w:rFonts w:ascii="Times New Roman" w:hAnsi="Times New Roman" w:cs="Times New Roman"/>
                <w:sz w:val="28"/>
                <w:szCs w:val="28"/>
              </w:rPr>
              <w:t>городского округа Воротынский</w:t>
            </w:r>
          </w:p>
          <w:p w:rsidR="009044F7" w:rsidRPr="0020489E" w:rsidRDefault="009044F7" w:rsidP="009044F7">
            <w:pPr>
              <w:pStyle w:val="ConsPlusNormal"/>
              <w:jc w:val="right"/>
              <w:rPr>
                <w:rFonts w:ascii="Times New Roman" w:hAnsi="Times New Roman" w:cs="Times New Roman"/>
                <w:sz w:val="28"/>
                <w:szCs w:val="28"/>
              </w:rPr>
            </w:pPr>
            <w:r>
              <w:rPr>
                <w:rFonts w:ascii="Times New Roman" w:hAnsi="Times New Roman" w:cs="Times New Roman"/>
                <w:sz w:val="28"/>
                <w:szCs w:val="28"/>
              </w:rPr>
              <w:t>Нижегородской области</w:t>
            </w:r>
          </w:p>
        </w:tc>
      </w:tr>
    </w:tbl>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2" w:name="P132"/>
      <w:bookmarkEnd w:id="2"/>
      <w:r w:rsidRPr="0020489E">
        <w:rPr>
          <w:rFonts w:ascii="Times New Roman" w:hAnsi="Times New Roman" w:cs="Times New Roman"/>
          <w:sz w:val="28"/>
          <w:szCs w:val="28"/>
        </w:rPr>
        <w:t>ПЛАН</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контрольной деятельности </w:t>
      </w:r>
      <w:r w:rsidR="00BB776F">
        <w:rPr>
          <w:rFonts w:ascii="Times New Roman" w:hAnsi="Times New Roman" w:cs="Times New Roman"/>
          <w:sz w:val="28"/>
          <w:szCs w:val="28"/>
        </w:rPr>
        <w:t xml:space="preserve"> </w:t>
      </w:r>
      <w:r w:rsidR="00421DE8">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w:t>
      </w:r>
      <w:r w:rsidR="00D10F6A" w:rsidRPr="00D10F6A">
        <w:rPr>
          <w:rFonts w:ascii="Times New Roman" w:hAnsi="Times New Roman" w:cs="Times New Roman"/>
          <w:sz w:val="28"/>
          <w:szCs w:val="28"/>
        </w:rPr>
        <w:t>городского округа Воротынский</w:t>
      </w:r>
      <w:r w:rsidR="00D10F6A">
        <w:rPr>
          <w:sz w:val="28"/>
          <w:szCs w:val="28"/>
        </w:rPr>
        <w:t xml:space="preserve"> </w:t>
      </w:r>
      <w:r w:rsidR="00D10F6A">
        <w:rPr>
          <w:rFonts w:ascii="Times New Roman" w:hAnsi="Times New Roman" w:cs="Times New Roman"/>
          <w:sz w:val="28"/>
          <w:szCs w:val="28"/>
        </w:rPr>
        <w:t xml:space="preserve"> </w:t>
      </w:r>
      <w:r w:rsidR="00BB776F">
        <w:rPr>
          <w:rFonts w:ascii="Times New Roman" w:hAnsi="Times New Roman" w:cs="Times New Roman"/>
          <w:sz w:val="28"/>
          <w:szCs w:val="28"/>
        </w:rPr>
        <w:t xml:space="preserve">по осуществлению внутреннего муниципального финансового контроля </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на _________ год</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A32B23" w:rsidP="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 Проверка</w:t>
      </w:r>
      <w:r w:rsidR="00823A01" w:rsidRPr="0020489E">
        <w:rPr>
          <w:rFonts w:ascii="Times New Roman" w:hAnsi="Times New Roman" w:cs="Times New Roman"/>
          <w:sz w:val="28"/>
          <w:szCs w:val="28"/>
        </w:rPr>
        <w:t xml:space="preserve"> соблюдения бюджетного законодательства</w:t>
      </w:r>
      <w:r w:rsidR="00261B5A">
        <w:rPr>
          <w:rFonts w:ascii="Times New Roman" w:hAnsi="Times New Roman" w:cs="Times New Roman"/>
          <w:sz w:val="28"/>
          <w:szCs w:val="28"/>
        </w:rPr>
        <w:t xml:space="preserve"> </w:t>
      </w:r>
      <w:r w:rsidR="00823A01" w:rsidRPr="0020489E">
        <w:rPr>
          <w:rFonts w:ascii="Times New Roman" w:hAnsi="Times New Roman" w:cs="Times New Roman"/>
          <w:sz w:val="28"/>
          <w:szCs w:val="28"/>
        </w:rPr>
        <w:t>Российской Федерации и иных нормативных правовых актов,</w:t>
      </w:r>
      <w:r w:rsidR="00261B5A">
        <w:rPr>
          <w:rFonts w:ascii="Times New Roman" w:hAnsi="Times New Roman" w:cs="Times New Roman"/>
          <w:sz w:val="28"/>
          <w:szCs w:val="28"/>
        </w:rPr>
        <w:t xml:space="preserve"> </w:t>
      </w:r>
      <w:r w:rsidR="00823A01" w:rsidRPr="0020489E">
        <w:rPr>
          <w:rFonts w:ascii="Times New Roman" w:hAnsi="Times New Roman" w:cs="Times New Roman"/>
          <w:sz w:val="28"/>
          <w:szCs w:val="28"/>
        </w:rPr>
        <w:t>регулирующих бюджетные правоотношения</w:t>
      </w:r>
    </w:p>
    <w:p w:rsidR="00823A01" w:rsidRPr="0020489E" w:rsidRDefault="00823A01">
      <w:pPr>
        <w:pStyle w:val="ConsPlusNormal"/>
        <w:ind w:firstLine="540"/>
        <w:jc w:val="both"/>
        <w:rPr>
          <w:rFonts w:ascii="Times New Roman" w:hAnsi="Times New Roman" w:cs="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759"/>
        <w:gridCol w:w="1560"/>
        <w:gridCol w:w="1780"/>
      </w:tblGrid>
      <w:tr w:rsidR="00BB776F" w:rsidRPr="0020489E" w:rsidTr="00E543D4">
        <w:tc>
          <w:tcPr>
            <w:tcW w:w="685" w:type="dxa"/>
            <w:vAlign w:val="center"/>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 xml:space="preserve">№ </w:t>
            </w:r>
            <w:proofErr w:type="gramStart"/>
            <w:r w:rsidRPr="004E698A">
              <w:rPr>
                <w:rFonts w:ascii="Times New Roman" w:hAnsi="Times New Roman" w:cs="Times New Roman"/>
                <w:sz w:val="24"/>
                <w:szCs w:val="24"/>
              </w:rPr>
              <w:t>п</w:t>
            </w:r>
            <w:proofErr w:type="gramEnd"/>
            <w:r w:rsidRPr="004E698A">
              <w:rPr>
                <w:rFonts w:ascii="Times New Roman" w:hAnsi="Times New Roman" w:cs="Times New Roman"/>
                <w:sz w:val="24"/>
                <w:szCs w:val="24"/>
              </w:rPr>
              <w:t>/п</w:t>
            </w:r>
          </w:p>
        </w:tc>
        <w:tc>
          <w:tcPr>
            <w:tcW w:w="2268" w:type="dxa"/>
            <w:vAlign w:val="center"/>
          </w:tcPr>
          <w:p w:rsidR="00BB776F" w:rsidRPr="004E698A" w:rsidRDefault="00BB776F" w:rsidP="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BB776F" w:rsidRPr="004E698A" w:rsidRDefault="00BB776F" w:rsidP="00261B5A">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 xml:space="preserve">Срок проведения </w:t>
            </w:r>
          </w:p>
        </w:tc>
        <w:tc>
          <w:tcPr>
            <w:tcW w:w="1759" w:type="dxa"/>
            <w:vAlign w:val="center"/>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Проверяемый период</w:t>
            </w:r>
          </w:p>
        </w:tc>
        <w:tc>
          <w:tcPr>
            <w:tcW w:w="1560" w:type="dxa"/>
            <w:vAlign w:val="center"/>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Метод контроля</w:t>
            </w:r>
          </w:p>
        </w:tc>
        <w:tc>
          <w:tcPr>
            <w:tcW w:w="1780" w:type="dxa"/>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BB776F" w:rsidRPr="0020489E" w:rsidTr="00E543D4">
        <w:tc>
          <w:tcPr>
            <w:tcW w:w="685" w:type="dxa"/>
            <w:vAlign w:val="center"/>
          </w:tcPr>
          <w:p w:rsidR="00BB776F" w:rsidRPr="00E543D4" w:rsidRDefault="00BB776F">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1.</w:t>
            </w:r>
          </w:p>
        </w:tc>
        <w:tc>
          <w:tcPr>
            <w:tcW w:w="2268" w:type="dxa"/>
            <w:vAlign w:val="center"/>
          </w:tcPr>
          <w:p w:rsidR="00BB776F" w:rsidRPr="00E543D4" w:rsidRDefault="00BB776F">
            <w:pPr>
              <w:pStyle w:val="ConsPlusNormal"/>
              <w:rPr>
                <w:rFonts w:ascii="Times New Roman" w:hAnsi="Times New Roman" w:cs="Times New Roman"/>
                <w:sz w:val="24"/>
                <w:szCs w:val="24"/>
              </w:rPr>
            </w:pPr>
          </w:p>
        </w:tc>
        <w:tc>
          <w:tcPr>
            <w:tcW w:w="1587" w:type="dxa"/>
            <w:vAlign w:val="center"/>
          </w:tcPr>
          <w:p w:rsidR="00BB776F" w:rsidRPr="00E543D4" w:rsidRDefault="00BB776F">
            <w:pPr>
              <w:pStyle w:val="ConsPlusNormal"/>
              <w:rPr>
                <w:rFonts w:ascii="Times New Roman" w:hAnsi="Times New Roman" w:cs="Times New Roman"/>
                <w:sz w:val="24"/>
                <w:szCs w:val="24"/>
              </w:rPr>
            </w:pPr>
          </w:p>
        </w:tc>
        <w:tc>
          <w:tcPr>
            <w:tcW w:w="1759" w:type="dxa"/>
            <w:vAlign w:val="center"/>
          </w:tcPr>
          <w:p w:rsidR="00BB776F" w:rsidRPr="00E543D4" w:rsidRDefault="00BB776F">
            <w:pPr>
              <w:pStyle w:val="ConsPlusNormal"/>
              <w:rPr>
                <w:rFonts w:ascii="Times New Roman" w:hAnsi="Times New Roman" w:cs="Times New Roman"/>
                <w:sz w:val="24"/>
                <w:szCs w:val="24"/>
              </w:rPr>
            </w:pPr>
          </w:p>
        </w:tc>
        <w:tc>
          <w:tcPr>
            <w:tcW w:w="1560" w:type="dxa"/>
            <w:vAlign w:val="center"/>
          </w:tcPr>
          <w:p w:rsidR="00BB776F" w:rsidRPr="00E543D4" w:rsidRDefault="00BB776F">
            <w:pPr>
              <w:pStyle w:val="ConsPlusNormal"/>
              <w:rPr>
                <w:rFonts w:ascii="Times New Roman" w:hAnsi="Times New Roman" w:cs="Times New Roman"/>
                <w:sz w:val="24"/>
                <w:szCs w:val="24"/>
              </w:rPr>
            </w:pPr>
          </w:p>
        </w:tc>
        <w:tc>
          <w:tcPr>
            <w:tcW w:w="1780" w:type="dxa"/>
          </w:tcPr>
          <w:p w:rsidR="00BB776F" w:rsidRPr="00E543D4" w:rsidRDefault="00BB776F">
            <w:pPr>
              <w:pStyle w:val="ConsPlusNormal"/>
              <w:rPr>
                <w:rFonts w:ascii="Times New Roman" w:hAnsi="Times New Roman" w:cs="Times New Roman"/>
                <w:sz w:val="24"/>
                <w:szCs w:val="24"/>
              </w:rPr>
            </w:pPr>
          </w:p>
        </w:tc>
      </w:tr>
    </w:tbl>
    <w:p w:rsidR="00496FFB" w:rsidRDefault="00496FFB">
      <w:pPr>
        <w:pStyle w:val="ConsPlusNormal"/>
        <w:jc w:val="center"/>
        <w:outlineLvl w:val="2"/>
        <w:rPr>
          <w:rFonts w:ascii="Times New Roman" w:hAnsi="Times New Roman" w:cs="Times New Roman"/>
          <w:sz w:val="28"/>
          <w:szCs w:val="28"/>
        </w:rPr>
      </w:pPr>
    </w:p>
    <w:p w:rsidR="005E072A" w:rsidRDefault="00496FFB" w:rsidP="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20489E">
        <w:rPr>
          <w:rFonts w:ascii="Times New Roman" w:hAnsi="Times New Roman" w:cs="Times New Roman"/>
          <w:sz w:val="28"/>
          <w:szCs w:val="28"/>
        </w:rPr>
        <w:t>. Проверка соблюдения требований законодательства</w:t>
      </w:r>
      <w:r w:rsidR="00261B5A">
        <w:rPr>
          <w:rFonts w:ascii="Times New Roman" w:hAnsi="Times New Roman" w:cs="Times New Roman"/>
          <w:sz w:val="28"/>
          <w:szCs w:val="28"/>
        </w:rPr>
        <w:t xml:space="preserve"> </w:t>
      </w:r>
      <w:r w:rsidRPr="0020489E">
        <w:rPr>
          <w:rFonts w:ascii="Times New Roman" w:hAnsi="Times New Roman" w:cs="Times New Roman"/>
          <w:sz w:val="28"/>
          <w:szCs w:val="28"/>
        </w:rPr>
        <w:t xml:space="preserve">в сфере закупок </w:t>
      </w:r>
      <w:r w:rsidRPr="00B6526D">
        <w:rPr>
          <w:rFonts w:ascii="Times New Roman" w:hAnsi="Times New Roman" w:cs="Times New Roman"/>
          <w:sz w:val="28"/>
          <w:szCs w:val="28"/>
        </w:rPr>
        <w:t xml:space="preserve">в соответствии с </w:t>
      </w:r>
      <w:hyperlink r:id="rId8" w:history="1">
        <w:r w:rsidRPr="00B6526D">
          <w:rPr>
            <w:rFonts w:ascii="Times New Roman" w:hAnsi="Times New Roman" w:cs="Times New Roman"/>
            <w:sz w:val="28"/>
            <w:szCs w:val="28"/>
          </w:rPr>
          <w:t>частью 8 статьи 99</w:t>
        </w:r>
      </w:hyperlink>
      <w:r w:rsidR="00261B5A" w:rsidRPr="00B6526D">
        <w:rPr>
          <w:rFonts w:ascii="Times New Roman" w:hAnsi="Times New Roman" w:cs="Times New Roman"/>
          <w:sz w:val="28"/>
          <w:szCs w:val="28"/>
        </w:rPr>
        <w:t xml:space="preserve"> </w:t>
      </w:r>
      <w:r w:rsidRPr="00B6526D">
        <w:rPr>
          <w:rFonts w:ascii="Times New Roman" w:hAnsi="Times New Roman" w:cs="Times New Roman"/>
          <w:sz w:val="28"/>
          <w:szCs w:val="28"/>
        </w:rPr>
        <w:t xml:space="preserve">Федерального закона от 05.04.2013 </w:t>
      </w:r>
      <w:r w:rsidR="005E072A">
        <w:rPr>
          <w:rFonts w:ascii="Times New Roman" w:hAnsi="Times New Roman" w:cs="Times New Roman"/>
          <w:sz w:val="28"/>
          <w:szCs w:val="28"/>
        </w:rPr>
        <w:t>№</w:t>
      </w:r>
      <w:r w:rsidRPr="00B6526D">
        <w:rPr>
          <w:rFonts w:ascii="Times New Roman" w:hAnsi="Times New Roman" w:cs="Times New Roman"/>
          <w:sz w:val="28"/>
          <w:szCs w:val="28"/>
        </w:rPr>
        <w:t xml:space="preserve"> 44-ФЗ</w:t>
      </w:r>
    </w:p>
    <w:p w:rsidR="00496FFB" w:rsidRPr="00B6526D" w:rsidRDefault="00496FFB" w:rsidP="00261B5A">
      <w:pPr>
        <w:pStyle w:val="ConsPlusNormal"/>
        <w:jc w:val="center"/>
        <w:outlineLvl w:val="2"/>
        <w:rPr>
          <w:rFonts w:ascii="Times New Roman" w:hAnsi="Times New Roman" w:cs="Times New Roman"/>
          <w:sz w:val="28"/>
          <w:szCs w:val="28"/>
        </w:rPr>
      </w:pPr>
      <w:r w:rsidRPr="00B6526D">
        <w:rPr>
          <w:rFonts w:ascii="Times New Roman" w:hAnsi="Times New Roman" w:cs="Times New Roman"/>
          <w:sz w:val="28"/>
          <w:szCs w:val="28"/>
        </w:rPr>
        <w:t>"О контрактной</w:t>
      </w:r>
      <w:r w:rsidR="00261B5A" w:rsidRPr="00B6526D">
        <w:rPr>
          <w:rFonts w:ascii="Times New Roman" w:hAnsi="Times New Roman" w:cs="Times New Roman"/>
          <w:sz w:val="28"/>
          <w:szCs w:val="28"/>
        </w:rPr>
        <w:t xml:space="preserve"> </w:t>
      </w:r>
      <w:r w:rsidRPr="00B6526D">
        <w:rPr>
          <w:rFonts w:ascii="Times New Roman" w:hAnsi="Times New Roman" w:cs="Times New Roman"/>
          <w:sz w:val="28"/>
          <w:szCs w:val="28"/>
        </w:rPr>
        <w:t>системе в сфере закупок товаров, работ, услуг</w:t>
      </w:r>
    </w:p>
    <w:p w:rsidR="00496FFB" w:rsidRPr="0020489E" w:rsidRDefault="00496FFB" w:rsidP="00496FFB">
      <w:pPr>
        <w:pStyle w:val="ConsPlusNormal"/>
        <w:jc w:val="center"/>
        <w:rPr>
          <w:rFonts w:ascii="Times New Roman" w:hAnsi="Times New Roman" w:cs="Times New Roman"/>
          <w:sz w:val="28"/>
          <w:szCs w:val="28"/>
        </w:rPr>
      </w:pPr>
      <w:r w:rsidRPr="00B6526D">
        <w:rPr>
          <w:rFonts w:ascii="Times New Roman" w:hAnsi="Times New Roman" w:cs="Times New Roman"/>
          <w:sz w:val="28"/>
          <w:szCs w:val="28"/>
        </w:rPr>
        <w:t>для обеспечения государственных и муниципальных нужд"</w:t>
      </w:r>
    </w:p>
    <w:p w:rsidR="00496FFB" w:rsidRPr="0020489E" w:rsidRDefault="00496FFB" w:rsidP="00496FFB">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697"/>
        <w:gridCol w:w="1560"/>
        <w:gridCol w:w="1842"/>
      </w:tblGrid>
      <w:tr w:rsidR="00261B5A" w:rsidRPr="0020489E" w:rsidTr="00261B5A">
        <w:tc>
          <w:tcPr>
            <w:tcW w:w="685" w:type="dxa"/>
            <w:vAlign w:val="center"/>
          </w:tcPr>
          <w:p w:rsidR="00261B5A" w:rsidRPr="0020489E" w:rsidRDefault="00261B5A" w:rsidP="00E43C71">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п</w:t>
            </w:r>
            <w:proofErr w:type="gramEnd"/>
            <w:r w:rsidRPr="0020489E">
              <w:rPr>
                <w:rFonts w:ascii="Times New Roman" w:hAnsi="Times New Roman" w:cs="Times New Roman"/>
                <w:sz w:val="28"/>
                <w:szCs w:val="28"/>
              </w:rPr>
              <w:t>/п</w:t>
            </w:r>
          </w:p>
        </w:tc>
        <w:tc>
          <w:tcPr>
            <w:tcW w:w="2268" w:type="dxa"/>
            <w:vAlign w:val="center"/>
          </w:tcPr>
          <w:p w:rsidR="00261B5A" w:rsidRPr="0020489E" w:rsidRDefault="00261B5A" w:rsidP="00E43C71">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262FA6" w:rsidRDefault="00261B5A" w:rsidP="00262FA6">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 xml:space="preserve">Срок </w:t>
            </w:r>
          </w:p>
          <w:p w:rsidR="00261B5A" w:rsidRPr="0020489E" w:rsidRDefault="00261B5A" w:rsidP="00262FA6">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пр</w:t>
            </w:r>
            <w:r w:rsidR="00262FA6">
              <w:rPr>
                <w:rFonts w:ascii="Times New Roman" w:hAnsi="Times New Roman" w:cs="Times New Roman"/>
                <w:sz w:val="24"/>
                <w:szCs w:val="24"/>
              </w:rPr>
              <w:t>о</w:t>
            </w:r>
            <w:r w:rsidRPr="004E698A">
              <w:rPr>
                <w:rFonts w:ascii="Times New Roman" w:hAnsi="Times New Roman" w:cs="Times New Roman"/>
                <w:sz w:val="24"/>
                <w:szCs w:val="24"/>
              </w:rPr>
              <w:t>ведения</w:t>
            </w:r>
          </w:p>
        </w:tc>
        <w:tc>
          <w:tcPr>
            <w:tcW w:w="1697" w:type="dxa"/>
            <w:vAlign w:val="center"/>
          </w:tcPr>
          <w:p w:rsidR="00261B5A" w:rsidRPr="0020489E" w:rsidRDefault="00261B5A" w:rsidP="00E43C71">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Проверяемый период</w:t>
            </w:r>
          </w:p>
        </w:tc>
        <w:tc>
          <w:tcPr>
            <w:tcW w:w="1560" w:type="dxa"/>
            <w:vAlign w:val="center"/>
          </w:tcPr>
          <w:p w:rsidR="00261B5A" w:rsidRPr="0020489E" w:rsidRDefault="00261B5A" w:rsidP="00E43C71">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Метод контроля</w:t>
            </w:r>
          </w:p>
        </w:tc>
        <w:tc>
          <w:tcPr>
            <w:tcW w:w="1842" w:type="dxa"/>
          </w:tcPr>
          <w:p w:rsidR="00261B5A" w:rsidRPr="004E698A" w:rsidRDefault="00261B5A"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261B5A" w:rsidRPr="0020489E" w:rsidTr="00261B5A">
        <w:tc>
          <w:tcPr>
            <w:tcW w:w="685" w:type="dxa"/>
            <w:vAlign w:val="center"/>
          </w:tcPr>
          <w:p w:rsidR="00261B5A" w:rsidRPr="0020489E" w:rsidRDefault="00261B5A" w:rsidP="00E43C7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2268" w:type="dxa"/>
            <w:vAlign w:val="center"/>
          </w:tcPr>
          <w:p w:rsidR="00261B5A" w:rsidRPr="0020489E" w:rsidRDefault="00261B5A" w:rsidP="00E43C71">
            <w:pPr>
              <w:pStyle w:val="ConsPlusNormal"/>
              <w:rPr>
                <w:rFonts w:ascii="Times New Roman" w:hAnsi="Times New Roman" w:cs="Times New Roman"/>
                <w:sz w:val="28"/>
                <w:szCs w:val="28"/>
              </w:rPr>
            </w:pPr>
          </w:p>
        </w:tc>
        <w:tc>
          <w:tcPr>
            <w:tcW w:w="1587" w:type="dxa"/>
            <w:vAlign w:val="center"/>
          </w:tcPr>
          <w:p w:rsidR="00261B5A" w:rsidRPr="0020489E" w:rsidRDefault="00261B5A" w:rsidP="00E43C71">
            <w:pPr>
              <w:pStyle w:val="ConsPlusNormal"/>
              <w:rPr>
                <w:rFonts w:ascii="Times New Roman" w:hAnsi="Times New Roman" w:cs="Times New Roman"/>
                <w:sz w:val="28"/>
                <w:szCs w:val="28"/>
              </w:rPr>
            </w:pPr>
          </w:p>
        </w:tc>
        <w:tc>
          <w:tcPr>
            <w:tcW w:w="1697" w:type="dxa"/>
            <w:vAlign w:val="center"/>
          </w:tcPr>
          <w:p w:rsidR="00261B5A" w:rsidRPr="0020489E" w:rsidRDefault="00261B5A" w:rsidP="00E43C71">
            <w:pPr>
              <w:pStyle w:val="ConsPlusNormal"/>
              <w:rPr>
                <w:rFonts w:ascii="Times New Roman" w:hAnsi="Times New Roman" w:cs="Times New Roman"/>
                <w:sz w:val="28"/>
                <w:szCs w:val="28"/>
              </w:rPr>
            </w:pPr>
          </w:p>
        </w:tc>
        <w:tc>
          <w:tcPr>
            <w:tcW w:w="1560" w:type="dxa"/>
            <w:vAlign w:val="center"/>
          </w:tcPr>
          <w:p w:rsidR="00261B5A" w:rsidRPr="0020489E" w:rsidRDefault="00261B5A" w:rsidP="00E43C71">
            <w:pPr>
              <w:pStyle w:val="ConsPlusNormal"/>
              <w:rPr>
                <w:rFonts w:ascii="Times New Roman" w:hAnsi="Times New Roman" w:cs="Times New Roman"/>
                <w:sz w:val="28"/>
                <w:szCs w:val="28"/>
              </w:rPr>
            </w:pPr>
          </w:p>
        </w:tc>
        <w:tc>
          <w:tcPr>
            <w:tcW w:w="1842" w:type="dxa"/>
          </w:tcPr>
          <w:p w:rsidR="00261B5A" w:rsidRPr="0020489E" w:rsidRDefault="00261B5A" w:rsidP="00E43C71">
            <w:pPr>
              <w:pStyle w:val="ConsPlusNormal"/>
              <w:rPr>
                <w:rFonts w:ascii="Times New Roman" w:hAnsi="Times New Roman" w:cs="Times New Roman"/>
                <w:sz w:val="28"/>
                <w:szCs w:val="28"/>
              </w:rPr>
            </w:pPr>
          </w:p>
        </w:tc>
      </w:tr>
    </w:tbl>
    <w:p w:rsidR="00496FFB" w:rsidRDefault="00496FFB">
      <w:pPr>
        <w:pStyle w:val="ConsPlusNormal"/>
        <w:jc w:val="center"/>
        <w:outlineLvl w:val="2"/>
        <w:rPr>
          <w:rFonts w:ascii="Times New Roman" w:hAnsi="Times New Roman" w:cs="Times New Roman"/>
          <w:sz w:val="28"/>
          <w:szCs w:val="28"/>
        </w:rPr>
      </w:pPr>
    </w:p>
    <w:p w:rsidR="00261B5A" w:rsidRPr="0020489E" w:rsidRDefault="00261B5A" w:rsidP="00261B5A">
      <w:pPr>
        <w:pStyle w:val="ConsPlusNormal"/>
        <w:jc w:val="center"/>
        <w:outlineLvl w:val="2"/>
        <w:rPr>
          <w:rFonts w:ascii="Times New Roman" w:hAnsi="Times New Roman" w:cs="Times New Roman"/>
          <w:sz w:val="28"/>
          <w:szCs w:val="28"/>
        </w:rPr>
      </w:pPr>
      <w:r w:rsidRPr="0020489E">
        <w:rPr>
          <w:rFonts w:ascii="Times New Roman" w:hAnsi="Times New Roman" w:cs="Times New Roman"/>
          <w:sz w:val="28"/>
          <w:szCs w:val="28"/>
        </w:rPr>
        <w:t>3. Проверка финансово-хозяйственной деятельности</w:t>
      </w:r>
    </w:p>
    <w:p w:rsidR="00261B5A" w:rsidRPr="0020489E" w:rsidRDefault="00261B5A" w:rsidP="00261B5A">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муниципальных учреждений (предприятий)</w:t>
      </w:r>
      <w:r>
        <w:rPr>
          <w:rFonts w:ascii="Times New Roman" w:hAnsi="Times New Roman" w:cs="Times New Roman"/>
          <w:sz w:val="28"/>
          <w:szCs w:val="28"/>
        </w:rPr>
        <w:t xml:space="preserve"> и целевого использования средств</w:t>
      </w:r>
    </w:p>
    <w:p w:rsidR="00261B5A" w:rsidRPr="0020489E" w:rsidRDefault="00261B5A" w:rsidP="00261B5A">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261B5A" w:rsidRPr="0020489E" w:rsidTr="00E43C71">
        <w:tc>
          <w:tcPr>
            <w:tcW w:w="685" w:type="dxa"/>
            <w:vAlign w:val="center"/>
          </w:tcPr>
          <w:p w:rsidR="00261B5A" w:rsidRPr="0011446D" w:rsidRDefault="00261B5A" w:rsidP="00E43C7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11446D">
              <w:rPr>
                <w:rFonts w:ascii="Times New Roman" w:hAnsi="Times New Roman" w:cs="Times New Roman"/>
                <w:sz w:val="24"/>
                <w:szCs w:val="24"/>
              </w:rPr>
              <w:t xml:space="preserve"> </w:t>
            </w:r>
            <w:proofErr w:type="gramStart"/>
            <w:r w:rsidRPr="0011446D">
              <w:rPr>
                <w:rFonts w:ascii="Times New Roman" w:hAnsi="Times New Roman" w:cs="Times New Roman"/>
                <w:sz w:val="24"/>
                <w:szCs w:val="24"/>
              </w:rPr>
              <w:t>п</w:t>
            </w:r>
            <w:proofErr w:type="gramEnd"/>
            <w:r w:rsidRPr="0011446D">
              <w:rPr>
                <w:rFonts w:ascii="Times New Roman" w:hAnsi="Times New Roman" w:cs="Times New Roman"/>
                <w:sz w:val="24"/>
                <w:szCs w:val="24"/>
              </w:rPr>
              <w:t>/п</w:t>
            </w:r>
          </w:p>
        </w:tc>
        <w:tc>
          <w:tcPr>
            <w:tcW w:w="2268" w:type="dxa"/>
            <w:vAlign w:val="center"/>
          </w:tcPr>
          <w:p w:rsidR="00261B5A" w:rsidRPr="0011446D" w:rsidRDefault="00463105"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261B5A" w:rsidRPr="0011446D" w:rsidRDefault="00261B5A" w:rsidP="00463105">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Срок проведения </w:t>
            </w:r>
          </w:p>
        </w:tc>
        <w:tc>
          <w:tcPr>
            <w:tcW w:w="1984"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Проверяемый период</w:t>
            </w:r>
          </w:p>
        </w:tc>
        <w:tc>
          <w:tcPr>
            <w:tcW w:w="1273"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Метод контроля</w:t>
            </w:r>
          </w:p>
        </w:tc>
        <w:tc>
          <w:tcPr>
            <w:tcW w:w="1842" w:type="dxa"/>
          </w:tcPr>
          <w:p w:rsidR="00261B5A" w:rsidRPr="00E543D4" w:rsidRDefault="00261B5A"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261B5A" w:rsidRPr="0020489E" w:rsidTr="00E43C71">
        <w:tc>
          <w:tcPr>
            <w:tcW w:w="685" w:type="dxa"/>
            <w:vAlign w:val="center"/>
          </w:tcPr>
          <w:p w:rsidR="00261B5A" w:rsidRPr="0011446D" w:rsidRDefault="00261B5A" w:rsidP="00E43C71">
            <w:pPr>
              <w:pStyle w:val="ConsPlusNormal"/>
              <w:jc w:val="center"/>
              <w:rPr>
                <w:rFonts w:ascii="Times New Roman" w:hAnsi="Times New Roman" w:cs="Times New Roman"/>
                <w:sz w:val="24"/>
                <w:szCs w:val="24"/>
              </w:rPr>
            </w:pPr>
            <w:r w:rsidRPr="0011446D">
              <w:rPr>
                <w:rFonts w:ascii="Times New Roman" w:hAnsi="Times New Roman" w:cs="Times New Roman"/>
                <w:sz w:val="24"/>
                <w:szCs w:val="24"/>
              </w:rPr>
              <w:t>1.</w:t>
            </w:r>
          </w:p>
        </w:tc>
        <w:tc>
          <w:tcPr>
            <w:tcW w:w="2268" w:type="dxa"/>
            <w:vAlign w:val="center"/>
          </w:tcPr>
          <w:p w:rsidR="00261B5A" w:rsidRPr="0011446D" w:rsidRDefault="00261B5A" w:rsidP="00E43C71">
            <w:pPr>
              <w:pStyle w:val="ConsPlusNormal"/>
              <w:rPr>
                <w:rFonts w:ascii="Times New Roman" w:hAnsi="Times New Roman" w:cs="Times New Roman"/>
                <w:sz w:val="24"/>
                <w:szCs w:val="24"/>
              </w:rPr>
            </w:pPr>
          </w:p>
        </w:tc>
        <w:tc>
          <w:tcPr>
            <w:tcW w:w="1587" w:type="dxa"/>
            <w:vAlign w:val="center"/>
          </w:tcPr>
          <w:p w:rsidR="00261B5A" w:rsidRPr="0011446D" w:rsidRDefault="00261B5A" w:rsidP="00E43C71">
            <w:pPr>
              <w:pStyle w:val="ConsPlusNormal"/>
              <w:rPr>
                <w:rFonts w:ascii="Times New Roman" w:hAnsi="Times New Roman" w:cs="Times New Roman"/>
                <w:sz w:val="24"/>
                <w:szCs w:val="24"/>
              </w:rPr>
            </w:pPr>
          </w:p>
        </w:tc>
        <w:tc>
          <w:tcPr>
            <w:tcW w:w="1984" w:type="dxa"/>
            <w:vAlign w:val="center"/>
          </w:tcPr>
          <w:p w:rsidR="00261B5A" w:rsidRPr="0011446D" w:rsidRDefault="00261B5A" w:rsidP="00E43C71">
            <w:pPr>
              <w:pStyle w:val="ConsPlusNormal"/>
              <w:rPr>
                <w:rFonts w:ascii="Times New Roman" w:hAnsi="Times New Roman" w:cs="Times New Roman"/>
                <w:sz w:val="24"/>
                <w:szCs w:val="24"/>
              </w:rPr>
            </w:pPr>
          </w:p>
        </w:tc>
        <w:tc>
          <w:tcPr>
            <w:tcW w:w="1273" w:type="dxa"/>
            <w:vAlign w:val="center"/>
          </w:tcPr>
          <w:p w:rsidR="00261B5A" w:rsidRPr="0011446D" w:rsidRDefault="00261B5A" w:rsidP="00E43C71">
            <w:pPr>
              <w:pStyle w:val="ConsPlusNormal"/>
              <w:rPr>
                <w:rFonts w:ascii="Times New Roman" w:hAnsi="Times New Roman" w:cs="Times New Roman"/>
                <w:sz w:val="24"/>
                <w:szCs w:val="24"/>
              </w:rPr>
            </w:pPr>
          </w:p>
        </w:tc>
        <w:tc>
          <w:tcPr>
            <w:tcW w:w="1842" w:type="dxa"/>
          </w:tcPr>
          <w:p w:rsidR="00261B5A" w:rsidRPr="0011446D" w:rsidRDefault="00261B5A" w:rsidP="00E43C71">
            <w:pPr>
              <w:pStyle w:val="ConsPlusNormal"/>
              <w:rPr>
                <w:rFonts w:ascii="Times New Roman" w:hAnsi="Times New Roman" w:cs="Times New Roman"/>
                <w:sz w:val="24"/>
                <w:szCs w:val="24"/>
              </w:rPr>
            </w:pPr>
          </w:p>
        </w:tc>
      </w:tr>
    </w:tbl>
    <w:p w:rsidR="00496FFB" w:rsidRDefault="00496FFB">
      <w:pPr>
        <w:pStyle w:val="ConsPlusNormal"/>
        <w:jc w:val="center"/>
        <w:outlineLvl w:val="2"/>
        <w:rPr>
          <w:rFonts w:ascii="Times New Roman" w:hAnsi="Times New Roman" w:cs="Times New Roman"/>
          <w:sz w:val="28"/>
          <w:szCs w:val="28"/>
        </w:rPr>
      </w:pPr>
    </w:p>
    <w:p w:rsidR="00131BE8" w:rsidRDefault="00131BE8">
      <w:pPr>
        <w:pStyle w:val="ConsPlusNormal"/>
        <w:jc w:val="center"/>
        <w:outlineLvl w:val="2"/>
        <w:rPr>
          <w:rFonts w:ascii="Times New Roman" w:hAnsi="Times New Roman" w:cs="Times New Roman"/>
          <w:sz w:val="28"/>
          <w:szCs w:val="28"/>
        </w:rPr>
      </w:pPr>
    </w:p>
    <w:p w:rsidR="00496FFB" w:rsidRDefault="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4. Проверка полноты и достоверности отчетности</w:t>
      </w:r>
      <w:r w:rsidRPr="00261B5A">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учреждения  о результатах исполнения муниципального задания на оказание муниципальных услуг </w:t>
      </w:r>
    </w:p>
    <w:p w:rsidR="00496FFB" w:rsidRDefault="00496FFB">
      <w:pPr>
        <w:pStyle w:val="ConsPlusNormal"/>
        <w:jc w:val="center"/>
        <w:outlineLvl w:val="2"/>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261B5A" w:rsidRPr="00E543D4" w:rsidTr="00E43C71">
        <w:tc>
          <w:tcPr>
            <w:tcW w:w="685" w:type="dxa"/>
            <w:vAlign w:val="center"/>
          </w:tcPr>
          <w:p w:rsidR="00261B5A" w:rsidRPr="0011446D" w:rsidRDefault="00261B5A" w:rsidP="00E43C7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11446D">
              <w:rPr>
                <w:rFonts w:ascii="Times New Roman" w:hAnsi="Times New Roman" w:cs="Times New Roman"/>
                <w:sz w:val="24"/>
                <w:szCs w:val="24"/>
              </w:rPr>
              <w:t xml:space="preserve"> </w:t>
            </w:r>
            <w:proofErr w:type="gramStart"/>
            <w:r w:rsidRPr="0011446D">
              <w:rPr>
                <w:rFonts w:ascii="Times New Roman" w:hAnsi="Times New Roman" w:cs="Times New Roman"/>
                <w:sz w:val="24"/>
                <w:szCs w:val="24"/>
              </w:rPr>
              <w:t>п</w:t>
            </w:r>
            <w:proofErr w:type="gramEnd"/>
            <w:r w:rsidRPr="0011446D">
              <w:rPr>
                <w:rFonts w:ascii="Times New Roman" w:hAnsi="Times New Roman" w:cs="Times New Roman"/>
                <w:sz w:val="24"/>
                <w:szCs w:val="24"/>
              </w:rPr>
              <w:t>/п</w:t>
            </w:r>
          </w:p>
        </w:tc>
        <w:tc>
          <w:tcPr>
            <w:tcW w:w="2268" w:type="dxa"/>
            <w:vAlign w:val="center"/>
          </w:tcPr>
          <w:p w:rsidR="00261B5A" w:rsidRPr="0011446D" w:rsidRDefault="00463105"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261B5A" w:rsidRPr="0011446D" w:rsidRDefault="00261B5A" w:rsidP="00463105">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Срок проведения </w:t>
            </w:r>
          </w:p>
        </w:tc>
        <w:tc>
          <w:tcPr>
            <w:tcW w:w="1984"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Проверяемый период</w:t>
            </w:r>
          </w:p>
        </w:tc>
        <w:tc>
          <w:tcPr>
            <w:tcW w:w="1273"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Метод контроля</w:t>
            </w:r>
          </w:p>
        </w:tc>
        <w:tc>
          <w:tcPr>
            <w:tcW w:w="1842" w:type="dxa"/>
          </w:tcPr>
          <w:p w:rsidR="00261B5A" w:rsidRPr="00E543D4" w:rsidRDefault="00261B5A"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261B5A" w:rsidRPr="0011446D" w:rsidTr="00E43C71">
        <w:tc>
          <w:tcPr>
            <w:tcW w:w="685" w:type="dxa"/>
            <w:vAlign w:val="center"/>
          </w:tcPr>
          <w:p w:rsidR="00261B5A" w:rsidRPr="00261B5A" w:rsidRDefault="00261B5A" w:rsidP="00E43C71">
            <w:pPr>
              <w:pStyle w:val="ConsPlusNormal"/>
              <w:jc w:val="center"/>
              <w:rPr>
                <w:rFonts w:ascii="Times New Roman" w:hAnsi="Times New Roman" w:cs="Times New Roman"/>
                <w:sz w:val="24"/>
                <w:szCs w:val="24"/>
              </w:rPr>
            </w:pPr>
            <w:r w:rsidRPr="00261B5A">
              <w:rPr>
                <w:rFonts w:ascii="Times New Roman" w:hAnsi="Times New Roman" w:cs="Times New Roman"/>
                <w:sz w:val="24"/>
                <w:szCs w:val="24"/>
              </w:rPr>
              <w:t>1.</w:t>
            </w:r>
          </w:p>
        </w:tc>
        <w:tc>
          <w:tcPr>
            <w:tcW w:w="2268" w:type="dxa"/>
            <w:vAlign w:val="center"/>
          </w:tcPr>
          <w:p w:rsidR="00261B5A" w:rsidRPr="0011446D" w:rsidRDefault="00261B5A" w:rsidP="00E43C71">
            <w:pPr>
              <w:pStyle w:val="ConsPlusNormal"/>
              <w:rPr>
                <w:rFonts w:ascii="Times New Roman" w:hAnsi="Times New Roman" w:cs="Times New Roman"/>
                <w:sz w:val="24"/>
                <w:szCs w:val="24"/>
              </w:rPr>
            </w:pPr>
          </w:p>
        </w:tc>
        <w:tc>
          <w:tcPr>
            <w:tcW w:w="1587" w:type="dxa"/>
            <w:vAlign w:val="center"/>
          </w:tcPr>
          <w:p w:rsidR="00261B5A" w:rsidRPr="0011446D" w:rsidRDefault="00261B5A" w:rsidP="00E43C71">
            <w:pPr>
              <w:pStyle w:val="ConsPlusNormal"/>
              <w:rPr>
                <w:rFonts w:ascii="Times New Roman" w:hAnsi="Times New Roman" w:cs="Times New Roman"/>
                <w:sz w:val="24"/>
                <w:szCs w:val="24"/>
              </w:rPr>
            </w:pPr>
          </w:p>
        </w:tc>
        <w:tc>
          <w:tcPr>
            <w:tcW w:w="1984" w:type="dxa"/>
            <w:vAlign w:val="center"/>
          </w:tcPr>
          <w:p w:rsidR="00261B5A" w:rsidRPr="0011446D" w:rsidRDefault="00261B5A" w:rsidP="00E43C71">
            <w:pPr>
              <w:pStyle w:val="ConsPlusNormal"/>
              <w:rPr>
                <w:rFonts w:ascii="Times New Roman" w:hAnsi="Times New Roman" w:cs="Times New Roman"/>
                <w:sz w:val="24"/>
                <w:szCs w:val="24"/>
              </w:rPr>
            </w:pPr>
          </w:p>
        </w:tc>
        <w:tc>
          <w:tcPr>
            <w:tcW w:w="1273" w:type="dxa"/>
            <w:vAlign w:val="center"/>
          </w:tcPr>
          <w:p w:rsidR="00261B5A" w:rsidRPr="0011446D" w:rsidRDefault="00261B5A" w:rsidP="00E43C71">
            <w:pPr>
              <w:pStyle w:val="ConsPlusNormal"/>
              <w:rPr>
                <w:rFonts w:ascii="Times New Roman" w:hAnsi="Times New Roman" w:cs="Times New Roman"/>
                <w:sz w:val="24"/>
                <w:szCs w:val="24"/>
              </w:rPr>
            </w:pPr>
          </w:p>
        </w:tc>
        <w:tc>
          <w:tcPr>
            <w:tcW w:w="1842" w:type="dxa"/>
          </w:tcPr>
          <w:p w:rsidR="00261B5A" w:rsidRPr="0011446D" w:rsidRDefault="00261B5A" w:rsidP="00E43C71">
            <w:pPr>
              <w:pStyle w:val="ConsPlusNormal"/>
              <w:rPr>
                <w:rFonts w:ascii="Times New Roman" w:hAnsi="Times New Roman" w:cs="Times New Roman"/>
                <w:sz w:val="24"/>
                <w:szCs w:val="24"/>
              </w:rPr>
            </w:pPr>
          </w:p>
        </w:tc>
      </w:tr>
    </w:tbl>
    <w:p w:rsidR="00496FFB" w:rsidRDefault="00496FFB">
      <w:pPr>
        <w:pStyle w:val="ConsPlusNormal"/>
        <w:jc w:val="center"/>
        <w:outlineLvl w:val="2"/>
        <w:rPr>
          <w:rFonts w:ascii="Times New Roman" w:hAnsi="Times New Roman" w:cs="Times New Roman"/>
          <w:sz w:val="28"/>
          <w:szCs w:val="28"/>
        </w:rPr>
      </w:pPr>
    </w:p>
    <w:p w:rsidR="0011446D" w:rsidRDefault="00261B5A" w:rsidP="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00823A01" w:rsidRPr="0020489E">
        <w:rPr>
          <w:rFonts w:ascii="Times New Roman" w:hAnsi="Times New Roman" w:cs="Times New Roman"/>
          <w:sz w:val="28"/>
          <w:szCs w:val="28"/>
        </w:rPr>
        <w:t>. Проверка соблюдения бюджетного законодательства</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Российской Федерации и иных нормативных правовых актов,</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регулирующих бюджетные правоотношения, при реализации</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муниципальных программ</w:t>
      </w:r>
      <w:r w:rsidR="0011446D">
        <w:rPr>
          <w:rFonts w:ascii="Times New Roman" w:hAnsi="Times New Roman" w:cs="Times New Roman"/>
          <w:sz w:val="28"/>
          <w:szCs w:val="28"/>
        </w:rPr>
        <w:t>.</w:t>
      </w:r>
    </w:p>
    <w:p w:rsidR="00823A01" w:rsidRPr="0020489E" w:rsidRDefault="0011446D">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BB776F">
        <w:rPr>
          <w:rFonts w:ascii="Times New Roman" w:hAnsi="Times New Roman" w:cs="Times New Roman"/>
          <w:sz w:val="28"/>
          <w:szCs w:val="28"/>
        </w:rPr>
        <w:t xml:space="preserve">роверка полноты </w:t>
      </w:r>
      <w:r>
        <w:rPr>
          <w:rFonts w:ascii="Times New Roman" w:hAnsi="Times New Roman" w:cs="Times New Roman"/>
          <w:sz w:val="28"/>
          <w:szCs w:val="28"/>
        </w:rPr>
        <w:t>и</w:t>
      </w:r>
      <w:r w:rsidR="00BB776F">
        <w:rPr>
          <w:rFonts w:ascii="Times New Roman" w:hAnsi="Times New Roman" w:cs="Times New Roman"/>
          <w:sz w:val="28"/>
          <w:szCs w:val="28"/>
        </w:rPr>
        <w:t xml:space="preserve"> достоверности отчетности о реализации муниципальных программ </w:t>
      </w:r>
      <w:r w:rsidR="00823A01" w:rsidRPr="0020489E">
        <w:rPr>
          <w:rFonts w:ascii="Times New Roman" w:hAnsi="Times New Roman" w:cs="Times New Roman"/>
          <w:sz w:val="28"/>
          <w:szCs w:val="28"/>
        </w:rPr>
        <w:t xml:space="preserve"> </w:t>
      </w:r>
    </w:p>
    <w:p w:rsidR="00823A01" w:rsidRPr="0020489E" w:rsidRDefault="00823A01">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E543D4" w:rsidRPr="0020489E" w:rsidTr="00E543D4">
        <w:tc>
          <w:tcPr>
            <w:tcW w:w="685"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 </w:t>
            </w:r>
            <w:proofErr w:type="gramStart"/>
            <w:r w:rsidRPr="00E543D4">
              <w:rPr>
                <w:rFonts w:ascii="Times New Roman" w:hAnsi="Times New Roman" w:cs="Times New Roman"/>
                <w:sz w:val="24"/>
                <w:szCs w:val="24"/>
              </w:rPr>
              <w:t>п</w:t>
            </w:r>
            <w:proofErr w:type="gramEnd"/>
            <w:r w:rsidRPr="00E543D4">
              <w:rPr>
                <w:rFonts w:ascii="Times New Roman" w:hAnsi="Times New Roman" w:cs="Times New Roman"/>
                <w:sz w:val="24"/>
                <w:szCs w:val="24"/>
              </w:rPr>
              <w:t>/п</w:t>
            </w:r>
          </w:p>
        </w:tc>
        <w:tc>
          <w:tcPr>
            <w:tcW w:w="2268"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Наименование контрольного  мероприятия</w:t>
            </w:r>
          </w:p>
        </w:tc>
        <w:tc>
          <w:tcPr>
            <w:tcW w:w="1587" w:type="dxa"/>
            <w:vAlign w:val="center"/>
          </w:tcPr>
          <w:p w:rsidR="00E543D4" w:rsidRPr="00E543D4" w:rsidRDefault="00E543D4" w:rsidP="00463105">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Срок проведения </w:t>
            </w:r>
          </w:p>
        </w:tc>
        <w:tc>
          <w:tcPr>
            <w:tcW w:w="1984"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Проверяемый период</w:t>
            </w:r>
          </w:p>
        </w:tc>
        <w:tc>
          <w:tcPr>
            <w:tcW w:w="1273"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Метод контроля</w:t>
            </w:r>
          </w:p>
        </w:tc>
        <w:tc>
          <w:tcPr>
            <w:tcW w:w="1842" w:type="dxa"/>
          </w:tcPr>
          <w:p w:rsidR="00E543D4" w:rsidRPr="00E543D4" w:rsidRDefault="00E543D4">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E543D4" w:rsidRPr="0020489E" w:rsidTr="00E543D4">
        <w:tc>
          <w:tcPr>
            <w:tcW w:w="685"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1.</w:t>
            </w:r>
          </w:p>
        </w:tc>
        <w:tc>
          <w:tcPr>
            <w:tcW w:w="2268" w:type="dxa"/>
            <w:vAlign w:val="center"/>
          </w:tcPr>
          <w:p w:rsidR="00E543D4" w:rsidRPr="00E543D4" w:rsidRDefault="00E543D4">
            <w:pPr>
              <w:pStyle w:val="ConsPlusNormal"/>
              <w:rPr>
                <w:rFonts w:ascii="Times New Roman" w:hAnsi="Times New Roman" w:cs="Times New Roman"/>
                <w:sz w:val="24"/>
                <w:szCs w:val="24"/>
              </w:rPr>
            </w:pPr>
          </w:p>
        </w:tc>
        <w:tc>
          <w:tcPr>
            <w:tcW w:w="1587" w:type="dxa"/>
            <w:vAlign w:val="center"/>
          </w:tcPr>
          <w:p w:rsidR="00E543D4" w:rsidRPr="00E543D4" w:rsidRDefault="00E543D4">
            <w:pPr>
              <w:pStyle w:val="ConsPlusNormal"/>
              <w:rPr>
                <w:rFonts w:ascii="Times New Roman" w:hAnsi="Times New Roman" w:cs="Times New Roman"/>
                <w:sz w:val="24"/>
                <w:szCs w:val="24"/>
              </w:rPr>
            </w:pPr>
          </w:p>
        </w:tc>
        <w:tc>
          <w:tcPr>
            <w:tcW w:w="1984" w:type="dxa"/>
            <w:vAlign w:val="center"/>
          </w:tcPr>
          <w:p w:rsidR="00E543D4" w:rsidRPr="00E543D4" w:rsidRDefault="00E543D4">
            <w:pPr>
              <w:pStyle w:val="ConsPlusNormal"/>
              <w:rPr>
                <w:rFonts w:ascii="Times New Roman" w:hAnsi="Times New Roman" w:cs="Times New Roman"/>
                <w:sz w:val="24"/>
                <w:szCs w:val="24"/>
              </w:rPr>
            </w:pPr>
          </w:p>
        </w:tc>
        <w:tc>
          <w:tcPr>
            <w:tcW w:w="1273" w:type="dxa"/>
            <w:vAlign w:val="center"/>
          </w:tcPr>
          <w:p w:rsidR="00E543D4" w:rsidRPr="00E543D4" w:rsidRDefault="00E543D4">
            <w:pPr>
              <w:pStyle w:val="ConsPlusNormal"/>
              <w:rPr>
                <w:rFonts w:ascii="Times New Roman" w:hAnsi="Times New Roman" w:cs="Times New Roman"/>
                <w:sz w:val="24"/>
                <w:szCs w:val="24"/>
              </w:rPr>
            </w:pPr>
          </w:p>
        </w:tc>
        <w:tc>
          <w:tcPr>
            <w:tcW w:w="1842" w:type="dxa"/>
          </w:tcPr>
          <w:p w:rsidR="00E543D4" w:rsidRPr="00E543D4" w:rsidRDefault="00E543D4">
            <w:pPr>
              <w:pStyle w:val="ConsPlusNormal"/>
              <w:rPr>
                <w:rFonts w:ascii="Times New Roman" w:hAnsi="Times New Roman" w:cs="Times New Roman"/>
                <w:sz w:val="24"/>
                <w:szCs w:val="24"/>
              </w:rPr>
            </w:pPr>
          </w:p>
        </w:tc>
      </w:tr>
    </w:tbl>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46310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r w:rsidR="00823A01" w:rsidRPr="0020489E">
        <w:rPr>
          <w:rFonts w:ascii="Times New Roman" w:hAnsi="Times New Roman" w:cs="Times New Roman"/>
          <w:sz w:val="28"/>
          <w:szCs w:val="28"/>
        </w:rPr>
        <w:t>. Аналитические мероприятия</w:t>
      </w:r>
    </w:p>
    <w:p w:rsidR="00823A01" w:rsidRPr="0020489E" w:rsidRDefault="00823A01">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463105" w:rsidRPr="0020489E" w:rsidTr="00463105">
        <w:tc>
          <w:tcPr>
            <w:tcW w:w="685" w:type="dxa"/>
            <w:vAlign w:val="center"/>
          </w:tcPr>
          <w:p w:rsidR="00463105" w:rsidRPr="0020489E" w:rsidRDefault="0046310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п</w:t>
            </w:r>
            <w:proofErr w:type="gramEnd"/>
            <w:r w:rsidRPr="0020489E">
              <w:rPr>
                <w:rFonts w:ascii="Times New Roman" w:hAnsi="Times New Roman" w:cs="Times New Roman"/>
                <w:sz w:val="28"/>
                <w:szCs w:val="28"/>
              </w:rPr>
              <w:t>/п</w:t>
            </w:r>
          </w:p>
        </w:tc>
        <w:tc>
          <w:tcPr>
            <w:tcW w:w="2268"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Наименование контрольного  мероприятия</w:t>
            </w:r>
          </w:p>
        </w:tc>
        <w:tc>
          <w:tcPr>
            <w:tcW w:w="1587"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Срок проведения</w:t>
            </w:r>
          </w:p>
        </w:tc>
        <w:tc>
          <w:tcPr>
            <w:tcW w:w="1984"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Проверяемый период</w:t>
            </w:r>
          </w:p>
        </w:tc>
        <w:tc>
          <w:tcPr>
            <w:tcW w:w="1273"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Метод контроля</w:t>
            </w:r>
          </w:p>
        </w:tc>
        <w:tc>
          <w:tcPr>
            <w:tcW w:w="1842" w:type="dxa"/>
          </w:tcPr>
          <w:p w:rsidR="00463105" w:rsidRPr="00E543D4" w:rsidRDefault="00463105">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463105" w:rsidRPr="0020489E" w:rsidTr="00463105">
        <w:tc>
          <w:tcPr>
            <w:tcW w:w="685" w:type="dxa"/>
            <w:vAlign w:val="center"/>
          </w:tcPr>
          <w:p w:rsidR="00463105" w:rsidRPr="0020489E" w:rsidRDefault="00463105">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2268" w:type="dxa"/>
            <w:vAlign w:val="center"/>
          </w:tcPr>
          <w:p w:rsidR="00463105" w:rsidRPr="0020489E" w:rsidRDefault="00463105">
            <w:pPr>
              <w:pStyle w:val="ConsPlusNormal"/>
              <w:rPr>
                <w:rFonts w:ascii="Times New Roman" w:hAnsi="Times New Roman" w:cs="Times New Roman"/>
                <w:sz w:val="28"/>
                <w:szCs w:val="28"/>
              </w:rPr>
            </w:pPr>
          </w:p>
        </w:tc>
        <w:tc>
          <w:tcPr>
            <w:tcW w:w="1587" w:type="dxa"/>
            <w:vAlign w:val="center"/>
          </w:tcPr>
          <w:p w:rsidR="00463105" w:rsidRPr="0020489E" w:rsidRDefault="00463105">
            <w:pPr>
              <w:pStyle w:val="ConsPlusNormal"/>
              <w:rPr>
                <w:rFonts w:ascii="Times New Roman" w:hAnsi="Times New Roman" w:cs="Times New Roman"/>
                <w:sz w:val="28"/>
                <w:szCs w:val="28"/>
              </w:rPr>
            </w:pPr>
          </w:p>
        </w:tc>
        <w:tc>
          <w:tcPr>
            <w:tcW w:w="1984" w:type="dxa"/>
            <w:vAlign w:val="center"/>
          </w:tcPr>
          <w:p w:rsidR="00463105" w:rsidRPr="0020489E" w:rsidRDefault="00463105">
            <w:pPr>
              <w:pStyle w:val="ConsPlusNormal"/>
              <w:rPr>
                <w:rFonts w:ascii="Times New Roman" w:hAnsi="Times New Roman" w:cs="Times New Roman"/>
                <w:sz w:val="28"/>
                <w:szCs w:val="28"/>
              </w:rPr>
            </w:pPr>
          </w:p>
        </w:tc>
        <w:tc>
          <w:tcPr>
            <w:tcW w:w="1273" w:type="dxa"/>
            <w:vAlign w:val="center"/>
          </w:tcPr>
          <w:p w:rsidR="00463105" w:rsidRPr="0020489E" w:rsidRDefault="00463105">
            <w:pPr>
              <w:pStyle w:val="ConsPlusNormal"/>
              <w:rPr>
                <w:rFonts w:ascii="Times New Roman" w:hAnsi="Times New Roman" w:cs="Times New Roman"/>
                <w:sz w:val="28"/>
                <w:szCs w:val="28"/>
              </w:rPr>
            </w:pPr>
          </w:p>
        </w:tc>
        <w:tc>
          <w:tcPr>
            <w:tcW w:w="1842" w:type="dxa"/>
          </w:tcPr>
          <w:p w:rsidR="00463105" w:rsidRPr="0020489E" w:rsidRDefault="00463105">
            <w:pPr>
              <w:pStyle w:val="ConsPlusNormal"/>
              <w:rPr>
                <w:rFonts w:ascii="Times New Roman" w:hAnsi="Times New Roman" w:cs="Times New Roman"/>
                <w:sz w:val="28"/>
                <w:szCs w:val="28"/>
              </w:rPr>
            </w:pPr>
          </w:p>
        </w:tc>
      </w:tr>
    </w:tbl>
    <w:p w:rsidR="00823A01" w:rsidRDefault="00823A01">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0C4F1C" w:rsidRDefault="000C4F1C" w:rsidP="00EF1F17">
      <w:pPr>
        <w:pStyle w:val="ConsPlusNormal"/>
        <w:jc w:val="right"/>
        <w:outlineLvl w:val="0"/>
        <w:rPr>
          <w:rFonts w:ascii="Times New Roman" w:hAnsi="Times New Roman" w:cs="Times New Roman"/>
          <w:sz w:val="28"/>
          <w:szCs w:val="28"/>
        </w:rPr>
      </w:pPr>
    </w:p>
    <w:p w:rsidR="000C4F1C" w:rsidRDefault="000C4F1C" w:rsidP="00EF1F17">
      <w:pPr>
        <w:pStyle w:val="ConsPlusNormal"/>
        <w:jc w:val="right"/>
        <w:outlineLvl w:val="0"/>
        <w:rPr>
          <w:rFonts w:ascii="Times New Roman" w:hAnsi="Times New Roman" w:cs="Times New Roman"/>
          <w:sz w:val="28"/>
          <w:szCs w:val="28"/>
        </w:rPr>
      </w:pPr>
    </w:p>
    <w:p w:rsidR="000C4F1C" w:rsidRDefault="000C4F1C" w:rsidP="00EF1F17">
      <w:pPr>
        <w:pStyle w:val="ConsPlusNormal"/>
        <w:jc w:val="right"/>
        <w:outlineLvl w:val="0"/>
        <w:rPr>
          <w:rFonts w:ascii="Times New Roman" w:hAnsi="Times New Roman" w:cs="Times New Roman"/>
          <w:sz w:val="28"/>
          <w:szCs w:val="28"/>
        </w:rPr>
      </w:pPr>
    </w:p>
    <w:p w:rsidR="000C4F1C" w:rsidRDefault="000C4F1C" w:rsidP="00EF1F17">
      <w:pPr>
        <w:pStyle w:val="ConsPlusNormal"/>
        <w:jc w:val="right"/>
        <w:outlineLvl w:val="0"/>
        <w:rPr>
          <w:rFonts w:ascii="Times New Roman" w:hAnsi="Times New Roman" w:cs="Times New Roman"/>
          <w:sz w:val="28"/>
          <w:szCs w:val="28"/>
        </w:rPr>
      </w:pPr>
    </w:p>
    <w:p w:rsidR="000C4F1C" w:rsidRDefault="000C4F1C" w:rsidP="00EF1F17">
      <w:pPr>
        <w:pStyle w:val="ConsPlusNormal"/>
        <w:jc w:val="right"/>
        <w:outlineLvl w:val="0"/>
        <w:rPr>
          <w:rFonts w:ascii="Times New Roman" w:hAnsi="Times New Roman" w:cs="Times New Roman"/>
          <w:sz w:val="28"/>
          <w:szCs w:val="28"/>
        </w:rPr>
      </w:pPr>
    </w:p>
    <w:p w:rsidR="00EF1F17" w:rsidRPr="0020489E" w:rsidRDefault="00EF1F17" w:rsidP="00EF1F17">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EF1F17" w:rsidRPr="0020489E" w:rsidRDefault="00EF1F17" w:rsidP="00EF1F17">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постановлением </w:t>
      </w:r>
      <w:r w:rsidR="00421DE8">
        <w:rPr>
          <w:rFonts w:ascii="Times New Roman" w:hAnsi="Times New Roman" w:cs="Times New Roman"/>
          <w:sz w:val="28"/>
          <w:szCs w:val="28"/>
        </w:rPr>
        <w:t>а</w:t>
      </w:r>
      <w:r w:rsidRPr="0020489E">
        <w:rPr>
          <w:rFonts w:ascii="Times New Roman" w:hAnsi="Times New Roman" w:cs="Times New Roman"/>
          <w:sz w:val="28"/>
          <w:szCs w:val="28"/>
        </w:rPr>
        <w:t>дминистрации</w:t>
      </w:r>
    </w:p>
    <w:p w:rsidR="00421DE8" w:rsidRDefault="00D10F6A" w:rsidP="00EF1F17">
      <w:pPr>
        <w:pStyle w:val="ConsPlusNormal"/>
        <w:jc w:val="right"/>
        <w:rPr>
          <w:sz w:val="28"/>
          <w:szCs w:val="28"/>
        </w:rPr>
      </w:pPr>
      <w:r w:rsidRPr="00D10F6A">
        <w:rPr>
          <w:rFonts w:ascii="Times New Roman" w:hAnsi="Times New Roman" w:cs="Times New Roman"/>
          <w:sz w:val="28"/>
          <w:szCs w:val="28"/>
        </w:rPr>
        <w:t>Воротынск</w:t>
      </w:r>
      <w:r w:rsidR="00421DE8">
        <w:rPr>
          <w:rFonts w:ascii="Times New Roman" w:hAnsi="Times New Roman" w:cs="Times New Roman"/>
          <w:sz w:val="28"/>
          <w:szCs w:val="28"/>
        </w:rPr>
        <w:t>ого муниципального района</w:t>
      </w:r>
      <w:r>
        <w:rPr>
          <w:sz w:val="28"/>
          <w:szCs w:val="28"/>
        </w:rPr>
        <w:t xml:space="preserve"> </w:t>
      </w:r>
    </w:p>
    <w:p w:rsidR="00D10F6A" w:rsidRPr="00421DE8" w:rsidRDefault="00421DE8" w:rsidP="00EF1F17">
      <w:pPr>
        <w:pStyle w:val="ConsPlusNormal"/>
        <w:jc w:val="right"/>
        <w:rPr>
          <w:rFonts w:ascii="Times New Roman" w:hAnsi="Times New Roman" w:cs="Times New Roman"/>
          <w:sz w:val="28"/>
          <w:szCs w:val="28"/>
        </w:rPr>
      </w:pPr>
      <w:r w:rsidRPr="00421DE8">
        <w:rPr>
          <w:rFonts w:ascii="Times New Roman" w:hAnsi="Times New Roman" w:cs="Times New Roman"/>
          <w:sz w:val="28"/>
          <w:szCs w:val="28"/>
        </w:rPr>
        <w:t>Нижегородской области</w:t>
      </w:r>
      <w:r w:rsidR="00D10F6A" w:rsidRPr="00421DE8">
        <w:rPr>
          <w:rFonts w:ascii="Times New Roman" w:hAnsi="Times New Roman" w:cs="Times New Roman"/>
          <w:sz w:val="28"/>
          <w:szCs w:val="28"/>
        </w:rPr>
        <w:t xml:space="preserve"> </w:t>
      </w:r>
    </w:p>
    <w:p w:rsidR="00EF1F17" w:rsidRPr="0020489E" w:rsidRDefault="00EF1F17" w:rsidP="00EF1F17">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от </w:t>
      </w:r>
      <w:r>
        <w:rPr>
          <w:rFonts w:ascii="Times New Roman" w:hAnsi="Times New Roman" w:cs="Times New Roman"/>
          <w:sz w:val="28"/>
          <w:szCs w:val="28"/>
        </w:rPr>
        <w:t>_____________№ _____</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3" w:name="P228"/>
      <w:bookmarkEnd w:id="3"/>
      <w:r w:rsidRPr="0020489E">
        <w:rPr>
          <w:rFonts w:ascii="Times New Roman" w:hAnsi="Times New Roman" w:cs="Times New Roman"/>
          <w:sz w:val="28"/>
          <w:szCs w:val="28"/>
        </w:rPr>
        <w:t>С</w:t>
      </w:r>
      <w:r w:rsidR="00EF1F17">
        <w:rPr>
          <w:rFonts w:ascii="Times New Roman" w:hAnsi="Times New Roman" w:cs="Times New Roman"/>
          <w:sz w:val="28"/>
          <w:szCs w:val="28"/>
        </w:rPr>
        <w:t>тандарт</w:t>
      </w:r>
    </w:p>
    <w:p w:rsidR="00823A01" w:rsidRPr="005F5687" w:rsidRDefault="00EF1F17">
      <w:pPr>
        <w:pStyle w:val="ConsPlusNormal"/>
        <w:jc w:val="center"/>
        <w:rPr>
          <w:rFonts w:ascii="Times New Roman" w:hAnsi="Times New Roman" w:cs="Times New Roman"/>
          <w:sz w:val="28"/>
          <w:szCs w:val="28"/>
        </w:rPr>
      </w:pPr>
      <w:r w:rsidRPr="005F5687">
        <w:rPr>
          <w:rFonts w:ascii="Times New Roman" w:hAnsi="Times New Roman" w:cs="Times New Roman"/>
          <w:sz w:val="28"/>
          <w:szCs w:val="28"/>
        </w:rPr>
        <w:t>осуществления внутреннего муниципального финансового контроля</w:t>
      </w:r>
    </w:p>
    <w:p w:rsidR="005F5687" w:rsidRPr="005F5687" w:rsidRDefault="005F5687">
      <w:pPr>
        <w:pStyle w:val="ConsPlusNormal"/>
        <w:jc w:val="center"/>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r w:rsidRPr="005F5687">
        <w:rPr>
          <w:rFonts w:ascii="Times New Roman" w:hAnsi="Times New Roman" w:cs="Times New Roman"/>
          <w:sz w:val="28"/>
          <w:szCs w:val="28"/>
        </w:rPr>
        <w:t>СОВМФК 2 "Проведение контрольных мероприятий" ("ПКМ")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r w:rsidRPr="0020489E">
        <w:rPr>
          <w:rFonts w:ascii="Times New Roman" w:hAnsi="Times New Roman" w:cs="Times New Roman"/>
          <w:sz w:val="28"/>
          <w:szCs w:val="28"/>
        </w:rPr>
        <w:t>Стандарт осуществления внутреннего муниципального финансового контроля "Проведение контрольных мероприятий" (далее - Стандарт)</w:t>
      </w:r>
      <w:r w:rsidR="005236EF">
        <w:rPr>
          <w:rFonts w:ascii="Times New Roman" w:hAnsi="Times New Roman" w:cs="Times New Roman"/>
          <w:sz w:val="28"/>
          <w:szCs w:val="28"/>
        </w:rPr>
        <w:t xml:space="preserve"> разработан</w:t>
      </w:r>
      <w:r w:rsidRPr="0020489E">
        <w:rPr>
          <w:rFonts w:ascii="Times New Roman" w:hAnsi="Times New Roman" w:cs="Times New Roman"/>
          <w:sz w:val="28"/>
          <w:szCs w:val="28"/>
        </w:rPr>
        <w:t xml:space="preserve"> согласно </w:t>
      </w:r>
      <w:r w:rsidR="006617FA">
        <w:rPr>
          <w:rFonts w:ascii="Times New Roman" w:hAnsi="Times New Roman" w:cs="Times New Roman"/>
          <w:sz w:val="28"/>
          <w:szCs w:val="28"/>
        </w:rPr>
        <w:t>части 3 статьи 269.2</w:t>
      </w:r>
      <w:r w:rsidR="005E072A">
        <w:rPr>
          <w:rFonts w:ascii="Times New Roman" w:hAnsi="Times New Roman" w:cs="Times New Roman"/>
          <w:sz w:val="28"/>
          <w:szCs w:val="28"/>
        </w:rPr>
        <w:t xml:space="preserve"> </w:t>
      </w:r>
      <w:r w:rsidRPr="0020489E">
        <w:rPr>
          <w:rFonts w:ascii="Times New Roman" w:hAnsi="Times New Roman" w:cs="Times New Roman"/>
          <w:sz w:val="28"/>
          <w:szCs w:val="28"/>
        </w:rPr>
        <w:t>Бюджетного кодекса Российской Федерации</w:t>
      </w:r>
      <w:r w:rsidR="000C4F1C">
        <w:rPr>
          <w:rFonts w:ascii="Times New Roman" w:hAnsi="Times New Roman" w:cs="Times New Roman"/>
          <w:sz w:val="28"/>
          <w:szCs w:val="28"/>
        </w:rPr>
        <w:t>.</w:t>
      </w:r>
      <w:r w:rsidRPr="0020489E">
        <w:rPr>
          <w:rFonts w:ascii="Times New Roman" w:hAnsi="Times New Roman" w:cs="Times New Roman"/>
          <w:sz w:val="28"/>
          <w:szCs w:val="28"/>
        </w:rPr>
        <w:t xml:space="preserve">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Целью настоящего Стандарта является установление правил и процедур основного этапа организации контрольного мероприятия - проведение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Задачами настоящего Стандарта являются: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определение содержания и порядка организации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определение общих правил и процедур проведения этапов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3. Контрольное мероприятие - это организационная форма осуществления контрольной деятельности, посредством которой обеспечивается реализация задач, функций и полномочий </w:t>
      </w:r>
      <w:r w:rsidR="00B239F2">
        <w:rPr>
          <w:rFonts w:ascii="Times New Roman" w:hAnsi="Times New Roman" w:cs="Times New Roman"/>
          <w:sz w:val="28"/>
          <w:szCs w:val="28"/>
        </w:rPr>
        <w:t>Финансового управления</w:t>
      </w:r>
      <w:r w:rsidR="00C729F7">
        <w:rPr>
          <w:rFonts w:ascii="Times New Roman" w:hAnsi="Times New Roman" w:cs="Times New Roman"/>
          <w:sz w:val="28"/>
          <w:szCs w:val="28"/>
        </w:rPr>
        <w:t xml:space="preserve"> администрации</w:t>
      </w:r>
      <w:r w:rsidRPr="0020489E">
        <w:rPr>
          <w:rFonts w:ascii="Times New Roman" w:hAnsi="Times New Roman" w:cs="Times New Roman"/>
          <w:sz w:val="28"/>
          <w:szCs w:val="28"/>
        </w:rPr>
        <w:t xml:space="preserve"> </w:t>
      </w:r>
      <w:r w:rsidR="00340134" w:rsidRPr="00D10F6A">
        <w:rPr>
          <w:rFonts w:ascii="Times New Roman" w:hAnsi="Times New Roman" w:cs="Times New Roman"/>
          <w:sz w:val="28"/>
          <w:szCs w:val="28"/>
        </w:rPr>
        <w:t>городского округа Воротынский</w:t>
      </w:r>
      <w:r w:rsidR="00B12812">
        <w:rPr>
          <w:rFonts w:ascii="Times New Roman" w:hAnsi="Times New Roman" w:cs="Times New Roman"/>
          <w:sz w:val="28"/>
          <w:szCs w:val="28"/>
        </w:rPr>
        <w:t xml:space="preserve"> </w:t>
      </w:r>
      <w:r w:rsidRPr="0020489E">
        <w:rPr>
          <w:rFonts w:ascii="Times New Roman" w:hAnsi="Times New Roman" w:cs="Times New Roman"/>
          <w:sz w:val="28"/>
          <w:szCs w:val="28"/>
        </w:rPr>
        <w:t>(далее</w:t>
      </w:r>
      <w:r w:rsidR="00C729F7">
        <w:rPr>
          <w:rFonts w:ascii="Times New Roman" w:hAnsi="Times New Roman" w:cs="Times New Roman"/>
          <w:sz w:val="28"/>
          <w:szCs w:val="28"/>
        </w:rPr>
        <w:t>–Финансовое управление</w:t>
      </w:r>
      <w:r w:rsidRPr="0020489E">
        <w:rPr>
          <w:rFonts w:ascii="Times New Roman" w:hAnsi="Times New Roman" w:cs="Times New Roman"/>
          <w:sz w:val="28"/>
          <w:szCs w:val="28"/>
        </w:rPr>
        <w:t>) в сфере внутреннего муниципального финансового контроля.</w:t>
      </w:r>
    </w:p>
    <w:p w:rsidR="00076A62"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4. Предметом контрольного мероприятия в рамках полномочий </w:t>
      </w:r>
      <w:r w:rsidR="00C729F7">
        <w:rPr>
          <w:rFonts w:ascii="Times New Roman" w:hAnsi="Times New Roman" w:cs="Times New Roman"/>
          <w:sz w:val="28"/>
          <w:szCs w:val="28"/>
        </w:rPr>
        <w:t>Финансового управления</w:t>
      </w:r>
      <w:r w:rsidR="00076A62">
        <w:rPr>
          <w:rFonts w:ascii="Times New Roman" w:hAnsi="Times New Roman" w:cs="Times New Roman"/>
          <w:sz w:val="28"/>
          <w:szCs w:val="28"/>
        </w:rPr>
        <w:t xml:space="preserve"> являю</w:t>
      </w:r>
      <w:r w:rsidRPr="0020489E">
        <w:rPr>
          <w:rFonts w:ascii="Times New Roman" w:hAnsi="Times New Roman" w:cs="Times New Roman"/>
          <w:sz w:val="28"/>
          <w:szCs w:val="28"/>
        </w:rPr>
        <w:t>тся</w:t>
      </w:r>
      <w:r w:rsidR="00076A62">
        <w:rPr>
          <w:rFonts w:ascii="Times New Roman" w:hAnsi="Times New Roman" w:cs="Times New Roman"/>
          <w:sz w:val="28"/>
          <w:szCs w:val="28"/>
        </w:rPr>
        <w:t>:</w:t>
      </w:r>
      <w:r w:rsidRPr="0020489E">
        <w:rPr>
          <w:rFonts w:ascii="Times New Roman" w:hAnsi="Times New Roman" w:cs="Times New Roman"/>
          <w:sz w:val="28"/>
          <w:szCs w:val="28"/>
        </w:rPr>
        <w:t xml:space="preserve"> </w:t>
      </w:r>
    </w:p>
    <w:p w:rsidR="00076A62" w:rsidRDefault="00076A6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823A01" w:rsidRPr="0020489E">
        <w:rPr>
          <w:rFonts w:ascii="Times New Roman" w:hAnsi="Times New Roman" w:cs="Times New Roman"/>
          <w:sz w:val="28"/>
          <w:szCs w:val="28"/>
        </w:rPr>
        <w:t>соблюдение объектом контроля бюджетного законодательства Российской Федерации и иных нормативных правовых актов, регулирующих бюджетные правоотношения</w:t>
      </w:r>
      <w:r>
        <w:rPr>
          <w:rFonts w:ascii="Times New Roman" w:hAnsi="Times New Roman" w:cs="Times New Roman"/>
          <w:sz w:val="28"/>
          <w:szCs w:val="28"/>
        </w:rPr>
        <w:t>;</w:t>
      </w:r>
    </w:p>
    <w:p w:rsidR="00076A62" w:rsidRDefault="00076A6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r w:rsidR="00AF3BC6">
        <w:rPr>
          <w:rFonts w:ascii="Times New Roman" w:hAnsi="Times New Roman" w:cs="Times New Roman"/>
          <w:sz w:val="28"/>
          <w:szCs w:val="28"/>
        </w:rPr>
        <w:t>;</w:t>
      </w:r>
    </w:p>
    <w:p w:rsidR="00823A01" w:rsidRPr="0020489E" w:rsidRDefault="00076A6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823A01" w:rsidRPr="0020489E">
        <w:rPr>
          <w:rFonts w:ascii="Times New Roman" w:hAnsi="Times New Roman" w:cs="Times New Roman"/>
          <w:sz w:val="28"/>
          <w:szCs w:val="28"/>
        </w:rPr>
        <w:t xml:space="preserve"> установление законности в отношении расходов, связанных с осуществлением закупок, достоверности учета таких расходов и отчетности.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Предмет контрольного мероприятия отражается, как правило, в наименовании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5. При проведении контрольного мероприятия проверяется соответствие совершенных объектом контроля финансовых и хозяйственных операций законам и иным нормативным правовым актам Российской Федерации</w:t>
      </w:r>
      <w:r w:rsidR="00076A62">
        <w:rPr>
          <w:rFonts w:ascii="Times New Roman" w:hAnsi="Times New Roman" w:cs="Times New Roman"/>
          <w:sz w:val="28"/>
          <w:szCs w:val="28"/>
        </w:rPr>
        <w:t>.</w:t>
      </w:r>
      <w:r w:rsidRPr="0020489E">
        <w:rPr>
          <w:rFonts w:ascii="Times New Roman" w:hAnsi="Times New Roman" w:cs="Times New Roman"/>
          <w:sz w:val="28"/>
          <w:szCs w:val="28"/>
        </w:rPr>
        <w:t xml:space="preserve"> </w:t>
      </w:r>
    </w:p>
    <w:p w:rsidR="00076A62"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Проведение контрольного мероприятия должностными лицами (либо должностным лицом) </w:t>
      </w:r>
      <w:r w:rsidR="00C729F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состоит в проведении контрольных действий, сборе и анализе фактических данных и информации, необходимых для формирования доказательств</w:t>
      </w:r>
      <w:r w:rsidR="00076A62">
        <w:rPr>
          <w:rFonts w:ascii="Times New Roman" w:hAnsi="Times New Roman" w:cs="Times New Roman"/>
          <w:sz w:val="28"/>
          <w:szCs w:val="28"/>
        </w:rPr>
        <w:t>.</w:t>
      </w:r>
      <w:r w:rsidRPr="0020489E">
        <w:rPr>
          <w:rFonts w:ascii="Times New Roman" w:hAnsi="Times New Roman" w:cs="Times New Roman"/>
          <w:sz w:val="28"/>
          <w:szCs w:val="28"/>
        </w:rPr>
        <w:t xml:space="preserve">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Методами осуществления контрольной деятельности являются проверка, ревизия, обследование</w:t>
      </w:r>
      <w:r w:rsidR="00076A62">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8. В контрольном мероприятии не имеют права принимать участие должностные лица </w:t>
      </w:r>
      <w:r w:rsidR="00C729F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состоящие в родственной связи с руководством объекта контроля. Они обязаны заявить о наличии таких связей. Запрещается привлекать к участию в контрольном мероприятии должностное лицо </w:t>
      </w:r>
      <w:r w:rsidR="00C729F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если оно в проверяемом периоде являлось штатным сотрудником объекта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9. Непосредственное руководство проведением контрольного мероприятия и координацию действий сотрудников на объектах контроля осуществляет должностное лицо, ответственное за проведение контрольного мероприятия группы, указанн</w:t>
      </w:r>
      <w:r w:rsidR="00FD160C">
        <w:rPr>
          <w:rFonts w:ascii="Times New Roman" w:hAnsi="Times New Roman" w:cs="Times New Roman"/>
          <w:sz w:val="28"/>
          <w:szCs w:val="28"/>
        </w:rPr>
        <w:t>ое</w:t>
      </w:r>
      <w:r w:rsidRPr="0020489E">
        <w:rPr>
          <w:rFonts w:ascii="Times New Roman" w:hAnsi="Times New Roman" w:cs="Times New Roman"/>
          <w:sz w:val="28"/>
          <w:szCs w:val="28"/>
        </w:rPr>
        <w:t xml:space="preserve"> в </w:t>
      </w:r>
      <w:r w:rsidR="00076A62">
        <w:rPr>
          <w:rFonts w:ascii="Times New Roman" w:hAnsi="Times New Roman" w:cs="Times New Roman"/>
          <w:sz w:val="28"/>
          <w:szCs w:val="28"/>
        </w:rPr>
        <w:t>приказе</w:t>
      </w:r>
      <w:r w:rsidRPr="0020489E">
        <w:rPr>
          <w:rFonts w:ascii="Times New Roman" w:hAnsi="Times New Roman" w:cs="Times New Roman"/>
          <w:sz w:val="28"/>
          <w:szCs w:val="28"/>
        </w:rPr>
        <w:t xml:space="preserve"> о проведении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10. Датой начала контрольного мероприятия является дата, указанная в </w:t>
      </w:r>
      <w:r w:rsidR="00EB488D">
        <w:rPr>
          <w:rFonts w:ascii="Times New Roman" w:hAnsi="Times New Roman" w:cs="Times New Roman"/>
          <w:sz w:val="28"/>
          <w:szCs w:val="28"/>
        </w:rPr>
        <w:t>приказе</w:t>
      </w:r>
      <w:r w:rsidRPr="0020489E">
        <w:rPr>
          <w:rFonts w:ascii="Times New Roman" w:hAnsi="Times New Roman" w:cs="Times New Roman"/>
          <w:sz w:val="28"/>
          <w:szCs w:val="28"/>
        </w:rPr>
        <w:t xml:space="preserve"> о проведении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Датой начала камеральной проверки является день получения от объекта контроля информации, документов и материалов, представленных по запросу </w:t>
      </w:r>
      <w:r w:rsidR="00C729F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11. Срок проведения контрольного мероприятия не может превышать 45 рабочих дней.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Проверка может быть завершена раньше срока, установленного в распоряжении на проведение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Датой окончания камеральной проверки и обследования является подписание акта (заключения) контрольного мероприятия должностным лицом (должностными лицами), проводившим такое мероприятие.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12. На основании мотивированного обращения должностного лица, ответственного за проведение контрольного мероприятия (руководителя проверяющей (ревизионной) группы) срок проведения контрольного мероприятия продлевается </w:t>
      </w:r>
      <w:r w:rsidR="00974B16">
        <w:rPr>
          <w:rFonts w:ascii="Times New Roman" w:hAnsi="Times New Roman" w:cs="Times New Roman"/>
          <w:sz w:val="28"/>
          <w:szCs w:val="28"/>
        </w:rPr>
        <w:t xml:space="preserve">начальником </w:t>
      </w:r>
      <w:r w:rsidR="00C729F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(лицами, его замещающими), но не более чем на 30 рабочих дней.</w:t>
      </w:r>
    </w:p>
    <w:p w:rsidR="00614BB7" w:rsidRDefault="00614BB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Продление сроков</w:t>
      </w:r>
      <w:r w:rsidR="00823A01" w:rsidRPr="0020489E">
        <w:rPr>
          <w:rFonts w:ascii="Times New Roman" w:hAnsi="Times New Roman" w:cs="Times New Roman"/>
          <w:sz w:val="28"/>
          <w:szCs w:val="28"/>
        </w:rPr>
        <w:t xml:space="preserve"> контрольного мероприятия </w:t>
      </w:r>
      <w:r>
        <w:rPr>
          <w:rFonts w:ascii="Times New Roman" w:hAnsi="Times New Roman" w:cs="Times New Roman"/>
          <w:sz w:val="28"/>
          <w:szCs w:val="28"/>
        </w:rPr>
        <w:t xml:space="preserve">утверждается приказом </w:t>
      </w:r>
      <w:r w:rsidR="00C729F7">
        <w:rPr>
          <w:rFonts w:ascii="Times New Roman" w:hAnsi="Times New Roman" w:cs="Times New Roman"/>
          <w:sz w:val="28"/>
          <w:szCs w:val="28"/>
        </w:rPr>
        <w:lastRenderedPageBreak/>
        <w:t>Финансового управления</w:t>
      </w:r>
      <w:r>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13. На основании мотивированного обращения должностного лица, ответственного за проведение контрольного мероприятия</w:t>
      </w:r>
      <w:r w:rsidR="003F7CC8">
        <w:rPr>
          <w:rFonts w:ascii="Times New Roman" w:hAnsi="Times New Roman" w:cs="Times New Roman"/>
          <w:sz w:val="28"/>
          <w:szCs w:val="28"/>
        </w:rPr>
        <w:t>,</w:t>
      </w:r>
      <w:r w:rsidR="00C04C20">
        <w:rPr>
          <w:rFonts w:ascii="Times New Roman" w:hAnsi="Times New Roman" w:cs="Times New Roman"/>
          <w:sz w:val="28"/>
          <w:szCs w:val="28"/>
        </w:rPr>
        <w:t xml:space="preserve"> </w:t>
      </w:r>
      <w:r w:rsidR="00264445">
        <w:rPr>
          <w:rFonts w:ascii="Times New Roman" w:hAnsi="Times New Roman" w:cs="Times New Roman"/>
          <w:sz w:val="28"/>
          <w:szCs w:val="28"/>
        </w:rPr>
        <w:t>проведе</w:t>
      </w:r>
      <w:r w:rsidRPr="0020489E">
        <w:rPr>
          <w:rFonts w:ascii="Times New Roman" w:hAnsi="Times New Roman" w:cs="Times New Roman"/>
          <w:sz w:val="28"/>
          <w:szCs w:val="28"/>
        </w:rPr>
        <w:t xml:space="preserve">ние контрольного мероприятия приостанавливается </w:t>
      </w:r>
      <w:r w:rsidR="00264445">
        <w:rPr>
          <w:rFonts w:ascii="Times New Roman" w:hAnsi="Times New Roman" w:cs="Times New Roman"/>
          <w:sz w:val="28"/>
          <w:szCs w:val="28"/>
        </w:rPr>
        <w:t xml:space="preserve">начальником </w:t>
      </w:r>
      <w:r w:rsidR="003F7CC8">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(лицами, его замещающими):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на период проведения встречной проверки и (или) обследования;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3) </w:t>
      </w:r>
      <w:r w:rsidR="00B12812">
        <w:rPr>
          <w:rFonts w:ascii="Times New Roman" w:hAnsi="Times New Roman" w:cs="Times New Roman"/>
          <w:sz w:val="28"/>
          <w:szCs w:val="28"/>
        </w:rPr>
        <w:t xml:space="preserve"> </w:t>
      </w:r>
      <w:r w:rsidRPr="0020489E">
        <w:rPr>
          <w:rFonts w:ascii="Times New Roman" w:hAnsi="Times New Roman" w:cs="Times New Roman"/>
          <w:sz w:val="28"/>
          <w:szCs w:val="28"/>
        </w:rPr>
        <w:t>на период организации и проведения экспертиз;</w:t>
      </w:r>
    </w:p>
    <w:p w:rsidR="00823A01" w:rsidRPr="0020489E" w:rsidRDefault="00B128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823A01" w:rsidRPr="0020489E">
        <w:rPr>
          <w:rFonts w:ascii="Times New Roman" w:hAnsi="Times New Roman" w:cs="Times New Roman"/>
          <w:sz w:val="28"/>
          <w:szCs w:val="28"/>
        </w:rPr>
        <w:t>на период исполнения запросов, направленных в компетентные государственные и муниципальные органы;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в случае непредставления объектом контроля информации, документов и материалов, и (или) представления неполного комплекта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6) при необходимости обследования имущества и (или) документов, находящихся не по месту нахождения объекта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при наличии иных обстоятельств, делающих невозможным продолжение проведения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В </w:t>
      </w:r>
      <w:r w:rsidR="00264445">
        <w:rPr>
          <w:rFonts w:ascii="Times New Roman" w:hAnsi="Times New Roman" w:cs="Times New Roman"/>
          <w:sz w:val="28"/>
          <w:szCs w:val="28"/>
        </w:rPr>
        <w:t>приказе</w:t>
      </w:r>
      <w:r w:rsidRPr="0020489E">
        <w:rPr>
          <w:rFonts w:ascii="Times New Roman" w:hAnsi="Times New Roman" w:cs="Times New Roman"/>
          <w:sz w:val="28"/>
          <w:szCs w:val="28"/>
        </w:rPr>
        <w:t xml:space="preserve"> на проведение контрольного мероприятия делается запись о приостановлении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На время приостановления проведения контрольного мероприятия течение срока его проведения прерывается.</w:t>
      </w:r>
    </w:p>
    <w:p w:rsidR="00264445"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14. Решение о возобновлении проведения проверки оформляется дополнительным </w:t>
      </w:r>
      <w:r w:rsidR="00264445">
        <w:rPr>
          <w:rFonts w:ascii="Times New Roman" w:hAnsi="Times New Roman" w:cs="Times New Roman"/>
          <w:sz w:val="28"/>
          <w:szCs w:val="28"/>
        </w:rPr>
        <w:t xml:space="preserve"> приказом.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15. 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16. В ходе проверки, ревизии проводятся контрольные действия по документальному и фактическому изучению деятельности объекта контроля.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Контрольные действия по документальному изучению деятельности объекта </w:t>
      </w:r>
      <w:r w:rsidRPr="0020489E">
        <w:rPr>
          <w:rFonts w:ascii="Times New Roman" w:hAnsi="Times New Roman" w:cs="Times New Roman"/>
          <w:sz w:val="28"/>
          <w:szCs w:val="28"/>
        </w:rPr>
        <w:lastRenderedPageBreak/>
        <w:t>контроля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w:t>
      </w:r>
      <w:proofErr w:type="gramEnd"/>
      <w:r w:rsidRPr="0020489E">
        <w:rPr>
          <w:rFonts w:ascii="Times New Roman" w:hAnsi="Times New Roman" w:cs="Times New Roman"/>
          <w:sz w:val="28"/>
          <w:szCs w:val="28"/>
        </w:rPr>
        <w:t xml:space="preserve"> контролю.</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Контрольные действия по фактическому изучению деятельности объекта контроля проводятся путем осмотра, инвентаризации, наблюдения, пересчета, экспертизы, контрольных замеров, обследований и осуществления других действий по контролю.</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При проведении контрольных действий должностные лица </w:t>
      </w:r>
      <w:r w:rsidR="00C04C20">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непосредственно осуществляющего контрольную деятельность, вправе проводить аудиозапись, фот</w:t>
      </w:r>
      <w:proofErr w:type="gramStart"/>
      <w:r w:rsidRPr="0020489E">
        <w:rPr>
          <w:rFonts w:ascii="Times New Roman" w:hAnsi="Times New Roman" w:cs="Times New Roman"/>
          <w:sz w:val="28"/>
          <w:szCs w:val="28"/>
        </w:rPr>
        <w:t>о-</w:t>
      </w:r>
      <w:proofErr w:type="gramEnd"/>
      <w:r w:rsidRPr="0020489E">
        <w:rPr>
          <w:rFonts w:ascii="Times New Roman" w:hAnsi="Times New Roman" w:cs="Times New Roman"/>
          <w:sz w:val="28"/>
          <w:szCs w:val="28"/>
        </w:rPr>
        <w:t xml:space="preserve"> и видеосъемку с применением фото-, видео и аудиотехники, а также иных видов техники и приборов, в том числе измерительных приборов.</w:t>
      </w:r>
    </w:p>
    <w:p w:rsidR="00823A01" w:rsidRPr="0020489E" w:rsidRDefault="00823A01">
      <w:pPr>
        <w:pStyle w:val="ConsPlusNormal"/>
        <w:spacing w:before="220"/>
        <w:ind w:firstLine="540"/>
        <w:jc w:val="both"/>
        <w:rPr>
          <w:rFonts w:ascii="Times New Roman" w:hAnsi="Times New Roman" w:cs="Times New Roman"/>
          <w:sz w:val="28"/>
          <w:szCs w:val="28"/>
        </w:rPr>
      </w:pPr>
      <w:r w:rsidRPr="00E43C71">
        <w:rPr>
          <w:rFonts w:ascii="Times New Roman" w:hAnsi="Times New Roman" w:cs="Times New Roman"/>
          <w:sz w:val="28"/>
          <w:szCs w:val="28"/>
        </w:rPr>
        <w:t>17. Контрольные действия могут проводиться сплошным или выборочным способом.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Сплошной способ заключается в проведении контрольного действия в отношении всей совокупности финансовых и хозяйственных операций, действий, направленных на осуществление закупок товаров, работ, услуг для нужд </w:t>
      </w:r>
      <w:r w:rsidR="00FC1507">
        <w:rPr>
          <w:rFonts w:ascii="Times New Roman" w:hAnsi="Times New Roman" w:cs="Times New Roman"/>
          <w:sz w:val="28"/>
          <w:szCs w:val="28"/>
        </w:rPr>
        <w:t>городского округа Воротынский</w:t>
      </w:r>
      <w:r w:rsidRPr="0020489E">
        <w:rPr>
          <w:rFonts w:ascii="Times New Roman" w:hAnsi="Times New Roman" w:cs="Times New Roman"/>
          <w:sz w:val="28"/>
          <w:szCs w:val="28"/>
        </w:rPr>
        <w:t>, относящихся к одному вопросу программы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Выборочный способ заключается в проведении контрольного действия в отношении части финансовых и хозяйственных операций, действий, направленных на осуществление закупок товаров, работ, услуг для нужд </w:t>
      </w:r>
      <w:r w:rsidR="00340134" w:rsidRPr="00D10F6A">
        <w:rPr>
          <w:rFonts w:ascii="Times New Roman" w:hAnsi="Times New Roman" w:cs="Times New Roman"/>
          <w:sz w:val="28"/>
          <w:szCs w:val="28"/>
        </w:rPr>
        <w:t>городского округа Воротынский</w:t>
      </w:r>
      <w:r w:rsidRPr="0020489E">
        <w:rPr>
          <w:rFonts w:ascii="Times New Roman" w:hAnsi="Times New Roman" w:cs="Times New Roman"/>
          <w:sz w:val="28"/>
          <w:szCs w:val="28"/>
        </w:rPr>
        <w:t xml:space="preserve">, относящихся к одному вопросу программы контрольного мероприятия. Объем выборки и ее состав определяются </w:t>
      </w:r>
      <w:r w:rsidR="00B36F0B">
        <w:rPr>
          <w:rFonts w:ascii="Times New Roman" w:hAnsi="Times New Roman" w:cs="Times New Roman"/>
          <w:sz w:val="28"/>
          <w:szCs w:val="28"/>
        </w:rPr>
        <w:t>должностным лицом, ответственным</w:t>
      </w:r>
      <w:r w:rsidR="00BF55AE">
        <w:rPr>
          <w:rFonts w:ascii="Times New Roman" w:hAnsi="Times New Roman" w:cs="Times New Roman"/>
          <w:sz w:val="28"/>
          <w:szCs w:val="28"/>
        </w:rPr>
        <w:t xml:space="preserve"> </w:t>
      </w:r>
      <w:r w:rsidR="00B36F0B">
        <w:rPr>
          <w:rFonts w:ascii="Times New Roman" w:hAnsi="Times New Roman" w:cs="Times New Roman"/>
          <w:sz w:val="28"/>
          <w:szCs w:val="28"/>
        </w:rPr>
        <w:t xml:space="preserve"> за проведение проверки,</w:t>
      </w:r>
      <w:r w:rsidRPr="0020489E">
        <w:rPr>
          <w:rFonts w:ascii="Times New Roman" w:hAnsi="Times New Roman" w:cs="Times New Roman"/>
          <w:sz w:val="28"/>
          <w:szCs w:val="28"/>
        </w:rPr>
        <w:t xml:space="preserve"> таким образом, чтобы обеспечить возможность оценки всей совокупности финансовых и хозяйственных операций, действий, направленных на осуществление закупок товаров, работ, услуг по изучаемому вопросу.</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Решение об использовании сплошного или выборочного способа проведения контрольных действий по каждому вопросу программы контрольного мероприятия принимает должностное лицо, ответственное за проведение контрольного мероприятия, исходя из содержания вопроса программы контрольного мероприятия, объема финансовых и хозяйственных операций, относящихся к этому вопросу, состояния бухгалтерского (бюджетного) учета на объекте контроля, срока контрольного мероприятия и иных обстоятельств.</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18. Должностные лица </w:t>
      </w:r>
      <w:r w:rsidR="00DA2F98">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не вправе вмешиваться в оперативно-хозяйственную деятельность объектов контроля, обязаны соблюдать </w:t>
      </w:r>
      <w:r w:rsidRPr="0020489E">
        <w:rPr>
          <w:rFonts w:ascii="Times New Roman" w:hAnsi="Times New Roman" w:cs="Times New Roman"/>
          <w:sz w:val="28"/>
          <w:szCs w:val="28"/>
        </w:rPr>
        <w:lastRenderedPageBreak/>
        <w:t>конфиденциальность в отношении полученной от объекта контрольного мероприятия информации, а также в отношении ставших известными сведений, составляющих государственную и иную охраняемую законом тайну.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19. В случае возникновения в ходе контрольного мероприятия конфликтных ситуаций должностные лица </w:t>
      </w:r>
      <w:r w:rsidR="002A0258">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должны в устной или письменной форме изложить начальнику </w:t>
      </w:r>
      <w:r w:rsidR="002A0258">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суть данной ситуации.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20. Должностные лица </w:t>
      </w:r>
      <w:r w:rsidR="00FD6C5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имеют право:</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 </w:t>
      </w:r>
      <w:proofErr w:type="gramStart"/>
      <w:r w:rsidRPr="0020489E">
        <w:rPr>
          <w:rFonts w:ascii="Times New Roman" w:hAnsi="Times New Roman" w:cs="Times New Roman"/>
          <w:sz w:val="28"/>
          <w:szCs w:val="28"/>
        </w:rPr>
        <w:t>запрашивать и получать</w:t>
      </w:r>
      <w:proofErr w:type="gramEnd"/>
      <w:r w:rsidRPr="0020489E">
        <w:rPr>
          <w:rFonts w:ascii="Times New Roman" w:hAnsi="Times New Roman" w:cs="Times New Roman"/>
          <w:sz w:val="28"/>
          <w:szCs w:val="28"/>
        </w:rPr>
        <w:t xml:space="preserve"> на основании устных и письменных запросов документы и информацию,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 и внутреннего финансового аудита главного распорядителя бюджетных средств;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 при осуществлении контрольных мероприятий беспрепятственно по предъявлении служебных удостоверений и копии </w:t>
      </w:r>
      <w:r w:rsidR="00E43C71">
        <w:rPr>
          <w:rFonts w:ascii="Times New Roman" w:hAnsi="Times New Roman" w:cs="Times New Roman"/>
          <w:sz w:val="28"/>
          <w:szCs w:val="28"/>
        </w:rPr>
        <w:t>приказа</w:t>
      </w:r>
      <w:r w:rsidRPr="0020489E">
        <w:rPr>
          <w:rFonts w:ascii="Times New Roman" w:hAnsi="Times New Roman" w:cs="Times New Roman"/>
          <w:sz w:val="28"/>
          <w:szCs w:val="28"/>
        </w:rPr>
        <w:t xml:space="preserve"> на проведение контрольного мероприятия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3) проводить аудиозапись, фот</w:t>
      </w:r>
      <w:proofErr w:type="gramStart"/>
      <w:r w:rsidRPr="0020489E">
        <w:rPr>
          <w:rFonts w:ascii="Times New Roman" w:hAnsi="Times New Roman" w:cs="Times New Roman"/>
          <w:sz w:val="28"/>
          <w:szCs w:val="28"/>
        </w:rPr>
        <w:t>о-</w:t>
      </w:r>
      <w:proofErr w:type="gramEnd"/>
      <w:r w:rsidRPr="0020489E">
        <w:rPr>
          <w:rFonts w:ascii="Times New Roman" w:hAnsi="Times New Roman" w:cs="Times New Roman"/>
          <w:sz w:val="28"/>
          <w:szCs w:val="28"/>
        </w:rPr>
        <w:t xml:space="preserve"> и видеосъемку с применением фото-, видео и аудиотехники, а также иных видов техники и приборов, в том числе измерительных приборов, и приобщать их к материалам контрольных мероприятий;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выдавать представления и (или) предписания об устранении нарушений законодательства Российской Федерации и иных нормативных правовых актов;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подготавливать материалы для обращения в суд с исковыми заявлениями о возмещении ущерба, причиненного </w:t>
      </w:r>
      <w:r w:rsidR="00072F1D" w:rsidRPr="00D10F6A">
        <w:rPr>
          <w:rFonts w:ascii="Times New Roman" w:hAnsi="Times New Roman" w:cs="Times New Roman"/>
          <w:sz w:val="28"/>
          <w:szCs w:val="28"/>
        </w:rPr>
        <w:t>городско</w:t>
      </w:r>
      <w:r w:rsidR="00072F1D">
        <w:rPr>
          <w:rFonts w:ascii="Times New Roman" w:hAnsi="Times New Roman" w:cs="Times New Roman"/>
          <w:sz w:val="28"/>
          <w:szCs w:val="28"/>
        </w:rPr>
        <w:t>му</w:t>
      </w:r>
      <w:r w:rsidR="00072F1D" w:rsidRPr="00D10F6A">
        <w:rPr>
          <w:rFonts w:ascii="Times New Roman" w:hAnsi="Times New Roman" w:cs="Times New Roman"/>
          <w:sz w:val="28"/>
          <w:szCs w:val="28"/>
        </w:rPr>
        <w:t xml:space="preserve"> округ</w:t>
      </w:r>
      <w:r w:rsidR="00072F1D">
        <w:rPr>
          <w:rFonts w:ascii="Times New Roman" w:hAnsi="Times New Roman" w:cs="Times New Roman"/>
          <w:sz w:val="28"/>
          <w:szCs w:val="28"/>
        </w:rPr>
        <w:t>у</w:t>
      </w:r>
      <w:r w:rsidR="00072F1D" w:rsidRPr="00D10F6A">
        <w:rPr>
          <w:rFonts w:ascii="Times New Roman" w:hAnsi="Times New Roman" w:cs="Times New Roman"/>
          <w:sz w:val="28"/>
          <w:szCs w:val="28"/>
        </w:rPr>
        <w:t xml:space="preserve"> Воротынский</w:t>
      </w:r>
      <w:r w:rsidRPr="0020489E">
        <w:rPr>
          <w:rFonts w:ascii="Times New Roman" w:hAnsi="Times New Roman" w:cs="Times New Roman"/>
          <w:sz w:val="28"/>
          <w:szCs w:val="28"/>
        </w:rPr>
        <w:t>, в случае неисполнения предписаний;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составлять протоколы об административных правонарушениях в порядке, установленном законодательством 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8) направлять в правоохранительные органы информацию о выявленных в результате проведения контрольных мероприятий фактах совершения действия (бездействия), содержащего признаки состава преступления;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9) направлять иным органам муниципального контроля материалы контрольных мероприятий, в результате которых выявлены обстоятельства и факты, свидетельствующие о признаках нарушений, относящихся к компетенции таких </w:t>
      </w:r>
      <w:r w:rsidRPr="0020489E">
        <w:rPr>
          <w:rFonts w:ascii="Times New Roman" w:hAnsi="Times New Roman" w:cs="Times New Roman"/>
          <w:sz w:val="28"/>
          <w:szCs w:val="28"/>
        </w:rPr>
        <w:lastRenderedPageBreak/>
        <w:t>органов;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10) пользоваться всеми видами оргтехники и служебным транспортом для исполнения функциональных обязанностей.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21. </w:t>
      </w:r>
      <w:proofErr w:type="gramStart"/>
      <w:r w:rsidRPr="0020489E">
        <w:rPr>
          <w:rFonts w:ascii="Times New Roman" w:hAnsi="Times New Roman" w:cs="Times New Roman"/>
          <w:sz w:val="28"/>
          <w:szCs w:val="28"/>
        </w:rPr>
        <w:t xml:space="preserve">В случаях, когда для достижения целей контрольного мероприятия и получения ответов на поставленные вопросы необходимы специальные знания, навыки и опыт, которыми должностные лица </w:t>
      </w:r>
      <w:r w:rsidR="00700280">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не обладают, к участию в проведении контрольного мероприятия могут привлекаться специалисты структурных подразделений </w:t>
      </w:r>
      <w:r w:rsidR="00700280">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0F7CB1" w:rsidRPr="00D10F6A">
        <w:rPr>
          <w:rFonts w:ascii="Times New Roman" w:hAnsi="Times New Roman" w:cs="Times New Roman"/>
          <w:sz w:val="28"/>
          <w:szCs w:val="28"/>
        </w:rPr>
        <w:t>городского округа Воротынский</w:t>
      </w:r>
      <w:r w:rsidRPr="0020489E">
        <w:rPr>
          <w:rFonts w:ascii="Times New Roman" w:hAnsi="Times New Roman" w:cs="Times New Roman"/>
          <w:sz w:val="28"/>
          <w:szCs w:val="28"/>
        </w:rPr>
        <w:t>, а также независимые эксперты, специалисты аудиторских служб, иные специалисты.</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22. В ходе проведения контрольного мероприятия формируется рабочая документация в целях: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формирования доказательств в ходе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подтверждения результатов контрольного мероприятия, в том числе фактов нарушений и недостатков, выявленных в ходе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подтверждения выполнения должностными лицами </w:t>
      </w:r>
      <w:r w:rsidR="00133CF3">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программы (при наличии)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обеспечения качества и контроля качества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К рабочей документации относятся документы (их копии) и иные материалы, получаемые в ходе проведения контрольного мероприятия от должностных лиц объекта контроля, других органов и организаций по запросам </w:t>
      </w:r>
      <w:r w:rsidR="0053270F">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а также документы (справки, расчеты, таблицы и т.п.), подготовленные должностными лицами </w:t>
      </w:r>
      <w:r w:rsidR="00CF0149">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самостоятельно на основе собранных фактических данных и информации.</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23.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бюджетных средств и деятельности объектов контроля, а также обосновывают выводы и предложения (рекомендации) по результатам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Фактические данные и информацию должностные лица </w:t>
      </w:r>
      <w:r w:rsidR="00AB04BF">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собирают на основании письменных и устных запросов в формах: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копий документов, представленных объектом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подтверждающих документов, представленных третьей стороной;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статистических данных, сравнений, результатов анализа, расчетов и других материалов, в том числе аудио-, фот</w:t>
      </w:r>
      <w:proofErr w:type="gramStart"/>
      <w:r w:rsidRPr="0020489E">
        <w:rPr>
          <w:rFonts w:ascii="Times New Roman" w:hAnsi="Times New Roman" w:cs="Times New Roman"/>
          <w:sz w:val="28"/>
          <w:szCs w:val="28"/>
        </w:rPr>
        <w:t>о-</w:t>
      </w:r>
      <w:proofErr w:type="gramEnd"/>
      <w:r w:rsidRPr="0020489E">
        <w:rPr>
          <w:rFonts w:ascii="Times New Roman" w:hAnsi="Times New Roman" w:cs="Times New Roman"/>
          <w:sz w:val="28"/>
          <w:szCs w:val="28"/>
        </w:rPr>
        <w:t xml:space="preserve"> и видеоматериалов, </w:t>
      </w:r>
      <w:proofErr w:type="spellStart"/>
      <w:r w:rsidRPr="0020489E">
        <w:rPr>
          <w:rFonts w:ascii="Times New Roman" w:hAnsi="Times New Roman" w:cs="Times New Roman"/>
          <w:sz w:val="28"/>
          <w:szCs w:val="28"/>
        </w:rPr>
        <w:t>скринов</w:t>
      </w:r>
      <w:proofErr w:type="spellEnd"/>
      <w:r w:rsidRPr="0020489E">
        <w:rPr>
          <w:rFonts w:ascii="Times New Roman" w:hAnsi="Times New Roman" w:cs="Times New Roman"/>
          <w:sz w:val="28"/>
          <w:szCs w:val="28"/>
        </w:rPr>
        <w:t xml:space="preserve"> с интернет-сайтов и прочей информации, полученной в ходе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24. В процессе формирования доказательств необходимо руководствоваться тем, что они должны быть достаточными, достоверными и относящимися к выявленным нарушениям и недостаткам.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При оценке достоверности доказатель</w:t>
      </w:r>
      <w:proofErr w:type="gramStart"/>
      <w:r w:rsidRPr="0020489E">
        <w:rPr>
          <w:rFonts w:ascii="Times New Roman" w:hAnsi="Times New Roman" w:cs="Times New Roman"/>
          <w:sz w:val="28"/>
          <w:szCs w:val="28"/>
        </w:rPr>
        <w:t>ств сл</w:t>
      </w:r>
      <w:proofErr w:type="gramEnd"/>
      <w:r w:rsidRPr="0020489E">
        <w:rPr>
          <w:rFonts w:ascii="Times New Roman" w:hAnsi="Times New Roman" w:cs="Times New Roman"/>
          <w:sz w:val="28"/>
          <w:szCs w:val="28"/>
        </w:rPr>
        <w:t>едует исходить из того, что более надежными являются доказательства, собранные сотрудниками из внешних источников и представленные в форме документов.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Доказательства считаются относящимися к выявленным нарушениям и недостаткам, если они имеют логическую, разумную связь с ними.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25.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w:t>
      </w:r>
      <w:r w:rsidR="0038730F" w:rsidRPr="0020489E">
        <w:rPr>
          <w:rFonts w:ascii="Times New Roman" w:hAnsi="Times New Roman" w:cs="Times New Roman"/>
          <w:sz w:val="28"/>
          <w:szCs w:val="28"/>
        </w:rPr>
        <w:t>также,</w:t>
      </w:r>
      <w:r w:rsidRPr="0020489E">
        <w:rPr>
          <w:rFonts w:ascii="Times New Roman" w:hAnsi="Times New Roman" w:cs="Times New Roman"/>
          <w:sz w:val="28"/>
          <w:szCs w:val="28"/>
        </w:rPr>
        <w:t xml:space="preserve"> если источник информации имеет личную заинтересованность в результате ее использования.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26.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27. Документы и информация, необходимые для проведения контрольных мероприятий, представляются в подлинниках или копиях, заверенных объектом контроля в установленном порядке.</w:t>
      </w:r>
    </w:p>
    <w:p w:rsidR="00823A01" w:rsidRPr="0020489E" w:rsidRDefault="00823A01">
      <w:pPr>
        <w:pStyle w:val="ConsPlusNormal"/>
        <w:spacing w:before="220"/>
        <w:ind w:firstLine="540"/>
        <w:jc w:val="both"/>
        <w:rPr>
          <w:rFonts w:ascii="Times New Roman" w:hAnsi="Times New Roman" w:cs="Times New Roman"/>
          <w:sz w:val="28"/>
          <w:szCs w:val="28"/>
        </w:rPr>
      </w:pPr>
      <w:bookmarkStart w:id="4" w:name="P307"/>
      <w:bookmarkEnd w:id="4"/>
      <w:r w:rsidRPr="0020489E">
        <w:rPr>
          <w:rFonts w:ascii="Times New Roman" w:hAnsi="Times New Roman" w:cs="Times New Roman"/>
          <w:sz w:val="28"/>
          <w:szCs w:val="28"/>
        </w:rPr>
        <w:t xml:space="preserve">29. </w:t>
      </w:r>
      <w:proofErr w:type="gramStart"/>
      <w:r w:rsidRPr="0020489E">
        <w:rPr>
          <w:rFonts w:ascii="Times New Roman" w:hAnsi="Times New Roman" w:cs="Times New Roman"/>
          <w:sz w:val="28"/>
          <w:szCs w:val="28"/>
        </w:rPr>
        <w:t xml:space="preserve">Объекты контроля и их должностные лица обязаны своевременно и в полном объеме представлять должностным лицам </w:t>
      </w:r>
      <w:r w:rsidR="0064300D">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осуществляющим контрольную деятельность, по их запросам информацию, документы и материалы, необходимые для осуществления внутреннего муниципального финансового контроля, предоставлять должностным лицам </w:t>
      </w:r>
      <w:r w:rsidR="0064300D">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осуществляющим контрольную деятельность, допуск указанных лиц в помещения и на территории объектов контроля, выполнять их законные требования.</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Срок представления информации, документов и материалов по запросам составляет не более пяти рабочих дней, по запросам, направленным в ходе проведения контрольных мероприятий, - в течение одного рабочего дня.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Непредставление или несвоевременное представление объектами контроля должностным лицам </w:t>
      </w:r>
      <w:r w:rsidR="0021347B">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осуществляющим контрольную деятельность, информации, документов и материалов, указанных в </w:t>
      </w:r>
      <w:r w:rsidR="00946A18">
        <w:rPr>
          <w:rFonts w:ascii="Times New Roman" w:hAnsi="Times New Roman" w:cs="Times New Roman"/>
          <w:sz w:val="28"/>
          <w:szCs w:val="28"/>
        </w:rPr>
        <w:t xml:space="preserve">абзаце первом </w:t>
      </w:r>
      <w:r w:rsidRPr="0020489E">
        <w:rPr>
          <w:rFonts w:ascii="Times New Roman" w:hAnsi="Times New Roman" w:cs="Times New Roman"/>
          <w:sz w:val="28"/>
          <w:szCs w:val="28"/>
        </w:rPr>
        <w:lastRenderedPageBreak/>
        <w:t xml:space="preserve">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w:t>
      </w:r>
      <w:r w:rsidR="0021347B">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осуществляющих контрольную деятельность, влечет за собой ответственность, установленную законодательством Российской Федерации.</w:t>
      </w:r>
      <w:proofErr w:type="gramEnd"/>
    </w:p>
    <w:p w:rsidR="00823A01" w:rsidRDefault="00823A01">
      <w:pPr>
        <w:pStyle w:val="ConsPlusNormal"/>
        <w:ind w:firstLine="540"/>
        <w:jc w:val="both"/>
        <w:rPr>
          <w:rFonts w:ascii="Times New Roman" w:hAnsi="Times New Roman" w:cs="Times New Roman"/>
          <w:sz w:val="28"/>
          <w:szCs w:val="28"/>
        </w:rPr>
      </w:pPr>
    </w:p>
    <w:p w:rsidR="007008CD" w:rsidRDefault="007008CD">
      <w:pPr>
        <w:pStyle w:val="ConsPlusNormal"/>
        <w:ind w:firstLine="540"/>
        <w:jc w:val="both"/>
        <w:rPr>
          <w:rFonts w:ascii="Times New Roman" w:hAnsi="Times New Roman" w:cs="Times New Roman"/>
          <w:sz w:val="28"/>
          <w:szCs w:val="28"/>
        </w:rPr>
      </w:pPr>
    </w:p>
    <w:p w:rsidR="007008CD" w:rsidRDefault="007008CD">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F02B2" w:rsidRDefault="004F02B2">
      <w:pPr>
        <w:pStyle w:val="ConsPlusNormal"/>
        <w:ind w:firstLine="540"/>
        <w:jc w:val="both"/>
        <w:rPr>
          <w:rFonts w:ascii="Times New Roman" w:hAnsi="Times New Roman" w:cs="Times New Roman"/>
          <w:sz w:val="28"/>
          <w:szCs w:val="28"/>
        </w:rPr>
      </w:pPr>
    </w:p>
    <w:p w:rsidR="004F02B2" w:rsidRDefault="004F02B2">
      <w:pPr>
        <w:pStyle w:val="ConsPlusNormal"/>
        <w:ind w:firstLine="540"/>
        <w:jc w:val="both"/>
        <w:rPr>
          <w:rFonts w:ascii="Times New Roman" w:hAnsi="Times New Roman" w:cs="Times New Roman"/>
          <w:sz w:val="28"/>
          <w:szCs w:val="28"/>
        </w:rPr>
      </w:pPr>
    </w:p>
    <w:p w:rsidR="004F02B2" w:rsidRDefault="004F02B2">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EA0A3B" w:rsidRDefault="00EA0A3B" w:rsidP="00FF2CAC">
      <w:pPr>
        <w:pStyle w:val="ConsPlusNormal"/>
        <w:jc w:val="right"/>
        <w:outlineLvl w:val="0"/>
        <w:rPr>
          <w:rFonts w:ascii="Times New Roman" w:hAnsi="Times New Roman" w:cs="Times New Roman"/>
          <w:sz w:val="28"/>
          <w:szCs w:val="28"/>
        </w:rPr>
      </w:pPr>
    </w:p>
    <w:p w:rsidR="00EA0A3B" w:rsidRDefault="00EA0A3B" w:rsidP="00FF2CAC">
      <w:pPr>
        <w:pStyle w:val="ConsPlusNormal"/>
        <w:jc w:val="right"/>
        <w:outlineLvl w:val="0"/>
        <w:rPr>
          <w:rFonts w:ascii="Times New Roman" w:hAnsi="Times New Roman" w:cs="Times New Roman"/>
          <w:sz w:val="28"/>
          <w:szCs w:val="28"/>
        </w:rPr>
      </w:pPr>
    </w:p>
    <w:p w:rsidR="00EA0A3B" w:rsidRDefault="00EA0A3B" w:rsidP="00FF2CAC">
      <w:pPr>
        <w:pStyle w:val="ConsPlusNormal"/>
        <w:jc w:val="right"/>
        <w:outlineLvl w:val="0"/>
        <w:rPr>
          <w:rFonts w:ascii="Times New Roman" w:hAnsi="Times New Roman" w:cs="Times New Roman"/>
          <w:sz w:val="28"/>
          <w:szCs w:val="28"/>
        </w:rPr>
      </w:pPr>
    </w:p>
    <w:p w:rsidR="00FF2CAC" w:rsidRPr="0020489E" w:rsidRDefault="00FF2CAC" w:rsidP="00FF2CAC">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FF2CAC" w:rsidRPr="0020489E" w:rsidRDefault="00FF2CAC" w:rsidP="00FF2CAC">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постановлением </w:t>
      </w:r>
      <w:r w:rsidR="00260ECB">
        <w:rPr>
          <w:rFonts w:ascii="Times New Roman" w:hAnsi="Times New Roman" w:cs="Times New Roman"/>
          <w:sz w:val="28"/>
          <w:szCs w:val="28"/>
        </w:rPr>
        <w:t>а</w:t>
      </w:r>
      <w:r w:rsidRPr="0020489E">
        <w:rPr>
          <w:rFonts w:ascii="Times New Roman" w:hAnsi="Times New Roman" w:cs="Times New Roman"/>
          <w:sz w:val="28"/>
          <w:szCs w:val="28"/>
        </w:rPr>
        <w:t>дминистрации</w:t>
      </w:r>
    </w:p>
    <w:p w:rsidR="00FF2CAC" w:rsidRPr="0020489E" w:rsidRDefault="00FF2CAC" w:rsidP="00FF2CA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Воротынского муниципального района </w:t>
      </w:r>
    </w:p>
    <w:p w:rsidR="00FF2CAC" w:rsidRPr="0020489E" w:rsidRDefault="00FF2CAC" w:rsidP="00FF2CAC">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Нижегородской области</w:t>
      </w:r>
    </w:p>
    <w:p w:rsidR="00FF2CAC" w:rsidRPr="0020489E" w:rsidRDefault="00FF2CAC" w:rsidP="00FF2CAC">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от </w:t>
      </w:r>
      <w:r>
        <w:rPr>
          <w:rFonts w:ascii="Times New Roman" w:hAnsi="Times New Roman" w:cs="Times New Roman"/>
          <w:sz w:val="28"/>
          <w:szCs w:val="28"/>
        </w:rPr>
        <w:t>_____________№ _____</w:t>
      </w:r>
    </w:p>
    <w:p w:rsidR="00FF2CAC" w:rsidRDefault="00FF2CAC">
      <w:pPr>
        <w:pStyle w:val="ConsPlusNormal"/>
        <w:jc w:val="right"/>
        <w:outlineLvl w:val="0"/>
        <w:rPr>
          <w:rFonts w:ascii="Times New Roman" w:hAnsi="Times New Roman" w:cs="Times New Roman"/>
          <w:sz w:val="28"/>
          <w:szCs w:val="28"/>
          <w:highlight w:val="red"/>
        </w:rPr>
      </w:pPr>
    </w:p>
    <w:p w:rsidR="00823A01"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5" w:name="P321"/>
      <w:bookmarkEnd w:id="5"/>
      <w:r w:rsidRPr="0020489E">
        <w:rPr>
          <w:rFonts w:ascii="Times New Roman" w:hAnsi="Times New Roman" w:cs="Times New Roman"/>
          <w:sz w:val="28"/>
          <w:szCs w:val="28"/>
        </w:rPr>
        <w:t>С</w:t>
      </w:r>
      <w:r w:rsidR="00FF2CAC">
        <w:rPr>
          <w:rFonts w:ascii="Times New Roman" w:hAnsi="Times New Roman" w:cs="Times New Roman"/>
          <w:sz w:val="28"/>
          <w:szCs w:val="28"/>
        </w:rPr>
        <w:t>тандарт</w:t>
      </w:r>
    </w:p>
    <w:p w:rsidR="00FF2CAC" w:rsidRDefault="00FF2CAC" w:rsidP="00FF2CAC">
      <w:pPr>
        <w:pStyle w:val="ConsPlusNormal"/>
        <w:jc w:val="center"/>
        <w:rPr>
          <w:rFonts w:ascii="Times New Roman" w:hAnsi="Times New Roman" w:cs="Times New Roman"/>
          <w:sz w:val="28"/>
          <w:szCs w:val="28"/>
        </w:rPr>
      </w:pPr>
      <w:r>
        <w:rPr>
          <w:rFonts w:ascii="Times New Roman" w:hAnsi="Times New Roman" w:cs="Times New Roman"/>
          <w:sz w:val="28"/>
          <w:szCs w:val="28"/>
        </w:rPr>
        <w:t>осуществления внутреннего муниципального финансового контроля</w:t>
      </w:r>
    </w:p>
    <w:p w:rsidR="00823A01" w:rsidRPr="0020489E" w:rsidRDefault="00823A01" w:rsidP="00FF2CAC">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 </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СОВМФК 3 "Оформление результатов контрольных мероприятий"</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("ОРКМ")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Стандарт осуществления внутреннего муниципального финансового контроля "Оформление результатов контрольных мероприятий" (далее - Стандарт) </w:t>
      </w:r>
      <w:r w:rsidR="00EA0A3B">
        <w:rPr>
          <w:rFonts w:ascii="Times New Roman" w:hAnsi="Times New Roman" w:cs="Times New Roman"/>
          <w:sz w:val="28"/>
          <w:szCs w:val="28"/>
        </w:rPr>
        <w:t xml:space="preserve">разработан </w:t>
      </w:r>
      <w:r w:rsidRPr="0020489E">
        <w:rPr>
          <w:rFonts w:ascii="Times New Roman" w:hAnsi="Times New Roman" w:cs="Times New Roman"/>
          <w:sz w:val="28"/>
          <w:szCs w:val="28"/>
        </w:rPr>
        <w:t xml:space="preserve">согласно </w:t>
      </w:r>
      <w:r w:rsidR="004176C8">
        <w:rPr>
          <w:rFonts w:ascii="Times New Roman" w:hAnsi="Times New Roman" w:cs="Times New Roman"/>
          <w:sz w:val="28"/>
          <w:szCs w:val="28"/>
        </w:rPr>
        <w:t xml:space="preserve">части 3 статьи 269.2 </w:t>
      </w:r>
      <w:r w:rsidRPr="0020489E">
        <w:rPr>
          <w:rFonts w:ascii="Times New Roman" w:hAnsi="Times New Roman" w:cs="Times New Roman"/>
          <w:sz w:val="28"/>
          <w:szCs w:val="28"/>
        </w:rPr>
        <w:t>Бюджетно</w:t>
      </w:r>
      <w:r w:rsidR="00EA0A3B">
        <w:rPr>
          <w:rFonts w:ascii="Times New Roman" w:hAnsi="Times New Roman" w:cs="Times New Roman"/>
          <w:sz w:val="28"/>
          <w:szCs w:val="28"/>
        </w:rPr>
        <w:t>го кодекса 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Целью настоящего Стандарта является установление общих правил и процедур оформления результатов контрольных мероприятий.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Оформление результатов контрольных мероприятий является заключительным этапом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3. В соответствии с </w:t>
      </w:r>
      <w:r w:rsidR="004176C8">
        <w:rPr>
          <w:rFonts w:ascii="Times New Roman" w:hAnsi="Times New Roman" w:cs="Times New Roman"/>
          <w:sz w:val="28"/>
          <w:szCs w:val="28"/>
        </w:rPr>
        <w:t xml:space="preserve">пунктом 3.5 </w:t>
      </w:r>
      <w:r w:rsidRPr="0020489E">
        <w:rPr>
          <w:rFonts w:ascii="Times New Roman" w:hAnsi="Times New Roman" w:cs="Times New Roman"/>
          <w:sz w:val="28"/>
          <w:szCs w:val="28"/>
        </w:rPr>
        <w:t>Порядка по результатам ревизии, проверки оформляется акт. Результаты обследования оформляются заключением.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Акт, заключение составляются должностным лицом, ответственным за проведение контрольного мероприятия (руководителем проверяющей (ревизионной) группы) по проверенным вопросам программы (при ее наличии)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Акт, заключение состоят из вводной и описательной частей.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Вводная часть акта, заключения должна содержать:</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полное наименование объекта (объектов)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тему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дату и место составления акта;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основание проведения контрольного мероприятия (реквизиты </w:t>
      </w:r>
      <w:r w:rsidR="00CB0E8B">
        <w:rPr>
          <w:rFonts w:ascii="Times New Roman" w:hAnsi="Times New Roman" w:cs="Times New Roman"/>
          <w:sz w:val="28"/>
          <w:szCs w:val="28"/>
        </w:rPr>
        <w:t>приказа</w:t>
      </w:r>
      <w:r w:rsidRPr="0020489E">
        <w:rPr>
          <w:rFonts w:ascii="Times New Roman" w:hAnsi="Times New Roman" w:cs="Times New Roman"/>
          <w:sz w:val="28"/>
          <w:szCs w:val="28"/>
        </w:rPr>
        <w:t xml:space="preserve"> о проведении контрольного мероприятия, а также пункт Плана контрольной деятельности </w:t>
      </w:r>
      <w:r w:rsidR="00A63E92">
        <w:rPr>
          <w:rFonts w:ascii="Times New Roman" w:hAnsi="Times New Roman" w:cs="Times New Roman"/>
          <w:sz w:val="28"/>
          <w:szCs w:val="28"/>
        </w:rPr>
        <w:t>Финансового управления</w:t>
      </w:r>
      <w:r w:rsidR="002E1567">
        <w:rPr>
          <w:rFonts w:ascii="Times New Roman" w:hAnsi="Times New Roman" w:cs="Times New Roman"/>
          <w:sz w:val="28"/>
          <w:szCs w:val="28"/>
        </w:rPr>
        <w:t xml:space="preserve"> </w:t>
      </w:r>
      <w:r w:rsidRPr="0020489E">
        <w:rPr>
          <w:rFonts w:ascii="Times New Roman" w:hAnsi="Times New Roman" w:cs="Times New Roman"/>
          <w:sz w:val="28"/>
          <w:szCs w:val="28"/>
        </w:rPr>
        <w:t>(в случае проведения планового контрольного мероприятия), реквизиты обращения, поручения (в случае если контрольное мероприятие проведено в соответствии с обращением, поручением));</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 фамилии, имена, отчества, наименования должностей </w:t>
      </w:r>
      <w:r w:rsidR="002507C1">
        <w:rPr>
          <w:rFonts w:ascii="Times New Roman" w:hAnsi="Times New Roman" w:cs="Times New Roman"/>
          <w:sz w:val="28"/>
          <w:szCs w:val="28"/>
        </w:rPr>
        <w:t>ответственных лиц</w:t>
      </w:r>
      <w:r w:rsidRPr="0020489E">
        <w:rPr>
          <w:rFonts w:ascii="Times New Roman" w:hAnsi="Times New Roman" w:cs="Times New Roman"/>
          <w:sz w:val="28"/>
          <w:szCs w:val="28"/>
        </w:rPr>
        <w:t xml:space="preserve">, </w:t>
      </w:r>
      <w:r w:rsidRPr="0020489E">
        <w:rPr>
          <w:rFonts w:ascii="Times New Roman" w:hAnsi="Times New Roman" w:cs="Times New Roman"/>
          <w:sz w:val="28"/>
          <w:szCs w:val="28"/>
        </w:rPr>
        <w:lastRenderedPageBreak/>
        <w:t>членов проверяющей (ревизионной) группы, проводивших контрольное мероприятие, экспертов, привле</w:t>
      </w:r>
      <w:r w:rsidR="00484469">
        <w:rPr>
          <w:rFonts w:ascii="Times New Roman" w:hAnsi="Times New Roman" w:cs="Times New Roman"/>
          <w:sz w:val="28"/>
          <w:szCs w:val="28"/>
        </w:rPr>
        <w:t>ченных</w:t>
      </w:r>
      <w:r w:rsidRPr="0020489E">
        <w:rPr>
          <w:rFonts w:ascii="Times New Roman" w:hAnsi="Times New Roman" w:cs="Times New Roman"/>
          <w:sz w:val="28"/>
          <w:szCs w:val="28"/>
        </w:rPr>
        <w:t xml:space="preserve"> к проведению контрольного мероприятия;</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информацию о проведении в рамках контрольного мероприятия встречной проверки (обследования), наименовании организации (лица), в отношении которой (которого) проведена встречная проверка (обследование);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информацию о приостановлении проверки, продлении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метод осуществления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срок проведения проверки в соответствии с </w:t>
      </w:r>
      <w:r w:rsidR="00775D17">
        <w:rPr>
          <w:rFonts w:ascii="Times New Roman" w:hAnsi="Times New Roman" w:cs="Times New Roman"/>
          <w:sz w:val="28"/>
          <w:szCs w:val="28"/>
        </w:rPr>
        <w:t>приказом</w:t>
      </w:r>
      <w:r w:rsidRPr="0020489E">
        <w:rPr>
          <w:rFonts w:ascii="Times New Roman" w:hAnsi="Times New Roman" w:cs="Times New Roman"/>
          <w:sz w:val="28"/>
          <w:szCs w:val="28"/>
        </w:rPr>
        <w:t xml:space="preserve"> о проведении контрольного мероприятия (период </w:t>
      </w:r>
      <w:proofErr w:type="gramStart"/>
      <w:r w:rsidRPr="0020489E">
        <w:rPr>
          <w:rFonts w:ascii="Times New Roman" w:hAnsi="Times New Roman" w:cs="Times New Roman"/>
          <w:sz w:val="28"/>
          <w:szCs w:val="28"/>
        </w:rPr>
        <w:t>с даты начала</w:t>
      </w:r>
      <w:proofErr w:type="gramEnd"/>
      <w:r w:rsidRPr="0020489E">
        <w:rPr>
          <w:rFonts w:ascii="Times New Roman" w:hAnsi="Times New Roman" w:cs="Times New Roman"/>
          <w:sz w:val="28"/>
          <w:szCs w:val="28"/>
        </w:rPr>
        <w:t xml:space="preserve"> проведения контрольного мероприятия по дату окончания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цель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краткую информацию об объекте</w:t>
      </w:r>
      <w:r w:rsidR="00810011">
        <w:rPr>
          <w:rFonts w:ascii="Times New Roman" w:hAnsi="Times New Roman" w:cs="Times New Roman"/>
          <w:sz w:val="28"/>
          <w:szCs w:val="28"/>
        </w:rPr>
        <w:t xml:space="preserve"> (объектах)</w:t>
      </w:r>
      <w:r w:rsidRPr="0020489E">
        <w:rPr>
          <w:rFonts w:ascii="Times New Roman" w:hAnsi="Times New Roman" w:cs="Times New Roman"/>
          <w:sz w:val="28"/>
          <w:szCs w:val="28"/>
        </w:rPr>
        <w:t xml:space="preserve">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По решению должностного лица, ответственного за проведение контрольного мероприятия (руководителя проверяющей (ревизионной) группы), </w:t>
      </w:r>
      <w:proofErr w:type="gramStart"/>
      <w:r w:rsidRPr="0020489E">
        <w:rPr>
          <w:rFonts w:ascii="Times New Roman" w:hAnsi="Times New Roman" w:cs="Times New Roman"/>
          <w:sz w:val="28"/>
          <w:szCs w:val="28"/>
        </w:rPr>
        <w:t>в</w:t>
      </w:r>
      <w:proofErr w:type="gramEnd"/>
      <w:r w:rsidRPr="0020489E">
        <w:rPr>
          <w:rFonts w:ascii="Times New Roman" w:hAnsi="Times New Roman" w:cs="Times New Roman"/>
          <w:sz w:val="28"/>
          <w:szCs w:val="28"/>
        </w:rPr>
        <w:t xml:space="preserve"> вводную часть акта может быть включена иная информация, относящаяся к контрольному мероприятию.</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Описательная часть акта/заключения должна содержать описание проведенной работы и выявленных нарушений по каждому вопросу программы (при ее наличии)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Нарушения (недостатки), излагаемые в Акте, должны быть подтверждены доказательствами.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При выявлении на объекте контроля нарушений, а также причиненного ущерба </w:t>
      </w:r>
      <w:r w:rsidR="009E0EB0">
        <w:rPr>
          <w:rFonts w:ascii="Times New Roman" w:hAnsi="Times New Roman" w:cs="Times New Roman"/>
          <w:sz w:val="28"/>
          <w:szCs w:val="28"/>
        </w:rPr>
        <w:t xml:space="preserve"> городскому округу </w:t>
      </w:r>
      <w:r w:rsidR="00080D91">
        <w:rPr>
          <w:rFonts w:ascii="Times New Roman" w:hAnsi="Times New Roman" w:cs="Times New Roman"/>
          <w:sz w:val="28"/>
          <w:szCs w:val="28"/>
        </w:rPr>
        <w:t>Воротынск</w:t>
      </w:r>
      <w:r w:rsidR="009E0EB0">
        <w:rPr>
          <w:rFonts w:ascii="Times New Roman" w:hAnsi="Times New Roman" w:cs="Times New Roman"/>
          <w:sz w:val="28"/>
          <w:szCs w:val="28"/>
        </w:rPr>
        <w:t>ий</w:t>
      </w:r>
      <w:r w:rsidRPr="0020489E">
        <w:rPr>
          <w:rFonts w:ascii="Times New Roman" w:hAnsi="Times New Roman" w:cs="Times New Roman"/>
          <w:sz w:val="28"/>
          <w:szCs w:val="28"/>
        </w:rPr>
        <w:t xml:space="preserve"> они отражаются в акте, при этом следует указывать:</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наименования, статьи законов и пункты иных нормативных правовых актов, требования которых нарушены;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виды и суммы выявленных нарушений, при этом суммы указываются раздельно по годам (бюджетным периодам), видам средств (средства бюджетные и внебюджетные), а также видам объектов муниципальной собственности и формам их использования;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причины (в случае их установления) допущенных нарушений и недостатков, их последствия;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виды и суммы возмещенного в ходе контрольного мероприятия ущерба </w:t>
      </w:r>
      <w:r w:rsidR="00204091">
        <w:rPr>
          <w:rFonts w:ascii="Times New Roman" w:hAnsi="Times New Roman" w:cs="Times New Roman"/>
          <w:sz w:val="28"/>
          <w:szCs w:val="28"/>
        </w:rPr>
        <w:t>городскому округу Воротынский</w:t>
      </w:r>
      <w:r w:rsidRPr="0020489E">
        <w:rPr>
          <w:rFonts w:ascii="Times New Roman" w:hAnsi="Times New Roman" w:cs="Times New Roman"/>
          <w:sz w:val="28"/>
          <w:szCs w:val="28"/>
        </w:rPr>
        <w:t>, объекту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информацию о выявленных нарушениях, которые могут содержать </w:t>
      </w:r>
      <w:r w:rsidRPr="0020489E">
        <w:rPr>
          <w:rFonts w:ascii="Times New Roman" w:hAnsi="Times New Roman" w:cs="Times New Roman"/>
          <w:sz w:val="28"/>
          <w:szCs w:val="28"/>
        </w:rPr>
        <w:lastRenderedPageBreak/>
        <w:t>коррупционные риски;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2E1567">
        <w:rPr>
          <w:rFonts w:ascii="Times New Roman" w:hAnsi="Times New Roman" w:cs="Times New Roman"/>
          <w:sz w:val="28"/>
          <w:szCs w:val="28"/>
        </w:rPr>
        <w:t xml:space="preserve"> </w:t>
      </w:r>
      <w:r w:rsidRPr="0020489E">
        <w:rPr>
          <w:rFonts w:ascii="Times New Roman" w:hAnsi="Times New Roman" w:cs="Times New Roman"/>
          <w:sz w:val="28"/>
          <w:szCs w:val="28"/>
        </w:rPr>
        <w:t>конкретных лиц (в случае их установления), допустивших нарушения;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принятые в период проведения контрольного мероприятия меры по устранению выявленных нарушений и их результаты.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Формулировка нарушения должна начинаться со слов "В нарушение", после чего должны указываться конкретные пункты, части, статьи нормативных правовых актов, иных документов, а также иные реквизиты, позволяющие однозначно идентифицировать положения указанных документов, которые были нарушены.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При составлении акта должны соблюдаться следующие требования: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объективность, краткость и ясность при изложении результатов контрольного мероприятия на объекте;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четкость формулировок содержания выявленных нарушений и недостатков;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логическая и хронологическая последовательность излагаемого материала;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изложение фактических данных только на основе материалов соответствующих документов, проверенных сотрудниками </w:t>
      </w:r>
      <w:r w:rsidR="006D6E11">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при наличии исчерпывающих ссылок на них.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акте последовательно излагаются результаты контрольного мероприятия на объекте по всем исследованным вопросам.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случае если по вопросу контрольного мероприятия не выявлено нарушений и недостатков, в акте делается запись: "По данному вопросу контрольного мероприятия нарушений не выявлено".</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акте не должны даваться морально-этическая оценка действий должностных и материально 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8. Квалификация выявляемых нарушений осуществляется должностными лицами </w:t>
      </w:r>
      <w:r w:rsidR="007C0B55">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непосредственного проводящими контрольное мероприятие, с использованием Классификатора нарушений, выявляемых в ходе осуществления внутреннего государственного финансового контроля и контроля в сфере закупок в Нижегородской области (далее - Классификатор).</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В случае отсутствия соответствующего вида нарушения в Классификаторе в акте по результатам контрольного мероприятия нарушение формулируется исходя </w:t>
      </w:r>
      <w:r w:rsidRPr="0020489E">
        <w:rPr>
          <w:rFonts w:ascii="Times New Roman" w:hAnsi="Times New Roman" w:cs="Times New Roman"/>
          <w:sz w:val="28"/>
          <w:szCs w:val="28"/>
        </w:rPr>
        <w:lastRenderedPageBreak/>
        <w:t>из положений нарушенных законодательных и иных нормативных правовых актов.</w:t>
      </w:r>
    </w:p>
    <w:p w:rsidR="00823A01"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9. Акт контрольного мероприятия подписывается должностным лицом, ответственным за проведение контрольного мероприятия, либо, по решению руководителя проверяющей (ревизионной) группы, руководителем проверяющей (ревизионной) группы</w:t>
      </w:r>
      <w:r w:rsidR="006747F9">
        <w:rPr>
          <w:rFonts w:ascii="Times New Roman" w:hAnsi="Times New Roman" w:cs="Times New Roman"/>
          <w:sz w:val="28"/>
          <w:szCs w:val="28"/>
        </w:rPr>
        <w:t xml:space="preserve"> и </w:t>
      </w:r>
      <w:r w:rsidRPr="0020489E">
        <w:rPr>
          <w:rFonts w:ascii="Times New Roman" w:hAnsi="Times New Roman" w:cs="Times New Roman"/>
          <w:sz w:val="28"/>
          <w:szCs w:val="28"/>
        </w:rPr>
        <w:t xml:space="preserve"> всеми участниками проверяющей (ревизионной) группы и вручается (направляется) </w:t>
      </w:r>
      <w:r w:rsidR="00F3254F">
        <w:rPr>
          <w:rFonts w:ascii="Times New Roman" w:hAnsi="Times New Roman" w:cs="Times New Roman"/>
          <w:sz w:val="28"/>
          <w:szCs w:val="28"/>
        </w:rPr>
        <w:t>объекту контроля не позднее пятнадцати</w:t>
      </w:r>
      <w:r w:rsidRPr="0020489E">
        <w:rPr>
          <w:rFonts w:ascii="Times New Roman" w:hAnsi="Times New Roman" w:cs="Times New Roman"/>
          <w:sz w:val="28"/>
          <w:szCs w:val="28"/>
        </w:rPr>
        <w:t xml:space="preserve"> рабочих дней по истечении срока, установленного в </w:t>
      </w:r>
      <w:r w:rsidR="00F3254F">
        <w:rPr>
          <w:rFonts w:ascii="Times New Roman" w:hAnsi="Times New Roman" w:cs="Times New Roman"/>
          <w:sz w:val="28"/>
          <w:szCs w:val="28"/>
        </w:rPr>
        <w:t>приказе</w:t>
      </w:r>
      <w:r w:rsidRPr="0020489E">
        <w:rPr>
          <w:rFonts w:ascii="Times New Roman" w:hAnsi="Times New Roman" w:cs="Times New Roman"/>
          <w:sz w:val="28"/>
          <w:szCs w:val="28"/>
        </w:rPr>
        <w:t xml:space="preserve"> на проведение проверки.</w:t>
      </w:r>
    </w:p>
    <w:p w:rsidR="00F3254F" w:rsidRPr="0020489E" w:rsidRDefault="00F325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срок до пяти рабочих дней со дня получения  акта контрольного мероприятия акт подписывается руководителем объекта контроля или уполномоченным им лицом и возвращается в </w:t>
      </w:r>
      <w:r w:rsidR="007C0B55">
        <w:rPr>
          <w:rFonts w:ascii="Times New Roman" w:hAnsi="Times New Roman" w:cs="Times New Roman"/>
          <w:sz w:val="28"/>
          <w:szCs w:val="28"/>
        </w:rPr>
        <w:t>Финансовое управление</w:t>
      </w:r>
      <w:r>
        <w:rPr>
          <w:rFonts w:ascii="Times New Roman" w:hAnsi="Times New Roman" w:cs="Times New Roman"/>
          <w:sz w:val="28"/>
          <w:szCs w:val="28"/>
        </w:rPr>
        <w:t xml:space="preserve">.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случае отказа руководителя объекта контроля или уполномоченного им лица от получения акта контрольного мероприятия датой окончания контрольного мероприятия считается день направления в проверенный объект контроля акта контрольного мероприятия.</w:t>
      </w:r>
    </w:p>
    <w:p w:rsidR="00823A01" w:rsidRPr="0020489E" w:rsidRDefault="00F325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Направление акта </w:t>
      </w:r>
      <w:r w:rsidR="00823A01" w:rsidRPr="0020489E">
        <w:rPr>
          <w:rFonts w:ascii="Times New Roman" w:hAnsi="Times New Roman" w:cs="Times New Roman"/>
          <w:sz w:val="28"/>
          <w:szCs w:val="28"/>
        </w:rPr>
        <w:t xml:space="preserve"> камеральной проверки, встречной проверки</w:t>
      </w:r>
      <w:r>
        <w:rPr>
          <w:rFonts w:ascii="Times New Roman" w:hAnsi="Times New Roman" w:cs="Times New Roman"/>
          <w:sz w:val="28"/>
          <w:szCs w:val="28"/>
        </w:rPr>
        <w:t>, заключения по итогам мониторинга объекту контроля не является обязательным.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Заключение по результатам проведенного обследования направляется руководителю субъекта контроля для ознакомления в течение пяти рабочих дней после завершения обследования.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10. </w:t>
      </w:r>
      <w:proofErr w:type="gramStart"/>
      <w:r w:rsidRPr="0020489E">
        <w:rPr>
          <w:rFonts w:ascii="Times New Roman" w:hAnsi="Times New Roman" w:cs="Times New Roman"/>
          <w:sz w:val="28"/>
          <w:szCs w:val="28"/>
        </w:rPr>
        <w:t xml:space="preserve">При наличии возражений по акту, оформленному по результатам контрольного мероприятия, объект контроля излагает их в письменном виде и в срок до пяти рабочих дней со дня получения акта </w:t>
      </w:r>
      <w:r w:rsidR="00C41142">
        <w:rPr>
          <w:rFonts w:ascii="Times New Roman" w:hAnsi="Times New Roman" w:cs="Times New Roman"/>
          <w:sz w:val="28"/>
          <w:szCs w:val="28"/>
        </w:rPr>
        <w:t xml:space="preserve">(заключения) </w:t>
      </w:r>
      <w:r w:rsidRPr="0020489E">
        <w:rPr>
          <w:rFonts w:ascii="Times New Roman" w:hAnsi="Times New Roman" w:cs="Times New Roman"/>
          <w:sz w:val="28"/>
          <w:szCs w:val="28"/>
        </w:rPr>
        <w:t>контрольного мероприятия</w:t>
      </w:r>
      <w:r w:rsidR="00C41142">
        <w:rPr>
          <w:rFonts w:ascii="Times New Roman" w:hAnsi="Times New Roman" w:cs="Times New Roman"/>
          <w:sz w:val="28"/>
          <w:szCs w:val="28"/>
        </w:rPr>
        <w:t xml:space="preserve"> </w:t>
      </w:r>
      <w:r w:rsidRPr="0020489E">
        <w:rPr>
          <w:rFonts w:ascii="Times New Roman" w:hAnsi="Times New Roman" w:cs="Times New Roman"/>
          <w:sz w:val="28"/>
          <w:szCs w:val="28"/>
        </w:rPr>
        <w:t xml:space="preserve"> направляет должностному лицу, ответственному за проведение контрольного мероприятия (руководителю проверяющей (ревизионной) группы), одновременно с подписанным актом со ссылкой в нем на наличие возражений.</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На основании представленных объектом контроля возражений к акту проверки (ревизии) и (или) дополнительной информации, документов и материалов, относящихся к проверяемому периоду, при необходимости проверки обоснованности представленных возражений начальником </w:t>
      </w:r>
      <w:r w:rsidR="00F2452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назначается внеплановая проверка.</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В срок до пятнадцати рабочих дней со дня получения возражений, а в случае назначения внеплановой проверки в срок до пятнадцати рабочих дней после ее окончания</w:t>
      </w:r>
      <w:r w:rsidR="00C41142">
        <w:rPr>
          <w:rFonts w:ascii="Times New Roman" w:hAnsi="Times New Roman" w:cs="Times New Roman"/>
          <w:sz w:val="28"/>
          <w:szCs w:val="28"/>
        </w:rPr>
        <w:t>,</w:t>
      </w:r>
      <w:r w:rsidRPr="0020489E">
        <w:rPr>
          <w:rFonts w:ascii="Times New Roman" w:hAnsi="Times New Roman" w:cs="Times New Roman"/>
          <w:sz w:val="28"/>
          <w:szCs w:val="28"/>
        </w:rPr>
        <w:t xml:space="preserve"> должностное лицо, ответственное за проведение контрольного мероприятия (руководитель проверяющей (ревизионной) группы), по итогам рассмотрения возражений составляет письменное заключение, которое утверждается начальником </w:t>
      </w:r>
      <w:r w:rsidR="00F2452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и направляет объекту контроля.</w:t>
      </w:r>
      <w:proofErr w:type="gramEnd"/>
      <w:r w:rsidRPr="0020489E">
        <w:rPr>
          <w:rFonts w:ascii="Times New Roman" w:hAnsi="Times New Roman" w:cs="Times New Roman"/>
          <w:sz w:val="28"/>
          <w:szCs w:val="28"/>
        </w:rPr>
        <w:t xml:space="preserve"> (Письменное </w:t>
      </w:r>
      <w:r w:rsidR="00C41142">
        <w:rPr>
          <w:rFonts w:ascii="Times New Roman" w:hAnsi="Times New Roman" w:cs="Times New Roman"/>
          <w:sz w:val="28"/>
          <w:szCs w:val="28"/>
        </w:rPr>
        <w:t xml:space="preserve">заключение </w:t>
      </w:r>
      <w:r w:rsidRPr="0020489E">
        <w:rPr>
          <w:rFonts w:ascii="Times New Roman" w:hAnsi="Times New Roman" w:cs="Times New Roman"/>
          <w:sz w:val="28"/>
          <w:szCs w:val="28"/>
        </w:rPr>
        <w:t>составляется по форме, приведенной в Приложении 1 к Стандарту.)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После утверждения заключения рассмотрение дополнительных возражений </w:t>
      </w:r>
      <w:r w:rsidRPr="0020489E">
        <w:rPr>
          <w:rFonts w:ascii="Times New Roman" w:hAnsi="Times New Roman" w:cs="Times New Roman"/>
          <w:sz w:val="28"/>
          <w:szCs w:val="28"/>
        </w:rPr>
        <w:lastRenderedPageBreak/>
        <w:t>(разногласий, замечаний, пояснений) по акту контрольного мероприятия не предусматривается.</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823A01" w:rsidRDefault="00823A01">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621A2E" w:rsidRDefault="00621A2E">
      <w:pPr>
        <w:pStyle w:val="ConsPlusNormal"/>
        <w:jc w:val="right"/>
        <w:outlineLvl w:val="1"/>
        <w:rPr>
          <w:rFonts w:ascii="Times New Roman" w:hAnsi="Times New Roman" w:cs="Times New Roman"/>
          <w:sz w:val="28"/>
          <w:szCs w:val="28"/>
        </w:rPr>
      </w:pPr>
    </w:p>
    <w:p w:rsidR="00621A2E" w:rsidRDefault="00621A2E">
      <w:pPr>
        <w:pStyle w:val="ConsPlusNormal"/>
        <w:jc w:val="right"/>
        <w:outlineLvl w:val="1"/>
        <w:rPr>
          <w:rFonts w:ascii="Times New Roman" w:hAnsi="Times New Roman" w:cs="Times New Roman"/>
          <w:sz w:val="28"/>
          <w:szCs w:val="28"/>
        </w:rPr>
      </w:pPr>
    </w:p>
    <w:p w:rsidR="00621A2E" w:rsidRDefault="00621A2E">
      <w:pPr>
        <w:pStyle w:val="ConsPlusNormal"/>
        <w:jc w:val="right"/>
        <w:outlineLvl w:val="1"/>
        <w:rPr>
          <w:rFonts w:ascii="Times New Roman" w:hAnsi="Times New Roman" w:cs="Times New Roman"/>
          <w:sz w:val="28"/>
          <w:szCs w:val="28"/>
        </w:rPr>
      </w:pPr>
    </w:p>
    <w:p w:rsidR="00621A2E" w:rsidRDefault="00621A2E">
      <w:pPr>
        <w:pStyle w:val="ConsPlusNormal"/>
        <w:jc w:val="right"/>
        <w:outlineLvl w:val="1"/>
        <w:rPr>
          <w:rFonts w:ascii="Times New Roman" w:hAnsi="Times New Roman" w:cs="Times New Roman"/>
          <w:sz w:val="28"/>
          <w:szCs w:val="28"/>
        </w:rPr>
      </w:pPr>
    </w:p>
    <w:p w:rsidR="00621A2E" w:rsidRDefault="00621A2E">
      <w:pPr>
        <w:pStyle w:val="ConsPlusNormal"/>
        <w:jc w:val="right"/>
        <w:outlineLvl w:val="1"/>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lastRenderedPageBreak/>
        <w:t>Приложение 1</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3 "Оформление результатов</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контрольных мероприятий" ("ОРКМ")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rsidP="008C38DA">
      <w:pPr>
        <w:pStyle w:val="ConsPlusNonformat"/>
        <w:jc w:val="right"/>
        <w:rPr>
          <w:rFonts w:ascii="Times New Roman" w:hAnsi="Times New Roman" w:cs="Times New Roman"/>
          <w:sz w:val="28"/>
          <w:szCs w:val="28"/>
        </w:rPr>
      </w:pPr>
      <w:r w:rsidRPr="0020489E">
        <w:rPr>
          <w:rFonts w:ascii="Times New Roman" w:hAnsi="Times New Roman" w:cs="Times New Roman"/>
          <w:sz w:val="28"/>
          <w:szCs w:val="28"/>
        </w:rPr>
        <w:t>Утверждаю</w:t>
      </w:r>
    </w:p>
    <w:p w:rsidR="00C813A4" w:rsidRDefault="00C813A4" w:rsidP="00C813A4">
      <w:pPr>
        <w:pStyle w:val="ConsPlusNonformat"/>
        <w:jc w:val="right"/>
        <w:rPr>
          <w:rFonts w:ascii="Times New Roman" w:hAnsi="Times New Roman" w:cs="Times New Roman"/>
          <w:sz w:val="28"/>
          <w:szCs w:val="28"/>
        </w:rPr>
      </w:pPr>
      <w:r>
        <w:rPr>
          <w:rFonts w:ascii="Times New Roman" w:hAnsi="Times New Roman" w:cs="Times New Roman"/>
          <w:sz w:val="28"/>
          <w:szCs w:val="28"/>
        </w:rPr>
        <w:t>н</w:t>
      </w:r>
      <w:r w:rsidR="00823A01" w:rsidRPr="0020489E">
        <w:rPr>
          <w:rFonts w:ascii="Times New Roman" w:hAnsi="Times New Roman" w:cs="Times New Roman"/>
          <w:sz w:val="28"/>
          <w:szCs w:val="28"/>
        </w:rPr>
        <w:t xml:space="preserve">ачальник </w:t>
      </w:r>
      <w:r>
        <w:rPr>
          <w:rFonts w:ascii="Times New Roman" w:hAnsi="Times New Roman" w:cs="Times New Roman"/>
          <w:sz w:val="28"/>
          <w:szCs w:val="28"/>
        </w:rPr>
        <w:t xml:space="preserve">Финансового управления </w:t>
      </w:r>
    </w:p>
    <w:p w:rsidR="00823A01" w:rsidRDefault="00C813A4" w:rsidP="00C813A4">
      <w:pPr>
        <w:pStyle w:val="ConsPlusNonformat"/>
        <w:jc w:val="right"/>
        <w:rPr>
          <w:rFonts w:ascii="Times New Roman" w:hAnsi="Times New Roman" w:cs="Times New Roman"/>
          <w:sz w:val="28"/>
          <w:szCs w:val="28"/>
        </w:rPr>
      </w:pPr>
      <w:r>
        <w:rPr>
          <w:rFonts w:ascii="Times New Roman" w:hAnsi="Times New Roman" w:cs="Times New Roman"/>
          <w:sz w:val="28"/>
          <w:szCs w:val="28"/>
        </w:rPr>
        <w:t>городского округа Воротынский</w:t>
      </w:r>
    </w:p>
    <w:p w:rsidR="00C813A4" w:rsidRPr="0020489E" w:rsidRDefault="00C813A4" w:rsidP="00C813A4">
      <w:pPr>
        <w:pStyle w:val="ConsPlusNonformat"/>
        <w:jc w:val="right"/>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rsidP="004C024F">
      <w:pPr>
        <w:pStyle w:val="ConsPlusNonformat"/>
        <w:jc w:val="center"/>
        <w:rPr>
          <w:rFonts w:ascii="Times New Roman" w:hAnsi="Times New Roman" w:cs="Times New Roman"/>
          <w:sz w:val="28"/>
          <w:szCs w:val="28"/>
        </w:rPr>
      </w:pPr>
      <w:bookmarkStart w:id="6" w:name="P391"/>
      <w:bookmarkEnd w:id="6"/>
      <w:r w:rsidRPr="0020489E">
        <w:rPr>
          <w:rFonts w:ascii="Times New Roman" w:hAnsi="Times New Roman" w:cs="Times New Roman"/>
          <w:sz w:val="28"/>
          <w:szCs w:val="28"/>
        </w:rPr>
        <w:t>ЗАКЛЮЧЕНИЕ</w:t>
      </w:r>
    </w:p>
    <w:p w:rsidR="00823A01" w:rsidRDefault="00823A01" w:rsidP="004C024F">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 xml:space="preserve">на возражения </w:t>
      </w:r>
      <w:r w:rsidR="004C024F">
        <w:rPr>
          <w:rFonts w:ascii="Times New Roman" w:hAnsi="Times New Roman" w:cs="Times New Roman"/>
          <w:sz w:val="28"/>
          <w:szCs w:val="28"/>
        </w:rPr>
        <w:t>_________</w:t>
      </w:r>
      <w:r w:rsidRPr="0020489E">
        <w:rPr>
          <w:rFonts w:ascii="Times New Roman" w:hAnsi="Times New Roman" w:cs="Times New Roman"/>
          <w:sz w:val="28"/>
          <w:szCs w:val="28"/>
        </w:rPr>
        <w:t xml:space="preserve">к акту проверки </w:t>
      </w:r>
      <w:r w:rsidR="004C024F">
        <w:rPr>
          <w:rFonts w:ascii="Times New Roman" w:hAnsi="Times New Roman" w:cs="Times New Roman"/>
          <w:sz w:val="28"/>
          <w:szCs w:val="28"/>
        </w:rPr>
        <w:t>________по вопросу___________</w:t>
      </w:r>
    </w:p>
    <w:p w:rsidR="004C024F" w:rsidRDefault="004C024F" w:rsidP="004C024F">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4C024F" w:rsidRPr="0020489E" w:rsidRDefault="004C024F" w:rsidP="004C024F">
      <w:pPr>
        <w:pStyle w:val="ConsPlusNonformat"/>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827"/>
        <w:gridCol w:w="1984"/>
        <w:gridCol w:w="5613"/>
      </w:tblGrid>
      <w:tr w:rsidR="00823A01" w:rsidRPr="0020489E">
        <w:tc>
          <w:tcPr>
            <w:tcW w:w="592"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N </w:t>
            </w:r>
            <w:proofErr w:type="gramStart"/>
            <w:r w:rsidRPr="0020489E">
              <w:rPr>
                <w:rFonts w:ascii="Times New Roman" w:hAnsi="Times New Roman" w:cs="Times New Roman"/>
                <w:sz w:val="28"/>
                <w:szCs w:val="28"/>
              </w:rPr>
              <w:t>п</w:t>
            </w:r>
            <w:proofErr w:type="gramEnd"/>
            <w:r w:rsidRPr="0020489E">
              <w:rPr>
                <w:rFonts w:ascii="Times New Roman" w:hAnsi="Times New Roman" w:cs="Times New Roman"/>
                <w:sz w:val="28"/>
                <w:szCs w:val="28"/>
              </w:rPr>
              <w:t>/п</w:t>
            </w:r>
          </w:p>
        </w:tc>
        <w:tc>
          <w:tcPr>
            <w:tcW w:w="827"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N стр.</w:t>
            </w:r>
          </w:p>
        </w:tc>
        <w:tc>
          <w:tcPr>
            <w:tcW w:w="1984"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Возражения объекта контроля</w:t>
            </w:r>
          </w:p>
        </w:tc>
        <w:tc>
          <w:tcPr>
            <w:tcW w:w="5613" w:type="dxa"/>
            <w:vAlign w:val="center"/>
          </w:tcPr>
          <w:p w:rsidR="00823A01" w:rsidRPr="0020489E" w:rsidRDefault="00823A01" w:rsidP="00C813A4">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Заключение  </w:t>
            </w:r>
            <w:r w:rsidR="00C813A4">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w:t>
            </w:r>
            <w:r w:rsidR="00C813A4">
              <w:rPr>
                <w:rFonts w:ascii="Times New Roman" w:hAnsi="Times New Roman" w:cs="Times New Roman"/>
                <w:sz w:val="28"/>
                <w:szCs w:val="28"/>
              </w:rPr>
              <w:t>городского округа Воротынский</w:t>
            </w:r>
          </w:p>
        </w:tc>
      </w:tr>
      <w:tr w:rsidR="00823A01" w:rsidRPr="0020489E">
        <w:tc>
          <w:tcPr>
            <w:tcW w:w="592"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827"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2</w:t>
            </w:r>
          </w:p>
        </w:tc>
        <w:tc>
          <w:tcPr>
            <w:tcW w:w="1984"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3</w:t>
            </w:r>
          </w:p>
        </w:tc>
        <w:tc>
          <w:tcPr>
            <w:tcW w:w="5613"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4</w:t>
            </w:r>
          </w:p>
        </w:tc>
      </w:tr>
      <w:tr w:rsidR="00823A01" w:rsidRPr="0020489E">
        <w:tc>
          <w:tcPr>
            <w:tcW w:w="592"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827" w:type="dxa"/>
            <w:vAlign w:val="center"/>
          </w:tcPr>
          <w:p w:rsidR="00823A01" w:rsidRPr="0020489E" w:rsidRDefault="00823A01">
            <w:pPr>
              <w:pStyle w:val="ConsPlusNormal"/>
              <w:rPr>
                <w:rFonts w:ascii="Times New Roman" w:hAnsi="Times New Roman" w:cs="Times New Roman"/>
                <w:sz w:val="28"/>
                <w:szCs w:val="28"/>
              </w:rPr>
            </w:pPr>
          </w:p>
        </w:tc>
        <w:tc>
          <w:tcPr>
            <w:tcW w:w="1984" w:type="dxa"/>
            <w:vAlign w:val="center"/>
          </w:tcPr>
          <w:p w:rsidR="00823A01" w:rsidRPr="0020489E" w:rsidRDefault="00823A01">
            <w:pPr>
              <w:pStyle w:val="ConsPlusNormal"/>
              <w:rPr>
                <w:rFonts w:ascii="Times New Roman" w:hAnsi="Times New Roman" w:cs="Times New Roman"/>
                <w:sz w:val="28"/>
                <w:szCs w:val="28"/>
              </w:rPr>
            </w:pPr>
          </w:p>
        </w:tc>
        <w:tc>
          <w:tcPr>
            <w:tcW w:w="5613" w:type="dxa"/>
            <w:vAlign w:val="center"/>
          </w:tcPr>
          <w:p w:rsidR="00823A01" w:rsidRPr="0020489E" w:rsidRDefault="00823A01">
            <w:pPr>
              <w:pStyle w:val="ConsPlusNormal"/>
              <w:rPr>
                <w:rFonts w:ascii="Times New Roman" w:hAnsi="Times New Roman" w:cs="Times New Roman"/>
                <w:sz w:val="28"/>
                <w:szCs w:val="28"/>
              </w:rPr>
            </w:pPr>
          </w:p>
        </w:tc>
      </w:tr>
    </w:tbl>
    <w:p w:rsidR="00823A01" w:rsidRDefault="00823A01">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Pr="0020489E" w:rsidRDefault="008C38DA">
      <w:pPr>
        <w:pStyle w:val="ConsPlusNormal"/>
        <w:ind w:firstLine="540"/>
        <w:jc w:val="both"/>
        <w:rPr>
          <w:rFonts w:ascii="Times New Roman" w:hAnsi="Times New Roman" w:cs="Times New Roman"/>
          <w:sz w:val="28"/>
          <w:szCs w:val="28"/>
        </w:rPr>
      </w:pPr>
    </w:p>
    <w:p w:rsidR="008F2760" w:rsidRPr="0020489E" w:rsidRDefault="008F2760" w:rsidP="008F2760">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8F2760" w:rsidRPr="0020489E" w:rsidRDefault="00A823AF" w:rsidP="008F2760">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8F2760" w:rsidRPr="0020489E">
        <w:rPr>
          <w:rFonts w:ascii="Times New Roman" w:hAnsi="Times New Roman" w:cs="Times New Roman"/>
          <w:sz w:val="28"/>
          <w:szCs w:val="28"/>
        </w:rPr>
        <w:t>остановлением</w:t>
      </w:r>
      <w:r>
        <w:rPr>
          <w:rFonts w:ascii="Times New Roman" w:hAnsi="Times New Roman" w:cs="Times New Roman"/>
          <w:sz w:val="28"/>
          <w:szCs w:val="28"/>
        </w:rPr>
        <w:t xml:space="preserve"> а</w:t>
      </w:r>
      <w:r w:rsidR="008F2760" w:rsidRPr="0020489E">
        <w:rPr>
          <w:rFonts w:ascii="Times New Roman" w:hAnsi="Times New Roman" w:cs="Times New Roman"/>
          <w:sz w:val="28"/>
          <w:szCs w:val="28"/>
        </w:rPr>
        <w:t>дминистрации</w:t>
      </w:r>
    </w:p>
    <w:p w:rsidR="008F2760" w:rsidRPr="0020489E" w:rsidRDefault="008F2760" w:rsidP="008F276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Воротынского муниципального района </w:t>
      </w:r>
    </w:p>
    <w:p w:rsidR="008F2760" w:rsidRPr="0020489E" w:rsidRDefault="008F2760" w:rsidP="008F2760">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Нижегородской области</w:t>
      </w:r>
    </w:p>
    <w:p w:rsidR="008F2760" w:rsidRPr="0020489E" w:rsidRDefault="008F2760" w:rsidP="008F2760">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от </w:t>
      </w:r>
      <w:r>
        <w:rPr>
          <w:rFonts w:ascii="Times New Roman" w:hAnsi="Times New Roman" w:cs="Times New Roman"/>
          <w:sz w:val="28"/>
          <w:szCs w:val="28"/>
        </w:rPr>
        <w:t>_____________№ _____</w:t>
      </w:r>
    </w:p>
    <w:p w:rsidR="008F2760" w:rsidRDefault="008F2760">
      <w:pPr>
        <w:pStyle w:val="ConsPlusNormal"/>
        <w:jc w:val="right"/>
        <w:outlineLvl w:val="0"/>
        <w:rPr>
          <w:rFonts w:ascii="Times New Roman" w:hAnsi="Times New Roman" w:cs="Times New Roman"/>
          <w:sz w:val="28"/>
          <w:szCs w:val="28"/>
          <w:highlight w:val="red"/>
        </w:rPr>
      </w:pPr>
    </w:p>
    <w:p w:rsidR="00823A01" w:rsidRDefault="00823A01">
      <w:pPr>
        <w:pStyle w:val="ConsPlusNormal"/>
        <w:jc w:val="center"/>
        <w:rPr>
          <w:rFonts w:ascii="Times New Roman" w:hAnsi="Times New Roman" w:cs="Times New Roman"/>
          <w:sz w:val="28"/>
          <w:szCs w:val="28"/>
        </w:rPr>
      </w:pPr>
      <w:bookmarkStart w:id="7" w:name="P417"/>
      <w:bookmarkEnd w:id="7"/>
      <w:r w:rsidRPr="0020489E">
        <w:rPr>
          <w:rFonts w:ascii="Times New Roman" w:hAnsi="Times New Roman" w:cs="Times New Roman"/>
          <w:sz w:val="28"/>
          <w:szCs w:val="28"/>
        </w:rPr>
        <w:t>С</w:t>
      </w:r>
      <w:r w:rsidR="008F2760">
        <w:rPr>
          <w:rFonts w:ascii="Times New Roman" w:hAnsi="Times New Roman" w:cs="Times New Roman"/>
          <w:sz w:val="28"/>
          <w:szCs w:val="28"/>
        </w:rPr>
        <w:t>тандарт</w:t>
      </w:r>
    </w:p>
    <w:p w:rsidR="00823A01" w:rsidRDefault="008F2760" w:rsidP="008F2760">
      <w:pPr>
        <w:pStyle w:val="ConsPlusNormal"/>
        <w:jc w:val="center"/>
        <w:rPr>
          <w:rFonts w:ascii="Times New Roman" w:hAnsi="Times New Roman" w:cs="Times New Roman"/>
          <w:sz w:val="28"/>
          <w:szCs w:val="28"/>
        </w:rPr>
      </w:pPr>
      <w:r>
        <w:rPr>
          <w:rFonts w:ascii="Times New Roman" w:hAnsi="Times New Roman" w:cs="Times New Roman"/>
          <w:sz w:val="28"/>
          <w:szCs w:val="28"/>
        </w:rPr>
        <w:t>осуществления внутреннего муниципального финансового контроля</w:t>
      </w:r>
    </w:p>
    <w:p w:rsidR="008F2760" w:rsidRPr="0020489E" w:rsidRDefault="008F2760" w:rsidP="008F2760">
      <w:pPr>
        <w:pStyle w:val="ConsPlusNormal"/>
        <w:jc w:val="center"/>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СОВМФК 4 "Реализация результатов контрольных мероприятий"</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("РРКМ")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r w:rsidRPr="0020489E">
        <w:rPr>
          <w:rFonts w:ascii="Times New Roman" w:hAnsi="Times New Roman" w:cs="Times New Roman"/>
          <w:sz w:val="28"/>
          <w:szCs w:val="28"/>
        </w:rPr>
        <w:t>Стандарт осуществления внутреннего муниципального финансового контроля "Реализация результатов контрольных мероприятий" (далее - Стандарт)</w:t>
      </w:r>
      <w:r w:rsidR="006F2F5C">
        <w:rPr>
          <w:rFonts w:ascii="Times New Roman" w:hAnsi="Times New Roman" w:cs="Times New Roman"/>
          <w:sz w:val="28"/>
          <w:szCs w:val="28"/>
        </w:rPr>
        <w:t xml:space="preserve"> разработан</w:t>
      </w:r>
      <w:r w:rsidRPr="0020489E">
        <w:rPr>
          <w:rFonts w:ascii="Times New Roman" w:hAnsi="Times New Roman" w:cs="Times New Roman"/>
          <w:sz w:val="28"/>
          <w:szCs w:val="28"/>
        </w:rPr>
        <w:t xml:space="preserve"> согласно </w:t>
      </w:r>
      <w:r w:rsidR="008F2760">
        <w:rPr>
          <w:rFonts w:ascii="Times New Roman" w:hAnsi="Times New Roman" w:cs="Times New Roman"/>
          <w:sz w:val="28"/>
          <w:szCs w:val="28"/>
        </w:rPr>
        <w:t xml:space="preserve">части 3 статьи 269.2 </w:t>
      </w:r>
      <w:r w:rsidRPr="0020489E">
        <w:rPr>
          <w:rFonts w:ascii="Times New Roman" w:hAnsi="Times New Roman" w:cs="Times New Roman"/>
          <w:sz w:val="28"/>
          <w:szCs w:val="28"/>
        </w:rPr>
        <w:t>Бюджетно</w:t>
      </w:r>
      <w:r w:rsidR="006F2F5C">
        <w:rPr>
          <w:rFonts w:ascii="Times New Roman" w:hAnsi="Times New Roman" w:cs="Times New Roman"/>
          <w:sz w:val="28"/>
          <w:szCs w:val="28"/>
        </w:rPr>
        <w:t>го кодекса 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Стандарт устанавливает общие правила организации реализации результатов проведенных контрольных мероприятий (далее - результаты проведенных мероприятий).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Задачами Стандарта являются: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определение </w:t>
      </w:r>
      <w:proofErr w:type="gramStart"/>
      <w:r w:rsidRPr="0020489E">
        <w:rPr>
          <w:rFonts w:ascii="Times New Roman" w:hAnsi="Times New Roman" w:cs="Times New Roman"/>
          <w:sz w:val="28"/>
          <w:szCs w:val="28"/>
        </w:rPr>
        <w:t>механизма организации реализации результатов проведенных мероприятий</w:t>
      </w:r>
      <w:proofErr w:type="gramEnd"/>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установление </w:t>
      </w:r>
      <w:proofErr w:type="gramStart"/>
      <w:r w:rsidRPr="0020489E">
        <w:rPr>
          <w:rFonts w:ascii="Times New Roman" w:hAnsi="Times New Roman" w:cs="Times New Roman"/>
          <w:sz w:val="28"/>
          <w:szCs w:val="28"/>
        </w:rPr>
        <w:t>правил контроля реализации результатов проведенных мероприятий</w:t>
      </w:r>
      <w:proofErr w:type="gramEnd"/>
      <w:r w:rsidRPr="0020489E">
        <w:rPr>
          <w:rFonts w:ascii="Times New Roman" w:hAnsi="Times New Roman" w:cs="Times New Roman"/>
          <w:sz w:val="28"/>
          <w:szCs w:val="28"/>
        </w:rPr>
        <w:t>.</w:t>
      </w:r>
    </w:p>
    <w:p w:rsidR="00D42A41" w:rsidRDefault="00D42A41" w:rsidP="00D42A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Целью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реализацией результатов проведенных мероприятий является полное, качественное и своевременное выполнение требований, предложений и рекомендаций, изложенных в документах, направляемых </w:t>
      </w:r>
      <w:r w:rsidR="00055200">
        <w:rPr>
          <w:rFonts w:ascii="Times New Roman" w:hAnsi="Times New Roman" w:cs="Times New Roman"/>
          <w:sz w:val="28"/>
          <w:szCs w:val="28"/>
        </w:rPr>
        <w:t>Финансовым управлением</w:t>
      </w:r>
      <w:r>
        <w:rPr>
          <w:rFonts w:ascii="Times New Roman" w:hAnsi="Times New Roman" w:cs="Times New Roman"/>
          <w:sz w:val="28"/>
          <w:szCs w:val="28"/>
        </w:rPr>
        <w:t xml:space="preserve">. </w:t>
      </w:r>
    </w:p>
    <w:p w:rsidR="00823A01" w:rsidRDefault="00D42A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823A01" w:rsidRPr="0020489E">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 xml:space="preserve">Под реализацией результатов контрольных мероприятий понимаются направление объектам контроля представлений и (или) предписаний, итоги выполнения представлений и (или) предписаний, рассмотрения уведомлений о применении бюджетных мер принуждения и исполнения решений об их применении, направление в правоохранительные органы информационных писем </w:t>
      </w:r>
      <w:r w:rsidR="00055200">
        <w:rPr>
          <w:rFonts w:ascii="Times New Roman" w:hAnsi="Times New Roman" w:cs="Times New Roman"/>
          <w:sz w:val="28"/>
          <w:szCs w:val="28"/>
        </w:rPr>
        <w:t>Финансового управления городского округа Воротынский</w:t>
      </w:r>
      <w:r w:rsidR="00823A01" w:rsidRPr="0020489E">
        <w:rPr>
          <w:rFonts w:ascii="Times New Roman" w:hAnsi="Times New Roman" w:cs="Times New Roman"/>
          <w:sz w:val="28"/>
          <w:szCs w:val="28"/>
        </w:rPr>
        <w:t xml:space="preserve"> (далее </w:t>
      </w:r>
      <w:r w:rsidR="00055200">
        <w:rPr>
          <w:rFonts w:ascii="Times New Roman" w:hAnsi="Times New Roman" w:cs="Times New Roman"/>
          <w:sz w:val="28"/>
          <w:szCs w:val="28"/>
        </w:rPr>
        <w:t>–</w:t>
      </w:r>
      <w:r w:rsidR="00823A01" w:rsidRPr="0020489E">
        <w:rPr>
          <w:rFonts w:ascii="Times New Roman" w:hAnsi="Times New Roman" w:cs="Times New Roman"/>
          <w:sz w:val="28"/>
          <w:szCs w:val="28"/>
        </w:rPr>
        <w:t xml:space="preserve"> </w:t>
      </w:r>
      <w:r w:rsidR="00055200">
        <w:rPr>
          <w:rFonts w:ascii="Times New Roman" w:hAnsi="Times New Roman" w:cs="Times New Roman"/>
          <w:sz w:val="28"/>
          <w:szCs w:val="28"/>
        </w:rPr>
        <w:t>Финансовое управление</w:t>
      </w:r>
      <w:r w:rsidR="00823A01" w:rsidRPr="0020489E">
        <w:rPr>
          <w:rFonts w:ascii="Times New Roman" w:hAnsi="Times New Roman" w:cs="Times New Roman"/>
          <w:sz w:val="28"/>
          <w:szCs w:val="28"/>
        </w:rPr>
        <w:t>) и документов, возбуждение дел об административных правонарушениях в соответствии с законодательством.</w:t>
      </w:r>
      <w:proofErr w:type="gramEnd"/>
    </w:p>
    <w:p w:rsidR="00D42A41" w:rsidRPr="0020489E" w:rsidRDefault="00D42A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Рассмотрение результатов контрольного мероприятия осуществляется начальником </w:t>
      </w:r>
      <w:r w:rsidR="0069197C">
        <w:rPr>
          <w:rFonts w:ascii="Times New Roman" w:hAnsi="Times New Roman" w:cs="Times New Roman"/>
          <w:sz w:val="28"/>
          <w:szCs w:val="28"/>
        </w:rPr>
        <w:t>Финансового управления</w:t>
      </w:r>
      <w:r>
        <w:rPr>
          <w:rFonts w:ascii="Times New Roman" w:hAnsi="Times New Roman" w:cs="Times New Roman"/>
          <w:sz w:val="28"/>
          <w:szCs w:val="28"/>
        </w:rPr>
        <w:t>.</w:t>
      </w:r>
    </w:p>
    <w:p w:rsidR="00997250"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w:t>
      </w:r>
      <w:r w:rsidR="00997250">
        <w:rPr>
          <w:rFonts w:ascii="Times New Roman" w:hAnsi="Times New Roman" w:cs="Times New Roman"/>
          <w:sz w:val="28"/>
          <w:szCs w:val="28"/>
        </w:rPr>
        <w:t xml:space="preserve">При выявлении в результате контрольного мероприятия нарушений законодательства Российской Федерации, законов  и иных нормативных правовых </w:t>
      </w:r>
      <w:r w:rsidR="00997250">
        <w:rPr>
          <w:rFonts w:ascii="Times New Roman" w:hAnsi="Times New Roman" w:cs="Times New Roman"/>
          <w:sz w:val="28"/>
          <w:szCs w:val="28"/>
        </w:rPr>
        <w:lastRenderedPageBreak/>
        <w:t xml:space="preserve">актов Нижегородской области, </w:t>
      </w:r>
      <w:r w:rsidR="0069197C">
        <w:rPr>
          <w:rFonts w:ascii="Times New Roman" w:hAnsi="Times New Roman" w:cs="Times New Roman"/>
          <w:sz w:val="28"/>
          <w:szCs w:val="28"/>
        </w:rPr>
        <w:t>городского округа Воротынский</w:t>
      </w:r>
      <w:r w:rsidR="00997250">
        <w:rPr>
          <w:rFonts w:ascii="Times New Roman" w:hAnsi="Times New Roman" w:cs="Times New Roman"/>
          <w:sz w:val="28"/>
          <w:szCs w:val="28"/>
        </w:rPr>
        <w:t xml:space="preserve"> </w:t>
      </w:r>
      <w:r w:rsidR="0069197C">
        <w:rPr>
          <w:rFonts w:ascii="Times New Roman" w:hAnsi="Times New Roman" w:cs="Times New Roman"/>
          <w:sz w:val="28"/>
          <w:szCs w:val="28"/>
        </w:rPr>
        <w:t xml:space="preserve">Финансовым управлением </w:t>
      </w:r>
      <w:r w:rsidR="00997250">
        <w:rPr>
          <w:rFonts w:ascii="Times New Roman" w:hAnsi="Times New Roman" w:cs="Times New Roman"/>
          <w:sz w:val="28"/>
          <w:szCs w:val="28"/>
        </w:rPr>
        <w:t xml:space="preserve">в течение 30 дней после окончания контрольного мероприятия объекту контроля направляются представления и (или) предписания. </w:t>
      </w:r>
    </w:p>
    <w:p w:rsidR="0028154D" w:rsidRDefault="0099725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в ходе контрольного мероприятия нарушений законодательства Российской Федерации, законов и иных нормативных правовых актов Нижегородской области, </w:t>
      </w:r>
      <w:r w:rsidR="0069197C">
        <w:rPr>
          <w:rFonts w:ascii="Times New Roman" w:hAnsi="Times New Roman" w:cs="Times New Roman"/>
          <w:sz w:val="28"/>
          <w:szCs w:val="28"/>
        </w:rPr>
        <w:t>городского округа Воротынский</w:t>
      </w:r>
      <w:r>
        <w:rPr>
          <w:rFonts w:ascii="Times New Roman" w:hAnsi="Times New Roman" w:cs="Times New Roman"/>
          <w:sz w:val="28"/>
          <w:szCs w:val="28"/>
        </w:rPr>
        <w:t xml:space="preserve">, требующих безотлагательных мер по их пресечению и предупреждению, </w:t>
      </w:r>
      <w:r w:rsidR="0028154D">
        <w:rPr>
          <w:rFonts w:ascii="Times New Roman" w:hAnsi="Times New Roman" w:cs="Times New Roman"/>
          <w:sz w:val="28"/>
          <w:szCs w:val="28"/>
        </w:rPr>
        <w:t>представления и (или) предписания направляются незамедлительно.</w:t>
      </w:r>
    </w:p>
    <w:p w:rsidR="00997250" w:rsidRDefault="002815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 це</w:t>
      </w:r>
      <w:r w:rsidR="007A22D8">
        <w:rPr>
          <w:rFonts w:ascii="Times New Roman" w:hAnsi="Times New Roman" w:cs="Times New Roman"/>
          <w:sz w:val="28"/>
          <w:szCs w:val="28"/>
        </w:rPr>
        <w:t>лью</w:t>
      </w:r>
      <w:r>
        <w:rPr>
          <w:rFonts w:ascii="Times New Roman" w:hAnsi="Times New Roman" w:cs="Times New Roman"/>
          <w:sz w:val="28"/>
          <w:szCs w:val="28"/>
        </w:rPr>
        <w:t xml:space="preserve"> предупреждения и пресечение дальнейших нарушений и недостатков информация о результатах контрольных мероприятий в случае необходимости  направляется вышестоящим по отношению к объектам контроля организациям.</w:t>
      </w:r>
      <w:r w:rsidR="00997250">
        <w:rPr>
          <w:rFonts w:ascii="Times New Roman" w:hAnsi="Times New Roman" w:cs="Times New Roman"/>
          <w:sz w:val="28"/>
          <w:szCs w:val="28"/>
        </w:rPr>
        <w:t xml:space="preserve"> </w:t>
      </w:r>
    </w:p>
    <w:p w:rsidR="00823A01" w:rsidRPr="0020489E" w:rsidRDefault="007A22D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823A01" w:rsidRPr="0020489E">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Под предписанием понимается документ органа внутреннего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w:t>
      </w:r>
      <w:proofErr w:type="gramEnd"/>
      <w:r w:rsidR="00823A01" w:rsidRPr="0020489E">
        <w:rPr>
          <w:rFonts w:ascii="Times New Roman" w:hAnsi="Times New Roman" w:cs="Times New Roman"/>
          <w:sz w:val="28"/>
          <w:szCs w:val="28"/>
        </w:rPr>
        <w:t>, порядка и условий размещения средств бюджета в ценные бумаги, объектов контроля и (или) требования о возмещении причиненного ущерба муниципальному образованию.</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Под представлением понимается документ органа внутреннего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w:t>
      </w:r>
      <w:proofErr w:type="gramEnd"/>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roofErr w:type="gramEnd"/>
    </w:p>
    <w:p w:rsidR="00823A01" w:rsidRPr="0020489E" w:rsidRDefault="007A22D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823A01" w:rsidRPr="0020489E">
        <w:rPr>
          <w:rFonts w:ascii="Times New Roman" w:hAnsi="Times New Roman" w:cs="Times New Roman"/>
          <w:sz w:val="28"/>
          <w:szCs w:val="28"/>
        </w:rPr>
        <w:t xml:space="preserve">. Представления и (или) предписания </w:t>
      </w:r>
      <w:r w:rsidR="00C97AA1">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по фактам выявленных в ходе контрольных мероприятий нарушений должны содержать:</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 исходные данные о контрольном мероприятии (основание для его проведения, наименование контрольного мероприятия, наименование объекта контрольного мероприятия и проверяемый период при их отсутствии в наименовании </w:t>
      </w:r>
      <w:r w:rsidRPr="0020489E">
        <w:rPr>
          <w:rFonts w:ascii="Times New Roman" w:hAnsi="Times New Roman" w:cs="Times New Roman"/>
          <w:sz w:val="28"/>
          <w:szCs w:val="28"/>
        </w:rPr>
        <w:lastRenderedPageBreak/>
        <w:t>контрольного мероприятия, а также сроки проведения контрольного мероприятия);</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нарушения, выявленные на объекте контроля в ходе проведения контрольного мероприятия,  с указанием статей законов и (или) пунктов иных нормативных правовых актов, требования которых нарушены;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оценку ущерба, причиненного бюджету </w:t>
      </w:r>
      <w:r w:rsidR="006A4978">
        <w:rPr>
          <w:rFonts w:ascii="Times New Roman" w:hAnsi="Times New Roman" w:cs="Times New Roman"/>
          <w:sz w:val="28"/>
          <w:szCs w:val="28"/>
        </w:rPr>
        <w:t>городского округа Воротынский</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требование о безотлагательном пресечении и незамедлительном устранении выявленных нарушений и принятии мер по возмещению ущерба;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срок выполнения представления и (или) предписания.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Формы </w:t>
      </w:r>
      <w:r w:rsidRPr="008204D5">
        <w:rPr>
          <w:rFonts w:ascii="Times New Roman" w:hAnsi="Times New Roman" w:cs="Times New Roman"/>
          <w:sz w:val="28"/>
          <w:szCs w:val="28"/>
        </w:rPr>
        <w:t>представления</w:t>
      </w:r>
      <w:r w:rsidRPr="0020489E">
        <w:rPr>
          <w:rFonts w:ascii="Times New Roman" w:hAnsi="Times New Roman" w:cs="Times New Roman"/>
          <w:sz w:val="28"/>
          <w:szCs w:val="28"/>
        </w:rPr>
        <w:t xml:space="preserve"> и </w:t>
      </w:r>
      <w:r w:rsidRPr="008204D5">
        <w:rPr>
          <w:rFonts w:ascii="Times New Roman" w:hAnsi="Times New Roman" w:cs="Times New Roman"/>
          <w:sz w:val="28"/>
          <w:szCs w:val="28"/>
        </w:rPr>
        <w:t>предписания</w:t>
      </w:r>
      <w:r w:rsidRPr="0020489E">
        <w:rPr>
          <w:rFonts w:ascii="Times New Roman" w:hAnsi="Times New Roman" w:cs="Times New Roman"/>
          <w:sz w:val="28"/>
          <w:szCs w:val="28"/>
        </w:rPr>
        <w:t xml:space="preserve"> приведены в Приложениях 1 и 2 к Стандарту соответственно.</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Представления и (или) предписания подписываются </w:t>
      </w:r>
      <w:r w:rsidR="003E0D9D">
        <w:rPr>
          <w:rFonts w:ascii="Times New Roman" w:hAnsi="Times New Roman" w:cs="Times New Roman"/>
          <w:sz w:val="28"/>
          <w:szCs w:val="28"/>
        </w:rPr>
        <w:t>н</w:t>
      </w:r>
      <w:r w:rsidRPr="0020489E">
        <w:rPr>
          <w:rFonts w:ascii="Times New Roman" w:hAnsi="Times New Roman" w:cs="Times New Roman"/>
          <w:sz w:val="28"/>
          <w:szCs w:val="28"/>
        </w:rPr>
        <w:t xml:space="preserve">ачальником </w:t>
      </w:r>
      <w:r w:rsidR="00895A40">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(лицами, его замещающими).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w:t>
      </w:r>
      <w:r w:rsidR="007A22D8">
        <w:rPr>
          <w:rFonts w:ascii="Times New Roman" w:hAnsi="Times New Roman" w:cs="Times New Roman"/>
          <w:sz w:val="28"/>
          <w:szCs w:val="28"/>
        </w:rPr>
        <w:t>0</w:t>
      </w:r>
      <w:r w:rsidRPr="0020489E">
        <w:rPr>
          <w:rFonts w:ascii="Times New Roman" w:hAnsi="Times New Roman" w:cs="Times New Roman"/>
          <w:sz w:val="28"/>
          <w:szCs w:val="28"/>
        </w:rPr>
        <w:t>. Направленные по результатам контрольного мероприятия предписания и (или) представления являются обязательными для исполнения должностными лицами объекта контроля в срок, установленный в предписании и (или) представлении.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Невыполнение в установленный срок предписания и (или) представления влечет административную ответственность в соответствии с законодательством.</w:t>
      </w:r>
    </w:p>
    <w:p w:rsidR="00C147DD"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Срок исполнения предписаний (представлений) может быть увеличен </w:t>
      </w:r>
      <w:r w:rsidR="00C147DD">
        <w:rPr>
          <w:rFonts w:ascii="Times New Roman" w:hAnsi="Times New Roman" w:cs="Times New Roman"/>
          <w:sz w:val="28"/>
          <w:szCs w:val="28"/>
        </w:rPr>
        <w:t xml:space="preserve">по решению начальника </w:t>
      </w:r>
      <w:r w:rsidR="008D2470">
        <w:rPr>
          <w:rFonts w:ascii="Times New Roman" w:hAnsi="Times New Roman" w:cs="Times New Roman"/>
          <w:sz w:val="28"/>
          <w:szCs w:val="28"/>
        </w:rPr>
        <w:t>Финансового управления</w:t>
      </w:r>
      <w:r w:rsidR="00C147DD">
        <w:rPr>
          <w:rFonts w:ascii="Times New Roman" w:hAnsi="Times New Roman" w:cs="Times New Roman"/>
          <w:sz w:val="28"/>
          <w:szCs w:val="28"/>
        </w:rPr>
        <w:t xml:space="preserve"> по мотивированному ходатайству объекта контроля в случае,  если указанные ходатайства будут признаны уважительными.</w:t>
      </w:r>
    </w:p>
    <w:p w:rsidR="00C147DD" w:rsidRDefault="00C147D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Обжалование представлений и (или) предписаний, выданных по результатам контрольных мероприятий, осуществляется в порядке, предусмотренном законодательством Российской Федерации.  </w:t>
      </w:r>
    </w:p>
    <w:p w:rsidR="00823A01" w:rsidRPr="000D0880" w:rsidRDefault="00823A01">
      <w:pPr>
        <w:pStyle w:val="ConsPlusNormal"/>
        <w:spacing w:before="220"/>
        <w:ind w:firstLine="540"/>
        <w:jc w:val="both"/>
        <w:rPr>
          <w:rFonts w:ascii="Times New Roman" w:hAnsi="Times New Roman" w:cs="Times New Roman"/>
          <w:sz w:val="28"/>
          <w:szCs w:val="28"/>
        </w:rPr>
      </w:pPr>
      <w:r w:rsidRPr="000D0880">
        <w:rPr>
          <w:rFonts w:ascii="Times New Roman" w:hAnsi="Times New Roman" w:cs="Times New Roman"/>
          <w:sz w:val="28"/>
          <w:szCs w:val="28"/>
        </w:rPr>
        <w:t>1</w:t>
      </w:r>
      <w:r w:rsidR="007A22D8" w:rsidRPr="000D0880">
        <w:rPr>
          <w:rFonts w:ascii="Times New Roman" w:hAnsi="Times New Roman" w:cs="Times New Roman"/>
          <w:sz w:val="28"/>
          <w:szCs w:val="28"/>
        </w:rPr>
        <w:t>1</w:t>
      </w:r>
      <w:r w:rsidRPr="000D0880">
        <w:rPr>
          <w:rFonts w:ascii="Times New Roman" w:hAnsi="Times New Roman" w:cs="Times New Roman"/>
          <w:sz w:val="28"/>
          <w:szCs w:val="28"/>
        </w:rPr>
        <w:t xml:space="preserve">. При выявлении в результате контрольного мероприятия бюджетного нарушения к объекту контроля применяются бюджетные меры принуждения в порядке, установленном </w:t>
      </w:r>
      <w:r w:rsidR="00227842">
        <w:rPr>
          <w:rFonts w:ascii="Times New Roman" w:hAnsi="Times New Roman" w:cs="Times New Roman"/>
          <w:sz w:val="28"/>
          <w:szCs w:val="28"/>
        </w:rPr>
        <w:t>Финансовым управлением</w:t>
      </w:r>
      <w:r w:rsidRPr="000D0880">
        <w:rPr>
          <w:rFonts w:ascii="Times New Roman" w:hAnsi="Times New Roman" w:cs="Times New Roman"/>
          <w:sz w:val="28"/>
          <w:szCs w:val="28"/>
        </w:rPr>
        <w:t>.</w:t>
      </w:r>
    </w:p>
    <w:p w:rsidR="00823A01" w:rsidRPr="000D0880" w:rsidRDefault="00823A01">
      <w:pPr>
        <w:pStyle w:val="ConsPlusNormal"/>
        <w:spacing w:before="220"/>
        <w:ind w:firstLine="540"/>
        <w:jc w:val="both"/>
        <w:rPr>
          <w:rFonts w:ascii="Times New Roman" w:hAnsi="Times New Roman" w:cs="Times New Roman"/>
          <w:sz w:val="28"/>
          <w:szCs w:val="28"/>
        </w:rPr>
      </w:pPr>
      <w:r w:rsidRPr="000D0880">
        <w:rPr>
          <w:rFonts w:ascii="Times New Roman" w:hAnsi="Times New Roman" w:cs="Times New Roman"/>
          <w:sz w:val="28"/>
          <w:szCs w:val="28"/>
        </w:rPr>
        <w:t>1</w:t>
      </w:r>
      <w:r w:rsidR="007A22D8" w:rsidRPr="000D0880">
        <w:rPr>
          <w:rFonts w:ascii="Times New Roman" w:hAnsi="Times New Roman" w:cs="Times New Roman"/>
          <w:sz w:val="28"/>
          <w:szCs w:val="28"/>
        </w:rPr>
        <w:t>2</w:t>
      </w:r>
      <w:r w:rsidRPr="000D0880">
        <w:rPr>
          <w:rFonts w:ascii="Times New Roman" w:hAnsi="Times New Roman" w:cs="Times New Roman"/>
          <w:sz w:val="28"/>
          <w:szCs w:val="28"/>
        </w:rPr>
        <w:t xml:space="preserve">. При выявлении в ходе проведения контрольных мероприятий административных правонарушений должностные лица </w:t>
      </w:r>
      <w:r w:rsidR="00870550">
        <w:rPr>
          <w:rFonts w:ascii="Times New Roman" w:hAnsi="Times New Roman" w:cs="Times New Roman"/>
          <w:sz w:val="28"/>
          <w:szCs w:val="28"/>
        </w:rPr>
        <w:t>Финансового управления</w:t>
      </w:r>
      <w:r w:rsidRPr="000D0880">
        <w:rPr>
          <w:rFonts w:ascii="Times New Roman" w:hAnsi="Times New Roman" w:cs="Times New Roman"/>
          <w:sz w:val="28"/>
          <w:szCs w:val="28"/>
        </w:rPr>
        <w:t xml:space="preserve"> составляют протоколы об административном правонарушении в порядке, установленном законодательством Российской Федерации об административных правонарушениях.</w:t>
      </w:r>
    </w:p>
    <w:p w:rsidR="00823A01" w:rsidRPr="0020489E" w:rsidRDefault="00823A01">
      <w:pPr>
        <w:pStyle w:val="ConsPlusNormal"/>
        <w:spacing w:before="220"/>
        <w:ind w:firstLine="540"/>
        <w:jc w:val="both"/>
        <w:rPr>
          <w:rFonts w:ascii="Times New Roman" w:hAnsi="Times New Roman" w:cs="Times New Roman"/>
          <w:sz w:val="28"/>
          <w:szCs w:val="28"/>
        </w:rPr>
      </w:pPr>
      <w:r w:rsidRPr="000D0880">
        <w:rPr>
          <w:rFonts w:ascii="Times New Roman" w:hAnsi="Times New Roman" w:cs="Times New Roman"/>
          <w:sz w:val="28"/>
          <w:szCs w:val="28"/>
        </w:rPr>
        <w:t>1</w:t>
      </w:r>
      <w:r w:rsidR="007A22D8" w:rsidRPr="000D0880">
        <w:rPr>
          <w:rFonts w:ascii="Times New Roman" w:hAnsi="Times New Roman" w:cs="Times New Roman"/>
          <w:sz w:val="28"/>
          <w:szCs w:val="28"/>
        </w:rPr>
        <w:t>3</w:t>
      </w:r>
      <w:r w:rsidRPr="000D0880">
        <w:rPr>
          <w:rFonts w:ascii="Times New Roman" w:hAnsi="Times New Roman" w:cs="Times New Roman"/>
          <w:sz w:val="28"/>
          <w:szCs w:val="28"/>
        </w:rPr>
        <w:t xml:space="preserve">. В случае обнаружения подделок, подлогов, хищений, злоупотреблений и при необходимости пресечения данных противоправных действий должностным лицом </w:t>
      </w:r>
      <w:r w:rsidR="00632C64">
        <w:rPr>
          <w:rFonts w:ascii="Times New Roman" w:hAnsi="Times New Roman" w:cs="Times New Roman"/>
          <w:sz w:val="28"/>
          <w:szCs w:val="28"/>
        </w:rPr>
        <w:t>Финансового управления</w:t>
      </w:r>
      <w:r w:rsidRPr="000D0880">
        <w:rPr>
          <w:rFonts w:ascii="Times New Roman" w:hAnsi="Times New Roman" w:cs="Times New Roman"/>
          <w:sz w:val="28"/>
          <w:szCs w:val="28"/>
        </w:rPr>
        <w:t xml:space="preserve"> подготавливается информация с подтверждающими </w:t>
      </w:r>
      <w:r w:rsidRPr="000D0880">
        <w:rPr>
          <w:rFonts w:ascii="Times New Roman" w:hAnsi="Times New Roman" w:cs="Times New Roman"/>
          <w:sz w:val="28"/>
          <w:szCs w:val="28"/>
        </w:rPr>
        <w:lastRenderedPageBreak/>
        <w:t xml:space="preserve">такой факт документами в правоохранительные органы в течение трех рабочих дней </w:t>
      </w:r>
      <w:proofErr w:type="gramStart"/>
      <w:r w:rsidRPr="000D0880">
        <w:rPr>
          <w:rFonts w:ascii="Times New Roman" w:hAnsi="Times New Roman" w:cs="Times New Roman"/>
          <w:sz w:val="28"/>
          <w:szCs w:val="28"/>
        </w:rPr>
        <w:t>с даты выявления</w:t>
      </w:r>
      <w:proofErr w:type="gramEnd"/>
      <w:r w:rsidRPr="000D0880">
        <w:rPr>
          <w:rFonts w:ascii="Times New Roman" w:hAnsi="Times New Roman" w:cs="Times New Roman"/>
          <w:sz w:val="28"/>
          <w:szCs w:val="28"/>
        </w:rPr>
        <w:t xml:space="preserve"> такого факта.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w:t>
      </w:r>
      <w:r w:rsidR="00A34FAE">
        <w:rPr>
          <w:rFonts w:ascii="Times New Roman" w:hAnsi="Times New Roman" w:cs="Times New Roman"/>
          <w:sz w:val="28"/>
          <w:szCs w:val="28"/>
        </w:rPr>
        <w:t>4</w:t>
      </w:r>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В случае выявления обстоятельств и фактов, свидетельствующих о признаках нарушений, относящихся к компетенции иных органов контроля и должностных лиц, информация с подтверждающими такой факт документами направляется в указанные органы и должностным лицам в установленные сроки.</w:t>
      </w:r>
      <w:proofErr w:type="gramEnd"/>
    </w:p>
    <w:p w:rsidR="00FB20B9" w:rsidRDefault="00FB20B9" w:rsidP="00FB20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20489E">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результатов проведенных мероприятий возлагается на должностное лицо, ответственное за проведение контрольных мероприятий.</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FB20B9">
        <w:rPr>
          <w:rFonts w:ascii="Times New Roman" w:hAnsi="Times New Roman" w:cs="Times New Roman"/>
          <w:sz w:val="28"/>
          <w:szCs w:val="28"/>
        </w:rPr>
        <w:t>6</w:t>
      </w:r>
      <w:r w:rsidR="00823A01" w:rsidRPr="0020489E">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Контроль за</w:t>
      </w:r>
      <w:proofErr w:type="gramEnd"/>
      <w:r w:rsidR="00823A01" w:rsidRPr="0020489E">
        <w:rPr>
          <w:rFonts w:ascii="Times New Roman" w:hAnsi="Times New Roman" w:cs="Times New Roman"/>
          <w:sz w:val="28"/>
          <w:szCs w:val="28"/>
        </w:rPr>
        <w:t xml:space="preserve"> </w:t>
      </w:r>
      <w:r w:rsidR="0071342E">
        <w:rPr>
          <w:rFonts w:ascii="Times New Roman" w:hAnsi="Times New Roman" w:cs="Times New Roman"/>
          <w:sz w:val="28"/>
          <w:szCs w:val="28"/>
        </w:rPr>
        <w:t>выполнением представлений и (или) предписаний</w:t>
      </w:r>
      <w:r w:rsidR="00823A01" w:rsidRPr="0020489E">
        <w:rPr>
          <w:rFonts w:ascii="Times New Roman" w:hAnsi="Times New Roman" w:cs="Times New Roman"/>
          <w:sz w:val="28"/>
          <w:szCs w:val="28"/>
        </w:rPr>
        <w:t xml:space="preserve"> включает в себя: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анализ результатов выполнения представлений и (или) предписаний </w:t>
      </w:r>
      <w:r w:rsidR="005A4C3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снятие выполненных представлений и (или) предписаний </w:t>
      </w:r>
      <w:r w:rsidR="005A4C3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(отдельных требований (пунктов) с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принятие мер в случаях невыполнения представлений и (или) предписаний </w:t>
      </w:r>
      <w:r w:rsidR="005A4C37">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(отдельных требований (пунктов), несоблюдения сроков их выполнения).</w:t>
      </w:r>
    </w:p>
    <w:p w:rsidR="00823A01" w:rsidRPr="0020489E" w:rsidRDefault="007134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FB20B9">
        <w:rPr>
          <w:rFonts w:ascii="Times New Roman" w:hAnsi="Times New Roman" w:cs="Times New Roman"/>
          <w:sz w:val="28"/>
          <w:szCs w:val="28"/>
        </w:rPr>
        <w:t>7</w:t>
      </w:r>
      <w:r w:rsidR="00823A01" w:rsidRPr="0020489E">
        <w:rPr>
          <w:rFonts w:ascii="Times New Roman" w:hAnsi="Times New Roman" w:cs="Times New Roman"/>
          <w:sz w:val="28"/>
          <w:szCs w:val="28"/>
        </w:rPr>
        <w:t xml:space="preserve">. Анализ результатов выполнения представлений и (или) предписаний </w:t>
      </w:r>
      <w:r w:rsidR="005A4C37">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осуществляется в процессе проведения: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анализа полученной от объектов контроля информации о результатах выполнения представлений и (или) предписаний </w:t>
      </w:r>
      <w:r w:rsidR="0032597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контроля соблюдения объектами контроля установленных сроков выполнения представлений и (или) предписаний </w:t>
      </w:r>
      <w:r w:rsidR="0032597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и информирования </w:t>
      </w:r>
      <w:r w:rsidR="0032597A">
        <w:rPr>
          <w:rFonts w:ascii="Times New Roman" w:hAnsi="Times New Roman" w:cs="Times New Roman"/>
          <w:sz w:val="28"/>
          <w:szCs w:val="28"/>
        </w:rPr>
        <w:t xml:space="preserve">Финансового управления </w:t>
      </w:r>
      <w:r w:rsidRPr="0020489E">
        <w:rPr>
          <w:rFonts w:ascii="Times New Roman" w:hAnsi="Times New Roman" w:cs="Times New Roman"/>
          <w:sz w:val="28"/>
          <w:szCs w:val="28"/>
        </w:rPr>
        <w:t>о мерах, принятых по результатам их выполнения.</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FB20B9">
        <w:rPr>
          <w:rFonts w:ascii="Times New Roman" w:hAnsi="Times New Roman" w:cs="Times New Roman"/>
          <w:sz w:val="28"/>
          <w:szCs w:val="28"/>
        </w:rPr>
        <w:t>8</w:t>
      </w:r>
      <w:r w:rsidR="00823A01" w:rsidRPr="0020489E">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Контроль за</w:t>
      </w:r>
      <w:proofErr w:type="gramEnd"/>
      <w:r w:rsidR="00823A01" w:rsidRPr="0020489E">
        <w:rPr>
          <w:rFonts w:ascii="Times New Roman" w:hAnsi="Times New Roman" w:cs="Times New Roman"/>
          <w:sz w:val="28"/>
          <w:szCs w:val="28"/>
        </w:rPr>
        <w:t xml:space="preserve"> соблюдением сроков выполнения представлений и (или) предписаний </w:t>
      </w:r>
      <w:r w:rsidR="00E23601">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состоит в сопоставлении фактических сроков выполнения представлений и (или) предписаний </w:t>
      </w:r>
      <w:r w:rsidR="00E23601">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со сроками, определенными в представлениях и (или) предписаниях.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Фактические сроки выполнения представлений и (или) предписаний </w:t>
      </w:r>
      <w:r w:rsidR="00E23601">
        <w:rPr>
          <w:rFonts w:ascii="Times New Roman" w:hAnsi="Times New Roman" w:cs="Times New Roman"/>
          <w:sz w:val="28"/>
          <w:szCs w:val="28"/>
        </w:rPr>
        <w:t xml:space="preserve">Финансового управления </w:t>
      </w:r>
      <w:r w:rsidRPr="0020489E">
        <w:rPr>
          <w:rFonts w:ascii="Times New Roman" w:hAnsi="Times New Roman" w:cs="Times New Roman"/>
          <w:sz w:val="28"/>
          <w:szCs w:val="28"/>
        </w:rPr>
        <w:t>определяются по исходящей дате документов, представленных объектами контроля.</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FB20B9">
        <w:rPr>
          <w:rFonts w:ascii="Times New Roman" w:hAnsi="Times New Roman" w:cs="Times New Roman"/>
          <w:sz w:val="28"/>
          <w:szCs w:val="28"/>
        </w:rPr>
        <w:t>9</w:t>
      </w:r>
      <w:r w:rsidR="00823A01" w:rsidRPr="0020489E">
        <w:rPr>
          <w:rFonts w:ascii="Times New Roman" w:hAnsi="Times New Roman" w:cs="Times New Roman"/>
          <w:sz w:val="28"/>
          <w:szCs w:val="28"/>
        </w:rPr>
        <w:t xml:space="preserve">. Анализ результатов выполнения объектами контроля представлений и (или) предписаний </w:t>
      </w:r>
      <w:r w:rsidR="0095634A">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включает в себя: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анализ и оценку своевременности и полноты выполнения требований, содержащихся в представлениях и (или) предписаниях </w:t>
      </w:r>
      <w:r w:rsidR="0095634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w:t>
      </w:r>
      <w:r w:rsidRPr="0020489E">
        <w:rPr>
          <w:rFonts w:ascii="Times New Roman" w:hAnsi="Times New Roman" w:cs="Times New Roman"/>
          <w:sz w:val="28"/>
          <w:szCs w:val="28"/>
        </w:rPr>
        <w:lastRenderedPageBreak/>
        <w:t>выполнения запланированных мероприятий по устранению выявленных нарушений законодательства Российской Федерации и иных нормативных правовых актов;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анализ соответствия мер, принятых объектом контроля, содержанию представлений и (или) предписаний </w:t>
      </w:r>
      <w:r w:rsidR="0095634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823A01"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анализ причин невыполнения требований, содержащихся в представлениях </w:t>
      </w:r>
      <w:r w:rsidR="0095634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w:t>
      </w:r>
    </w:p>
    <w:p w:rsidR="0071342E" w:rsidRPr="0020489E" w:rsidRDefault="00FB20B9" w:rsidP="007134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71342E" w:rsidRPr="0071342E">
        <w:rPr>
          <w:rFonts w:ascii="Times New Roman" w:hAnsi="Times New Roman" w:cs="Times New Roman"/>
          <w:sz w:val="28"/>
          <w:szCs w:val="28"/>
        </w:rPr>
        <w:t xml:space="preserve">. </w:t>
      </w:r>
      <w:r w:rsidR="0095634A">
        <w:rPr>
          <w:rFonts w:ascii="Times New Roman" w:hAnsi="Times New Roman" w:cs="Times New Roman"/>
          <w:sz w:val="28"/>
          <w:szCs w:val="28"/>
        </w:rPr>
        <w:t>Финансовое управление</w:t>
      </w:r>
      <w:r w:rsidR="0071342E" w:rsidRPr="0071342E">
        <w:rPr>
          <w:rFonts w:ascii="Times New Roman" w:hAnsi="Times New Roman" w:cs="Times New Roman"/>
          <w:sz w:val="28"/>
          <w:szCs w:val="28"/>
        </w:rPr>
        <w:t xml:space="preserve"> в пределах своих полномочий и в соответствии с Соглашением о сотрудничестве и взаимодействии </w:t>
      </w:r>
      <w:proofErr w:type="gramStart"/>
      <w:r w:rsidR="0071342E" w:rsidRPr="0071342E">
        <w:rPr>
          <w:rFonts w:ascii="Times New Roman" w:hAnsi="Times New Roman" w:cs="Times New Roman"/>
          <w:sz w:val="28"/>
          <w:szCs w:val="28"/>
        </w:rPr>
        <w:t>взаимодействует с органами прокуратуры и направляет</w:t>
      </w:r>
      <w:proofErr w:type="gramEnd"/>
      <w:r w:rsidR="0071342E" w:rsidRPr="0071342E">
        <w:rPr>
          <w:rFonts w:ascii="Times New Roman" w:hAnsi="Times New Roman" w:cs="Times New Roman"/>
          <w:sz w:val="28"/>
          <w:szCs w:val="28"/>
        </w:rPr>
        <w:t xml:space="preserve"> в </w:t>
      </w:r>
      <w:r w:rsidR="0071342E" w:rsidRPr="00F96CEE">
        <w:rPr>
          <w:rFonts w:ascii="Times New Roman" w:hAnsi="Times New Roman" w:cs="Times New Roman"/>
          <w:sz w:val="28"/>
          <w:szCs w:val="28"/>
        </w:rPr>
        <w:t>Прокуратуру Воротынского  района</w:t>
      </w:r>
      <w:r w:rsidR="0071342E" w:rsidRPr="0071342E">
        <w:rPr>
          <w:rFonts w:ascii="Times New Roman" w:hAnsi="Times New Roman" w:cs="Times New Roman"/>
          <w:sz w:val="28"/>
          <w:szCs w:val="28"/>
        </w:rPr>
        <w:t xml:space="preserve"> Нижегородской области копии актов контрольных мероприятий, а в случае выявления фактов незаконного использования бюджетных средств иных документов, установленных Соглашением.</w:t>
      </w:r>
    </w:p>
    <w:p w:rsidR="00823A01" w:rsidRPr="0020489E" w:rsidRDefault="00FB20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823A01" w:rsidRPr="0020489E">
        <w:rPr>
          <w:rFonts w:ascii="Times New Roman" w:hAnsi="Times New Roman" w:cs="Times New Roman"/>
          <w:sz w:val="28"/>
          <w:szCs w:val="28"/>
        </w:rPr>
        <w:t xml:space="preserve">. В ходе осуществления анализа выполнения представлений и (или) предписаний </w:t>
      </w:r>
      <w:r w:rsidR="0095634A">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от объектов контроля может быть запрошена необходимая информация, документы и материалы о ходе и результатах выполнения содержащихся в них требований.</w:t>
      </w:r>
    </w:p>
    <w:p w:rsidR="00823A01" w:rsidRPr="0020489E" w:rsidRDefault="00FB20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A34FAE">
        <w:rPr>
          <w:rFonts w:ascii="Times New Roman" w:hAnsi="Times New Roman" w:cs="Times New Roman"/>
          <w:sz w:val="28"/>
          <w:szCs w:val="28"/>
        </w:rPr>
        <w:t>.</w:t>
      </w:r>
      <w:r w:rsidR="00823A01" w:rsidRPr="0020489E">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 xml:space="preserve">По итогам анализа результатов выполнения объектами контроля представлений и (или) предписаний </w:t>
      </w:r>
      <w:r w:rsidR="0095634A">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оценивается полнота, качество и своевременность выполнения содержащихся в них требований по устранению выявленных недостатков и нарушений законодательства Российской Федерации и иных нормативных правовых актов, в том числе причин и условий таких нарушений, возмещению причиненного муниципальному образованию ущерба, привлечению к ответственности лиц, виновных в нарушении законодательства Российской Федерации</w:t>
      </w:r>
      <w:proofErr w:type="gramEnd"/>
      <w:r w:rsidR="00823A01"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Допускается снимать с контроля отдельные требования (пункты) представления </w:t>
      </w:r>
      <w:r w:rsidR="0095634A">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при условии их выполнения.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При обращении руководителей объектов контроля в судебные органы об оспаривании отдельных требований (пунктов) представлений и (или) предписаний </w:t>
      </w:r>
      <w:r w:rsidR="00061672">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решение об их выполнении и снятии с контроля может быть принято на основании вынесенных решений о признании отдельных требований (пунктов) представлений и (или) предписаний </w:t>
      </w:r>
      <w:r w:rsidR="00061672">
        <w:rPr>
          <w:rFonts w:ascii="Times New Roman" w:hAnsi="Times New Roman" w:cs="Times New Roman"/>
          <w:sz w:val="28"/>
          <w:szCs w:val="28"/>
        </w:rPr>
        <w:t>Финансового управления</w:t>
      </w:r>
      <w:r w:rsidRPr="0020489E">
        <w:rPr>
          <w:rFonts w:ascii="Times New Roman" w:hAnsi="Times New Roman" w:cs="Times New Roman"/>
          <w:sz w:val="28"/>
          <w:szCs w:val="28"/>
        </w:rPr>
        <w:t xml:space="preserve"> недействительными.</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FB20B9">
        <w:rPr>
          <w:rFonts w:ascii="Times New Roman" w:hAnsi="Times New Roman" w:cs="Times New Roman"/>
          <w:sz w:val="28"/>
          <w:szCs w:val="28"/>
        </w:rPr>
        <w:t>3</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 xml:space="preserve">При выполнении всех требований представление и (или) предписание </w:t>
      </w:r>
      <w:r w:rsidR="00374217">
        <w:rPr>
          <w:rFonts w:ascii="Times New Roman" w:hAnsi="Times New Roman" w:cs="Times New Roman"/>
          <w:sz w:val="28"/>
          <w:szCs w:val="28"/>
        </w:rPr>
        <w:t>Финансового управления</w:t>
      </w:r>
      <w:r w:rsidR="00823A01" w:rsidRPr="0020489E">
        <w:rPr>
          <w:rFonts w:ascii="Times New Roman" w:hAnsi="Times New Roman" w:cs="Times New Roman"/>
          <w:sz w:val="28"/>
          <w:szCs w:val="28"/>
        </w:rPr>
        <w:t xml:space="preserve"> снимается с контроля.</w:t>
      </w:r>
    </w:p>
    <w:p w:rsidR="00823A01" w:rsidRDefault="00823A01">
      <w:pPr>
        <w:pStyle w:val="ConsPlusNormal"/>
        <w:ind w:firstLine="540"/>
        <w:jc w:val="both"/>
        <w:rPr>
          <w:rFonts w:ascii="Times New Roman" w:hAnsi="Times New Roman" w:cs="Times New Roman"/>
          <w:sz w:val="28"/>
          <w:szCs w:val="28"/>
        </w:rPr>
      </w:pPr>
    </w:p>
    <w:p w:rsidR="004A73F6" w:rsidRDefault="004A73F6">
      <w:pPr>
        <w:pStyle w:val="ConsPlusNormal"/>
        <w:jc w:val="right"/>
        <w:outlineLvl w:val="1"/>
        <w:rPr>
          <w:rFonts w:ascii="Times New Roman" w:hAnsi="Times New Roman" w:cs="Times New Roman"/>
          <w:sz w:val="28"/>
          <w:szCs w:val="28"/>
        </w:rPr>
      </w:pPr>
    </w:p>
    <w:p w:rsidR="004A73F6" w:rsidRDefault="004A73F6">
      <w:pPr>
        <w:pStyle w:val="ConsPlusNormal"/>
        <w:jc w:val="right"/>
        <w:outlineLvl w:val="1"/>
        <w:rPr>
          <w:rFonts w:ascii="Times New Roman" w:hAnsi="Times New Roman" w:cs="Times New Roman"/>
          <w:sz w:val="28"/>
          <w:szCs w:val="28"/>
        </w:rPr>
      </w:pPr>
    </w:p>
    <w:p w:rsidR="004A73F6" w:rsidRDefault="004A73F6">
      <w:pPr>
        <w:pStyle w:val="ConsPlusNormal"/>
        <w:jc w:val="right"/>
        <w:outlineLvl w:val="1"/>
        <w:rPr>
          <w:rFonts w:ascii="Times New Roman" w:hAnsi="Times New Roman" w:cs="Times New Roman"/>
          <w:sz w:val="28"/>
          <w:szCs w:val="28"/>
        </w:rPr>
      </w:pPr>
    </w:p>
    <w:p w:rsidR="004A73F6" w:rsidRDefault="004A73F6">
      <w:pPr>
        <w:pStyle w:val="ConsPlusNormal"/>
        <w:jc w:val="right"/>
        <w:outlineLvl w:val="1"/>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lastRenderedPageBreak/>
        <w:t>Приложение 1</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4 "Реализация результатов</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контрольных мероприятий" ("РРКМ")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Руководителю объекта контроля</w:t>
      </w:r>
    </w:p>
    <w:p w:rsidR="00823A01" w:rsidRPr="0020489E" w:rsidRDefault="00823A01" w:rsidP="00C066FA">
      <w:pPr>
        <w:pStyle w:val="ConsPlusNonformat"/>
        <w:jc w:val="center"/>
        <w:rPr>
          <w:rFonts w:ascii="Times New Roman" w:hAnsi="Times New Roman" w:cs="Times New Roman"/>
          <w:sz w:val="28"/>
          <w:szCs w:val="28"/>
        </w:rPr>
      </w:pPr>
    </w:p>
    <w:p w:rsidR="00C066FA" w:rsidRDefault="00823A01" w:rsidP="00C066FA">
      <w:pPr>
        <w:pStyle w:val="ConsPlusNonformat"/>
        <w:jc w:val="center"/>
        <w:rPr>
          <w:rFonts w:ascii="Times New Roman" w:hAnsi="Times New Roman" w:cs="Times New Roman"/>
          <w:sz w:val="28"/>
          <w:szCs w:val="28"/>
        </w:rPr>
      </w:pPr>
      <w:bookmarkStart w:id="8" w:name="P512"/>
      <w:bookmarkEnd w:id="8"/>
      <w:r w:rsidRPr="0020489E">
        <w:rPr>
          <w:rFonts w:ascii="Times New Roman" w:hAnsi="Times New Roman" w:cs="Times New Roman"/>
          <w:sz w:val="28"/>
          <w:szCs w:val="28"/>
        </w:rPr>
        <w:t>ПРЕДСТАВЛЕНИЕ</w:t>
      </w: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о выявленных нарушениях законодательства</w:t>
      </w:r>
    </w:p>
    <w:p w:rsidR="00823A01" w:rsidRPr="0020489E" w:rsidRDefault="00823A01" w:rsidP="00C066FA">
      <w:pPr>
        <w:pStyle w:val="ConsPlusNonformat"/>
        <w:jc w:val="center"/>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Сведения о проведенном контрольном мероприятии</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rsidP="00C066FA">
      <w:pPr>
        <w:pStyle w:val="ConsPlusNonformat"/>
        <w:ind w:firstLine="709"/>
        <w:jc w:val="both"/>
        <w:rPr>
          <w:rFonts w:ascii="Times New Roman" w:hAnsi="Times New Roman" w:cs="Times New Roman"/>
          <w:sz w:val="28"/>
          <w:szCs w:val="28"/>
        </w:rPr>
      </w:pPr>
      <w:r w:rsidRPr="0020489E">
        <w:rPr>
          <w:rFonts w:ascii="Times New Roman" w:hAnsi="Times New Roman" w:cs="Times New Roman"/>
          <w:sz w:val="28"/>
          <w:szCs w:val="28"/>
        </w:rPr>
        <w:t>1. Информация о выявленных нарушениях.</w:t>
      </w:r>
    </w:p>
    <w:p w:rsidR="00823A01" w:rsidRPr="0020489E" w:rsidRDefault="00C066FA" w:rsidP="00C066F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23A01" w:rsidRPr="0020489E">
        <w:rPr>
          <w:rFonts w:ascii="Times New Roman" w:hAnsi="Times New Roman" w:cs="Times New Roman"/>
          <w:sz w:val="28"/>
          <w:szCs w:val="28"/>
        </w:rPr>
        <w:t>Требования  о  принятии  мер по устранению причин или условий таких</w:t>
      </w:r>
    </w:p>
    <w:p w:rsidR="00823A01" w:rsidRPr="0020489E" w:rsidRDefault="00823A01" w:rsidP="00C066FA">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нарушений или требования о возврате предоставленных средств бюджета.</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Срок исполнения представления.</w:t>
      </w:r>
    </w:p>
    <w:p w:rsidR="00C066FA" w:rsidRDefault="00C066FA">
      <w:pPr>
        <w:pStyle w:val="ConsPlusNonformat"/>
        <w:jc w:val="both"/>
        <w:rPr>
          <w:rFonts w:ascii="Times New Roman" w:hAnsi="Times New Roman" w:cs="Times New Roman"/>
          <w:sz w:val="28"/>
          <w:szCs w:val="28"/>
        </w:rPr>
      </w:pP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C066FA">
        <w:rPr>
          <w:rFonts w:ascii="Times New Roman" w:hAnsi="Times New Roman" w:cs="Times New Roman"/>
          <w:sz w:val="28"/>
          <w:szCs w:val="28"/>
        </w:rPr>
        <w:t>Н</w:t>
      </w:r>
      <w:r w:rsidRPr="0020489E">
        <w:rPr>
          <w:rFonts w:ascii="Times New Roman" w:hAnsi="Times New Roman" w:cs="Times New Roman"/>
          <w:sz w:val="28"/>
          <w:szCs w:val="28"/>
        </w:rPr>
        <w:t xml:space="preserve">ачальник </w:t>
      </w:r>
      <w:r w:rsidR="00B03115">
        <w:rPr>
          <w:rFonts w:ascii="Times New Roman" w:hAnsi="Times New Roman" w:cs="Times New Roman"/>
          <w:sz w:val="28"/>
          <w:szCs w:val="28"/>
        </w:rPr>
        <w:t>Финансового управления</w:t>
      </w:r>
      <w:r w:rsidR="00C066FA">
        <w:rPr>
          <w:rFonts w:ascii="Times New Roman" w:hAnsi="Times New Roman" w:cs="Times New Roman"/>
          <w:sz w:val="28"/>
          <w:szCs w:val="28"/>
        </w:rPr>
        <w:t xml:space="preserve">                   _______________/_______________/</w:t>
      </w:r>
    </w:p>
    <w:p w:rsidR="00C066FA" w:rsidRPr="00C066FA" w:rsidRDefault="00C066FA" w:rsidP="00C066FA">
      <w:pPr>
        <w:pStyle w:val="ConsPlusNormal"/>
        <w:ind w:firstLine="540"/>
        <w:jc w:val="right"/>
        <w:rPr>
          <w:rFonts w:ascii="Times New Roman" w:hAnsi="Times New Roman" w:cs="Times New Roman"/>
          <w:sz w:val="24"/>
          <w:szCs w:val="24"/>
        </w:rPr>
      </w:pPr>
      <w:r w:rsidRPr="00C066FA">
        <w:rPr>
          <w:rFonts w:ascii="Times New Roman" w:hAnsi="Times New Roman" w:cs="Times New Roman"/>
          <w:sz w:val="24"/>
          <w:szCs w:val="24"/>
        </w:rPr>
        <w:t>(подпись) (расшифровка подписи)</w:t>
      </w:r>
    </w:p>
    <w:p w:rsidR="00C066FA" w:rsidRDefault="00C066FA">
      <w:pPr>
        <w:pStyle w:val="ConsPlusNormal"/>
        <w:jc w:val="right"/>
        <w:outlineLvl w:val="1"/>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t>Приложение 2</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4 "Реализация результатов</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контрольных мероприятий" ("РРКМ")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Руководителю объекта контроля</w:t>
      </w:r>
    </w:p>
    <w:p w:rsidR="00823A01" w:rsidRPr="0020489E" w:rsidRDefault="00823A01" w:rsidP="00C066FA">
      <w:pPr>
        <w:pStyle w:val="ConsPlusNonformat"/>
        <w:jc w:val="center"/>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bookmarkStart w:id="9" w:name="P547"/>
      <w:bookmarkEnd w:id="9"/>
      <w:r w:rsidRPr="0020489E">
        <w:rPr>
          <w:rFonts w:ascii="Times New Roman" w:hAnsi="Times New Roman" w:cs="Times New Roman"/>
          <w:sz w:val="28"/>
          <w:szCs w:val="28"/>
        </w:rPr>
        <w:t>ПРЕДПИСАНИЕ</w:t>
      </w: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об устранении нарушений законодательства</w:t>
      </w:r>
    </w:p>
    <w:p w:rsidR="00823A01" w:rsidRPr="0020489E" w:rsidRDefault="00823A01" w:rsidP="00C066FA">
      <w:pPr>
        <w:pStyle w:val="ConsPlusNonformat"/>
        <w:jc w:val="center"/>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Сведения о проведенном контрольном мероприятии</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rsidP="00C066FA">
      <w:pPr>
        <w:pStyle w:val="ConsPlusNonformat"/>
        <w:ind w:firstLine="709"/>
        <w:jc w:val="both"/>
        <w:rPr>
          <w:rFonts w:ascii="Times New Roman" w:hAnsi="Times New Roman" w:cs="Times New Roman"/>
          <w:sz w:val="28"/>
          <w:szCs w:val="28"/>
        </w:rPr>
      </w:pPr>
      <w:r w:rsidRPr="0020489E">
        <w:rPr>
          <w:rFonts w:ascii="Times New Roman" w:hAnsi="Times New Roman" w:cs="Times New Roman"/>
          <w:sz w:val="28"/>
          <w:szCs w:val="28"/>
        </w:rPr>
        <w:t>1. Информация о выявленных нарушениях.</w:t>
      </w:r>
    </w:p>
    <w:p w:rsidR="00823A01" w:rsidRPr="0020489E" w:rsidRDefault="00823A01" w:rsidP="00C066FA">
      <w:pPr>
        <w:pStyle w:val="ConsPlusNonformat"/>
        <w:ind w:firstLine="709"/>
        <w:jc w:val="both"/>
        <w:rPr>
          <w:rFonts w:ascii="Times New Roman" w:hAnsi="Times New Roman" w:cs="Times New Roman"/>
          <w:sz w:val="28"/>
          <w:szCs w:val="28"/>
        </w:rPr>
      </w:pPr>
      <w:r w:rsidRPr="0020489E">
        <w:rPr>
          <w:rFonts w:ascii="Times New Roman" w:hAnsi="Times New Roman" w:cs="Times New Roman"/>
          <w:sz w:val="28"/>
          <w:szCs w:val="28"/>
        </w:rPr>
        <w:t>2. Требования об  устранении  нарушений бюджетного  законодательства</w:t>
      </w: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Российской Федерации и иных нормативных правовых актов, регулирующих</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бюджетные правоотношения, нарушений условий договоров (соглашений) о</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предоставлении средств из бюджета, муниципальных контрактов, целей, порядка</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и условий предоставления кредитов и займов, обеспеченных муниципальными</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гарантиями, и (или) требования  о возмещении причиненного</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 xml:space="preserve">ущерба </w:t>
      </w:r>
      <w:r w:rsidR="00B03115">
        <w:rPr>
          <w:rFonts w:ascii="Times New Roman" w:hAnsi="Times New Roman" w:cs="Times New Roman"/>
          <w:sz w:val="28"/>
          <w:szCs w:val="28"/>
        </w:rPr>
        <w:t>городского округа Воротынский.</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Срок исполнения предписания.</w:t>
      </w:r>
    </w:p>
    <w:p w:rsidR="00823A01" w:rsidRPr="0020489E" w:rsidRDefault="00823A01">
      <w:pPr>
        <w:pStyle w:val="ConsPlusNonformat"/>
        <w:jc w:val="both"/>
        <w:rPr>
          <w:rFonts w:ascii="Times New Roman" w:hAnsi="Times New Roman" w:cs="Times New Roman"/>
          <w:sz w:val="28"/>
          <w:szCs w:val="28"/>
        </w:rPr>
      </w:pPr>
    </w:p>
    <w:p w:rsidR="00C066FA" w:rsidRPr="0020489E" w:rsidRDefault="00C066FA" w:rsidP="00C066FA">
      <w:pPr>
        <w:pStyle w:val="ConsPlusNonformat"/>
        <w:jc w:val="both"/>
        <w:rPr>
          <w:rFonts w:ascii="Times New Roman" w:hAnsi="Times New Roman" w:cs="Times New Roman"/>
          <w:sz w:val="28"/>
          <w:szCs w:val="28"/>
        </w:rPr>
      </w:pPr>
      <w:r>
        <w:rPr>
          <w:rFonts w:ascii="Times New Roman" w:hAnsi="Times New Roman" w:cs="Times New Roman"/>
          <w:sz w:val="28"/>
          <w:szCs w:val="28"/>
        </w:rPr>
        <w:t>Н</w:t>
      </w:r>
      <w:r w:rsidRPr="0020489E">
        <w:rPr>
          <w:rFonts w:ascii="Times New Roman" w:hAnsi="Times New Roman" w:cs="Times New Roman"/>
          <w:sz w:val="28"/>
          <w:szCs w:val="28"/>
        </w:rPr>
        <w:t xml:space="preserve">ачальник </w:t>
      </w:r>
      <w:r w:rsidR="003812DD">
        <w:rPr>
          <w:rFonts w:ascii="Times New Roman" w:hAnsi="Times New Roman" w:cs="Times New Roman"/>
          <w:sz w:val="28"/>
          <w:szCs w:val="28"/>
        </w:rPr>
        <w:t>Финансового управления</w:t>
      </w:r>
      <w:r w:rsidR="00C57ACB">
        <w:rPr>
          <w:rFonts w:ascii="Times New Roman" w:hAnsi="Times New Roman" w:cs="Times New Roman"/>
          <w:sz w:val="28"/>
          <w:szCs w:val="28"/>
        </w:rPr>
        <w:t xml:space="preserve">            __</w:t>
      </w:r>
      <w:r>
        <w:rPr>
          <w:rFonts w:ascii="Times New Roman" w:hAnsi="Times New Roman" w:cs="Times New Roman"/>
          <w:sz w:val="28"/>
          <w:szCs w:val="28"/>
        </w:rPr>
        <w:t>____________/________________/</w:t>
      </w:r>
    </w:p>
    <w:p w:rsidR="00823A01" w:rsidRPr="0020489E" w:rsidRDefault="00C066FA" w:rsidP="00C066FA">
      <w:pPr>
        <w:pStyle w:val="ConsPlusNonformat"/>
        <w:jc w:val="right"/>
        <w:rPr>
          <w:rFonts w:ascii="Times New Roman" w:hAnsi="Times New Roman" w:cs="Times New Roman"/>
          <w:sz w:val="28"/>
          <w:szCs w:val="28"/>
        </w:rPr>
      </w:pPr>
      <w:r w:rsidRPr="00C066FA">
        <w:rPr>
          <w:rFonts w:ascii="Times New Roman" w:hAnsi="Times New Roman" w:cs="Times New Roman"/>
          <w:sz w:val="24"/>
          <w:szCs w:val="24"/>
        </w:rPr>
        <w:t>(подпись) (расшифровка подпис</w:t>
      </w:r>
      <w:r>
        <w:rPr>
          <w:rFonts w:ascii="Times New Roman" w:hAnsi="Times New Roman" w:cs="Times New Roman"/>
          <w:sz w:val="24"/>
          <w:szCs w:val="24"/>
        </w:rPr>
        <w:t>и)</w:t>
      </w:r>
    </w:p>
    <w:p w:rsidR="00865615" w:rsidRPr="0020489E" w:rsidRDefault="00865615">
      <w:pPr>
        <w:rPr>
          <w:rFonts w:ascii="Times New Roman" w:hAnsi="Times New Roman" w:cs="Times New Roman"/>
          <w:sz w:val="28"/>
          <w:szCs w:val="28"/>
        </w:rPr>
      </w:pPr>
    </w:p>
    <w:sectPr w:rsidR="00865615" w:rsidRPr="0020489E" w:rsidSect="00AD6A7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5356E09"/>
    <w:multiLevelType w:val="hybridMultilevel"/>
    <w:tmpl w:val="CDBADDE4"/>
    <w:lvl w:ilvl="0" w:tplc="9BF0F0D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01"/>
    <w:rsid w:val="00016447"/>
    <w:rsid w:val="00024E33"/>
    <w:rsid w:val="00055200"/>
    <w:rsid w:val="00061672"/>
    <w:rsid w:val="00062B22"/>
    <w:rsid w:val="00072F1D"/>
    <w:rsid w:val="00076A62"/>
    <w:rsid w:val="00080D91"/>
    <w:rsid w:val="000C4F1C"/>
    <w:rsid w:val="000D0880"/>
    <w:rsid w:val="000E4E97"/>
    <w:rsid w:val="000F7CB1"/>
    <w:rsid w:val="00100F3D"/>
    <w:rsid w:val="0011446D"/>
    <w:rsid w:val="00131BE8"/>
    <w:rsid w:val="00133CF3"/>
    <w:rsid w:val="00136FCC"/>
    <w:rsid w:val="00172391"/>
    <w:rsid w:val="00177E09"/>
    <w:rsid w:val="001910BA"/>
    <w:rsid w:val="001D135A"/>
    <w:rsid w:val="00204091"/>
    <w:rsid w:val="0020489E"/>
    <w:rsid w:val="0021347B"/>
    <w:rsid w:val="00227842"/>
    <w:rsid w:val="002507C1"/>
    <w:rsid w:val="00256D15"/>
    <w:rsid w:val="00260ECB"/>
    <w:rsid w:val="00261B5A"/>
    <w:rsid w:val="00262FA6"/>
    <w:rsid w:val="00264445"/>
    <w:rsid w:val="0028154D"/>
    <w:rsid w:val="002A0258"/>
    <w:rsid w:val="002E1567"/>
    <w:rsid w:val="002E68A6"/>
    <w:rsid w:val="0032597A"/>
    <w:rsid w:val="00331238"/>
    <w:rsid w:val="00340134"/>
    <w:rsid w:val="00364036"/>
    <w:rsid w:val="00374217"/>
    <w:rsid w:val="003812DD"/>
    <w:rsid w:val="0038730F"/>
    <w:rsid w:val="00392D23"/>
    <w:rsid w:val="003A49E9"/>
    <w:rsid w:val="003B6757"/>
    <w:rsid w:val="003E0D9D"/>
    <w:rsid w:val="003E1B50"/>
    <w:rsid w:val="003E4D5B"/>
    <w:rsid w:val="003F7CC8"/>
    <w:rsid w:val="00403043"/>
    <w:rsid w:val="004059EC"/>
    <w:rsid w:val="004176C8"/>
    <w:rsid w:val="00421DE8"/>
    <w:rsid w:val="00453CDD"/>
    <w:rsid w:val="00463105"/>
    <w:rsid w:val="00484469"/>
    <w:rsid w:val="00485468"/>
    <w:rsid w:val="004867BB"/>
    <w:rsid w:val="00496FFB"/>
    <w:rsid w:val="004A1946"/>
    <w:rsid w:val="004A73F6"/>
    <w:rsid w:val="004C024F"/>
    <w:rsid w:val="004C754F"/>
    <w:rsid w:val="004E698A"/>
    <w:rsid w:val="004F02B2"/>
    <w:rsid w:val="004F0ABE"/>
    <w:rsid w:val="00514510"/>
    <w:rsid w:val="005168A5"/>
    <w:rsid w:val="00521249"/>
    <w:rsid w:val="005236EF"/>
    <w:rsid w:val="0053270F"/>
    <w:rsid w:val="00552146"/>
    <w:rsid w:val="005947A1"/>
    <w:rsid w:val="005A4C37"/>
    <w:rsid w:val="005E072A"/>
    <w:rsid w:val="005E56A6"/>
    <w:rsid w:val="005F5687"/>
    <w:rsid w:val="00614BB7"/>
    <w:rsid w:val="00621A2E"/>
    <w:rsid w:val="0063232D"/>
    <w:rsid w:val="00632C64"/>
    <w:rsid w:val="0064300D"/>
    <w:rsid w:val="006617FA"/>
    <w:rsid w:val="00673B24"/>
    <w:rsid w:val="006747F9"/>
    <w:rsid w:val="00680861"/>
    <w:rsid w:val="0069197C"/>
    <w:rsid w:val="006974C0"/>
    <w:rsid w:val="006A4978"/>
    <w:rsid w:val="006C0285"/>
    <w:rsid w:val="006D6E11"/>
    <w:rsid w:val="006F2F5C"/>
    <w:rsid w:val="00700280"/>
    <w:rsid w:val="007008CD"/>
    <w:rsid w:val="00711EAA"/>
    <w:rsid w:val="0071342E"/>
    <w:rsid w:val="00732C38"/>
    <w:rsid w:val="00737951"/>
    <w:rsid w:val="0076394B"/>
    <w:rsid w:val="00775D17"/>
    <w:rsid w:val="007A22D8"/>
    <w:rsid w:val="007A7FB8"/>
    <w:rsid w:val="007B27DB"/>
    <w:rsid w:val="007C0B55"/>
    <w:rsid w:val="00810011"/>
    <w:rsid w:val="008143E6"/>
    <w:rsid w:val="008204D5"/>
    <w:rsid w:val="00823A01"/>
    <w:rsid w:val="00836A71"/>
    <w:rsid w:val="00865615"/>
    <w:rsid w:val="00870550"/>
    <w:rsid w:val="00893EE5"/>
    <w:rsid w:val="00895A40"/>
    <w:rsid w:val="008A7734"/>
    <w:rsid w:val="008B2130"/>
    <w:rsid w:val="008C38DA"/>
    <w:rsid w:val="008D2470"/>
    <w:rsid w:val="008F2760"/>
    <w:rsid w:val="009044F7"/>
    <w:rsid w:val="00904C0B"/>
    <w:rsid w:val="009325F0"/>
    <w:rsid w:val="00946A18"/>
    <w:rsid w:val="00951D4F"/>
    <w:rsid w:val="0095634A"/>
    <w:rsid w:val="00974B16"/>
    <w:rsid w:val="00995286"/>
    <w:rsid w:val="00997250"/>
    <w:rsid w:val="009B2976"/>
    <w:rsid w:val="009E0EB0"/>
    <w:rsid w:val="009F3487"/>
    <w:rsid w:val="00A01B4F"/>
    <w:rsid w:val="00A11C88"/>
    <w:rsid w:val="00A32B23"/>
    <w:rsid w:val="00A34FAE"/>
    <w:rsid w:val="00A461F4"/>
    <w:rsid w:val="00A63E92"/>
    <w:rsid w:val="00A823AF"/>
    <w:rsid w:val="00A839BB"/>
    <w:rsid w:val="00AB04BF"/>
    <w:rsid w:val="00AB60A3"/>
    <w:rsid w:val="00AD6A76"/>
    <w:rsid w:val="00AE6C9F"/>
    <w:rsid w:val="00AF3BC6"/>
    <w:rsid w:val="00B03115"/>
    <w:rsid w:val="00B12812"/>
    <w:rsid w:val="00B239F2"/>
    <w:rsid w:val="00B34A52"/>
    <w:rsid w:val="00B36F0B"/>
    <w:rsid w:val="00B6526D"/>
    <w:rsid w:val="00B82770"/>
    <w:rsid w:val="00BB776F"/>
    <w:rsid w:val="00BF55AE"/>
    <w:rsid w:val="00C04C20"/>
    <w:rsid w:val="00C06250"/>
    <w:rsid w:val="00C066FA"/>
    <w:rsid w:val="00C07BC5"/>
    <w:rsid w:val="00C147DD"/>
    <w:rsid w:val="00C16088"/>
    <w:rsid w:val="00C41142"/>
    <w:rsid w:val="00C45DB2"/>
    <w:rsid w:val="00C57ACB"/>
    <w:rsid w:val="00C66FC5"/>
    <w:rsid w:val="00C7075B"/>
    <w:rsid w:val="00C729F7"/>
    <w:rsid w:val="00C813A4"/>
    <w:rsid w:val="00C824A9"/>
    <w:rsid w:val="00C97AA1"/>
    <w:rsid w:val="00CA5AE2"/>
    <w:rsid w:val="00CB0E8B"/>
    <w:rsid w:val="00CB4929"/>
    <w:rsid w:val="00CB4E93"/>
    <w:rsid w:val="00CE4A6C"/>
    <w:rsid w:val="00CF0149"/>
    <w:rsid w:val="00D0006A"/>
    <w:rsid w:val="00D10F6A"/>
    <w:rsid w:val="00D16848"/>
    <w:rsid w:val="00D42A41"/>
    <w:rsid w:val="00D75C73"/>
    <w:rsid w:val="00D75ECB"/>
    <w:rsid w:val="00D97C6C"/>
    <w:rsid w:val="00DA2F98"/>
    <w:rsid w:val="00DC51FA"/>
    <w:rsid w:val="00E21A1F"/>
    <w:rsid w:val="00E23601"/>
    <w:rsid w:val="00E43C71"/>
    <w:rsid w:val="00E543D4"/>
    <w:rsid w:val="00E6134B"/>
    <w:rsid w:val="00EA0A3B"/>
    <w:rsid w:val="00EB488D"/>
    <w:rsid w:val="00EC5B2D"/>
    <w:rsid w:val="00EF1F17"/>
    <w:rsid w:val="00F15A34"/>
    <w:rsid w:val="00F2452A"/>
    <w:rsid w:val="00F3254F"/>
    <w:rsid w:val="00F7040D"/>
    <w:rsid w:val="00F83E2C"/>
    <w:rsid w:val="00F91406"/>
    <w:rsid w:val="00F96CEE"/>
    <w:rsid w:val="00FA390E"/>
    <w:rsid w:val="00FB20B9"/>
    <w:rsid w:val="00FC1507"/>
    <w:rsid w:val="00FC1FB1"/>
    <w:rsid w:val="00FD160C"/>
    <w:rsid w:val="00FD4464"/>
    <w:rsid w:val="00FD6C57"/>
    <w:rsid w:val="00FE5C4E"/>
    <w:rsid w:val="00FF2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A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3A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3A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A0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C1F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FB1"/>
    <w:rPr>
      <w:rFonts w:ascii="Tahoma" w:hAnsi="Tahoma" w:cs="Tahoma"/>
      <w:sz w:val="16"/>
      <w:szCs w:val="16"/>
    </w:rPr>
  </w:style>
  <w:style w:type="paragraph" w:styleId="a5">
    <w:name w:val="List Paragraph"/>
    <w:basedOn w:val="a"/>
    <w:uiPriority w:val="34"/>
    <w:qFormat/>
    <w:rsid w:val="009B2976"/>
    <w:pPr>
      <w:ind w:left="720"/>
      <w:contextualSpacing/>
    </w:pPr>
  </w:style>
  <w:style w:type="character" w:styleId="a6">
    <w:name w:val="Hyperlink"/>
    <w:basedOn w:val="a0"/>
    <w:uiPriority w:val="99"/>
    <w:unhideWhenUsed/>
    <w:rsid w:val="007639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A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3A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3A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A0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C1F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FB1"/>
    <w:rPr>
      <w:rFonts w:ascii="Tahoma" w:hAnsi="Tahoma" w:cs="Tahoma"/>
      <w:sz w:val="16"/>
      <w:szCs w:val="16"/>
    </w:rPr>
  </w:style>
  <w:style w:type="paragraph" w:styleId="a5">
    <w:name w:val="List Paragraph"/>
    <w:basedOn w:val="a"/>
    <w:uiPriority w:val="34"/>
    <w:qFormat/>
    <w:rsid w:val="009B2976"/>
    <w:pPr>
      <w:ind w:left="720"/>
      <w:contextualSpacing/>
    </w:pPr>
  </w:style>
  <w:style w:type="character" w:styleId="a6">
    <w:name w:val="Hyperlink"/>
    <w:basedOn w:val="a0"/>
    <w:uiPriority w:val="99"/>
    <w:unhideWhenUsed/>
    <w:rsid w:val="00763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618317450BB870DE62D8E9573038B810404DE5D1BC770FE84A3B8F527DD38AAE084AD74DA03366s3o0H"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53CD-FECA-4598-8BE1-F765C33A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8166</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Вершинина МВ.</dc:creator>
  <cp:lastModifiedBy>adm10</cp:lastModifiedBy>
  <cp:revision>20</cp:revision>
  <dcterms:created xsi:type="dcterms:W3CDTF">2019-12-19T12:57:00Z</dcterms:created>
  <dcterms:modified xsi:type="dcterms:W3CDTF">2020-01-03T11:11:00Z</dcterms:modified>
</cp:coreProperties>
</file>