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036FF8" w:rsidRPr="00036FF8" w:rsidTr="000C2FBD">
        <w:tc>
          <w:tcPr>
            <w:tcW w:w="10314" w:type="dxa"/>
            <w:shd w:val="clear" w:color="auto" w:fill="auto"/>
          </w:tcPr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</w:rPr>
            </w:pPr>
            <w:r w:rsidRPr="00036F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3FB0E1" wp14:editId="16718148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6FF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6FF8" w:rsidRPr="00036FF8" w:rsidRDefault="00036FF8" w:rsidP="000C2FBD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036FF8">
              <w:rPr>
                <w:sz w:val="40"/>
                <w:szCs w:val="40"/>
              </w:rPr>
              <w:t>П О С Т А Н О В Л Е Н И Е</w:t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FF8" w:rsidRPr="00036FF8" w:rsidTr="000C2FBD">
        <w:tc>
          <w:tcPr>
            <w:tcW w:w="10314" w:type="dxa"/>
            <w:shd w:val="clear" w:color="auto" w:fill="auto"/>
          </w:tcPr>
          <w:p w:rsidR="00036FF8" w:rsidRPr="00036FF8" w:rsidRDefault="00F264BB" w:rsidP="000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591397701" w:edGrp="everyone" w:colFirst="0" w:colLast="0"/>
            <w:permStart w:id="279316857" w:edGrp="everyone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  <w:r w:rsidR="00036FF8" w:rsidRPr="00036F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036FF8" w:rsidRPr="00036FF8" w:rsidRDefault="00036FF8" w:rsidP="000C2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ermEnd w:id="591397701"/>
    <w:permEnd w:id="279316857"/>
    <w:p w:rsidR="00C57153" w:rsidRPr="00C57153" w:rsidRDefault="00C57153" w:rsidP="00C57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153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и методики проведения оценки эффективности деятельности муниципальных унитарных предприятий Воротынского муниципального района Нижегородской области</w:t>
      </w:r>
    </w:p>
    <w:p w:rsidR="00036FF8" w:rsidRDefault="00036FF8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C340D9" w:rsidRDefault="00C340D9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C340D9" w:rsidRDefault="00C340D9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036FF8" w:rsidRDefault="003922EB" w:rsidP="0000623A">
      <w:pPr>
        <w:rPr>
          <w:rFonts w:ascii="Times New Roman" w:hAnsi="Times New Roman" w:cs="Times New Roman"/>
          <w:sz w:val="28"/>
          <w:szCs w:val="28"/>
        </w:rPr>
      </w:pPr>
      <w:r w:rsidRPr="00392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14 ноября 2002 года № 161-ФЗ «О государственных и муниципальных унитарных предприятиях», в целях совершенствования управления деятельностью муниципальных унитарных предприятий</w:t>
      </w:r>
      <w:r w:rsidR="00DC7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 представленного проекта Прокуратуры Воротынского района</w:t>
      </w:r>
      <w:r w:rsidRPr="0039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FF8">
        <w:rPr>
          <w:rFonts w:ascii="Times New Roman" w:hAnsi="Times New Roman" w:cs="Times New Roman"/>
          <w:sz w:val="28"/>
          <w:szCs w:val="28"/>
        </w:rPr>
        <w:t>Адми</w:t>
      </w:r>
      <w:r w:rsidR="00036FF8"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</w:p>
    <w:p w:rsidR="0000623A" w:rsidRPr="0000623A" w:rsidRDefault="0000623A" w:rsidP="00A51C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и методику проведения оценки эффективности деятельности муниципальных унитарных предприятий Воротынского муниципального района Нижегородской области согласно приложению 1. </w:t>
      </w:r>
    </w:p>
    <w:p w:rsidR="0000623A" w:rsidRPr="0000623A" w:rsidRDefault="0000623A" w:rsidP="00A51C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комиссии по оценке эффективности деятельности муниципальных унитарных предприятий Воротынского муниципального района Нижегородской области согласно приложению 2. </w:t>
      </w:r>
    </w:p>
    <w:p w:rsidR="0000623A" w:rsidRPr="0000623A" w:rsidRDefault="0000623A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Создать комиссию по оценке эффективности деятельности муниципальных унитарных предприятий в Воротынского муниципального района Нижегородской области согласно приложению 3. </w:t>
      </w:r>
    </w:p>
    <w:p w:rsidR="0000623A" w:rsidRDefault="0000623A" w:rsidP="00A51C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состав комиссии. </w:t>
      </w:r>
    </w:p>
    <w:p w:rsidR="00C340D9" w:rsidRPr="0000623A" w:rsidRDefault="00C340D9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Считать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24.04.2009 №47 А «Об утверждении порядка предоставления отчетности о деятельности и долговых обязательств муниципальных унитарных предприятий и организаций, доли в уставном капитале которых принадлежат муниципальному району.</w:t>
      </w:r>
    </w:p>
    <w:p w:rsidR="0000623A" w:rsidRPr="0000623A" w:rsidRDefault="00C340D9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законную силу с момента его подписания. </w:t>
      </w:r>
    </w:p>
    <w:p w:rsidR="0000623A" w:rsidRPr="0000623A" w:rsidRDefault="00C340D9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размещению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органов местного самоуправления «Воротынский район» </w:t>
      </w:r>
      <w:hyperlink r:id="rId8" w:history="1">
        <w:r w:rsidR="0000623A" w:rsidRPr="000062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http://vorotynec.omsu-nnov.ru/</w:t>
        </w:r>
      </w:hyperlink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623A" w:rsidRDefault="00C340D9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по выполнению настоящего постановления возложить на заместителя главы </w:t>
      </w:r>
      <w:r w:rsidR="0057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управления финансов </w:t>
      </w:r>
      <w:r w:rsidR="000E33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Воротынского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FF8" w:rsidRDefault="00036FF8" w:rsidP="00C340D9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00623A" w:rsidRDefault="0000623A" w:rsidP="00C340D9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C340D9" w:rsidRPr="00C340D9" w:rsidRDefault="00C340D9" w:rsidP="00A51C4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340D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340D9" w:rsidRPr="00C340D9" w:rsidRDefault="00C340D9" w:rsidP="00A51C4F">
      <w:pPr>
        <w:tabs>
          <w:tab w:val="left" w:pos="4962"/>
          <w:tab w:val="left" w:pos="5387"/>
          <w:tab w:val="left" w:pos="5954"/>
          <w:tab w:val="left" w:pos="6379"/>
          <w:tab w:val="left" w:pos="6946"/>
          <w:tab w:val="left" w:pos="7371"/>
          <w:tab w:val="left" w:pos="836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340D9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</w:r>
      <w:r w:rsidRPr="00C340D9">
        <w:rPr>
          <w:rFonts w:ascii="Times New Roman" w:hAnsi="Times New Roman" w:cs="Times New Roman"/>
          <w:sz w:val="28"/>
          <w:szCs w:val="28"/>
        </w:rPr>
        <w:tab/>
        <w:t>А.А. Солдатов</w:t>
      </w:r>
    </w:p>
    <w:p w:rsidR="00036FF8" w:rsidRDefault="00036FF8" w:rsidP="00036FF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A1990" w:rsidRDefault="001A1990" w:rsidP="001A1990">
      <w:pPr>
        <w:rPr>
          <w:rFonts w:ascii="Times New Roman" w:hAnsi="Times New Roman" w:cs="Times New Roman"/>
          <w:sz w:val="24"/>
        </w:rPr>
      </w:pPr>
    </w:p>
    <w:p w:rsidR="001A1990" w:rsidRDefault="001A1990" w:rsidP="001A1990">
      <w:pPr>
        <w:rPr>
          <w:rFonts w:ascii="Times New Roman" w:hAnsi="Times New Roman" w:cs="Times New Roman"/>
          <w:sz w:val="24"/>
        </w:rPr>
      </w:pPr>
    </w:p>
    <w:p w:rsidR="001A1990" w:rsidRDefault="001A1990" w:rsidP="001A1990">
      <w:pPr>
        <w:rPr>
          <w:rFonts w:ascii="Times New Roman" w:hAnsi="Times New Roman" w:cs="Times New Roman"/>
          <w:sz w:val="24"/>
        </w:rPr>
      </w:pPr>
    </w:p>
    <w:p w:rsidR="001A1990" w:rsidRDefault="001A1990" w:rsidP="001A1990">
      <w:pPr>
        <w:rPr>
          <w:rFonts w:ascii="Times New Roman" w:hAnsi="Times New Roman" w:cs="Times New Roman"/>
          <w:sz w:val="24"/>
        </w:rPr>
      </w:pPr>
    </w:p>
    <w:p w:rsidR="001A1990" w:rsidRDefault="001A1990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2E1DE4" w:rsidRDefault="002E1DE4" w:rsidP="001A1990">
      <w:pPr>
        <w:rPr>
          <w:rFonts w:ascii="Times New Roman" w:hAnsi="Times New Roman" w:cs="Times New Roman"/>
          <w:sz w:val="24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4F" w:rsidRDefault="00A51C4F" w:rsidP="00126E76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E76" w:rsidRDefault="00FE11C1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C340D9" w:rsidRDefault="00C340D9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C1"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FD5F6E"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</w:p>
    <w:p w:rsidR="001A1990" w:rsidRPr="00126E76" w:rsidRDefault="00FD5F6E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C1"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64BB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07.02.2019</w:t>
      </w:r>
      <w:r w:rsidR="00C3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264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1A1990" w:rsidRPr="00126E76" w:rsidRDefault="001A1990" w:rsidP="001A1990">
      <w:pPr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0" w:rsidRPr="002E1DE4" w:rsidRDefault="00FE11C1" w:rsidP="00A51C4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методика проведения оценки эффективности деятельности муниципальных унитарных предприятий </w:t>
      </w:r>
      <w:r w:rsidR="00C170F3" w:rsidRPr="002E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Воротынского муниципального района Нижегородской области</w:t>
      </w:r>
    </w:p>
    <w:p w:rsidR="00A51C4F" w:rsidRDefault="00A51C4F" w:rsidP="001A19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990" w:rsidRPr="002E1DE4" w:rsidRDefault="00FE11C1" w:rsidP="001A19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54F99" w:rsidRPr="002E1DE4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и методика проведения оценки эффективности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муниципальных унитарных предприятий </w:t>
      </w:r>
      <w:r w:rsidR="00C170F3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Порядок) определяет перечень и оценку значений показателей социальной, экономической и бюджетной эффективности деятельности этих предприятий в целях принятия обоснованных решений на основании полученных результатов оценки. </w:t>
      </w:r>
    </w:p>
    <w:p w:rsidR="00854F99" w:rsidRPr="002E1DE4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Порядке отдельные термины и понятия имеют следующие значения: </w:t>
      </w:r>
    </w:p>
    <w:p w:rsidR="00854F99" w:rsidRPr="002E1DE4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эффективность деятельности предприятия - влияние результатов деятельности предприятия на доходы и расходы бюджета </w:t>
      </w:r>
      <w:r w:rsidR="00C170F3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4F99" w:rsidRPr="002E1DE4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эффективность деятельности предприятия - социальные последствия деятельности предприятия для населения в целом, которые выражаются в изменении уровня и качества жизни населения </w:t>
      </w:r>
      <w:r w:rsidR="00C170F3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4F99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эффективность предприятия - стабильная положительная динамика основных показателей производственно</w:t>
      </w:r>
      <w:r w:rsidR="00C170F3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деятельности, результативность экономической деятельности, экономических программ и мероприятий, характеризуемая отношением полученного экономического эффекта, результата к затратам, обусловивших его получение (рост показателей рентабельности, оборачиваемости средств, темп роста прибыли, выручки, чистых активов). </w:t>
      </w:r>
    </w:p>
    <w:p w:rsidR="002E1DE4" w:rsidRPr="002E1DE4" w:rsidRDefault="002E1DE4" w:rsidP="002E1DE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F99" w:rsidRPr="002E1DE4" w:rsidRDefault="00FE11C1" w:rsidP="0076746B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оценки социальной, экономической и бюджетной эффективности деятельности муниципальных унитарных предприятий</w:t>
      </w:r>
    </w:p>
    <w:p w:rsidR="00A51C4F" w:rsidRDefault="00A51C4F" w:rsidP="002E1DE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F99" w:rsidRPr="002E1DE4" w:rsidRDefault="00FE11C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Порядок и методика оценки эффективности деятельности предприятий (далее Оценка) включает в себя: - сбор данных, характеризующих деятельности предприятий; - проведение оценки эффективности деятельности предприятий; - принятие решений по результатам проведенной оценки эффективности деятельности предприятий. </w:t>
      </w:r>
    </w:p>
    <w:p w:rsidR="00040787" w:rsidRPr="002E1DE4" w:rsidRDefault="00FE11C1" w:rsidP="0004078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Руководители муниципальных унитарных предприятий обеспечивают достижение показа</w:t>
      </w:r>
      <w:r w:rsidR="00C3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деятельности предприятий по 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0D61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</w:t>
      </w:r>
      <w:r w:rsidR="00040787"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критериям, а также своевременность и достоверность предоставления информации о деятельности предприятий. </w:t>
      </w:r>
    </w:p>
    <w:p w:rsidR="00040787" w:rsidRPr="002E1DE4" w:rsidRDefault="00040787" w:rsidP="00040787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Оценки, предприятия </w:t>
      </w:r>
      <w:r w:rsidRPr="004D2A39">
        <w:rPr>
          <w:rFonts w:ascii="Times New Roman" w:eastAsia="Calibri" w:hAnsi="Times New Roman" w:cs="Times New Roman"/>
          <w:sz w:val="28"/>
          <w:szCs w:val="28"/>
        </w:rPr>
        <w:t xml:space="preserve">- ежеквартально (кроме четвертого квартала) нарастающим итогом, в срок до 25 числа месяца, следующего за отчетным кварталом предоставляют в Управление финансов Администрации </w:t>
      </w:r>
      <w:r w:rsidRPr="004D2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 Нижегородской области бухгалтерскую отчетность</w:t>
      </w:r>
      <w:r w:rsidRPr="004D2A39">
        <w:rPr>
          <w:rFonts w:ascii="Times New Roman" w:hAnsi="Times New Roman" w:cs="Times New Roman"/>
          <w:sz w:val="28"/>
          <w:szCs w:val="28"/>
        </w:rPr>
        <w:t xml:space="preserve">, а по итогам года </w:t>
      </w:r>
      <w:r w:rsidRPr="004D2A39">
        <w:rPr>
          <w:rFonts w:ascii="Times New Roman" w:eastAsia="Calibri" w:hAnsi="Times New Roman" w:cs="Times New Roman"/>
          <w:sz w:val="28"/>
          <w:szCs w:val="28"/>
        </w:rPr>
        <w:t>(в срок до 1 апреля года, следующего за отчетным)</w:t>
      </w:r>
      <w:r>
        <w:rPr>
          <w:rFonts w:eastAsia="Calibri"/>
          <w:sz w:val="28"/>
          <w:szCs w:val="28"/>
        </w:rPr>
        <w:t xml:space="preserve"> 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прикладывают пояснительную записку, включающую в себя: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расшифровку общего объема оборота розничной торговли и общественного питания, объема выпущенной продукции, выполненных работ, оказанных услуг, в том числе изменения по видам выполняемых работ, услуг в отчетном периоде по отношению к предыдущему году;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среднесписочной численности и среднемесячной заработной плате на предприятии за отчетный год и год предшествующий отчетному. Сведения о наличии просроченной задолженности по заработной плате за отчетный год;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расшифровку задолженности по уплате налогов, сборов и неналоговых платежей в бюджеты всех уровней, с выделением с</w:t>
      </w:r>
      <w:r>
        <w:rPr>
          <w:sz w:val="28"/>
          <w:szCs w:val="28"/>
        </w:rPr>
        <w:t>уммы просроченной задолженности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информацию о наличии просроченных долговых обязательствах, включая объем и состав дебиторской и кредиторской задолженности;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расшифровку доходов и расходов (в том числе прочих);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обо всех обстоятельствах, которые нарушают обычный режим функционирования предприятия или угрожают его финансовому положению.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финансов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Воротынского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Нижегородской области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ежеквартально в срок до </w:t>
      </w:r>
      <w:r w:rsidRPr="002621C4">
        <w:rPr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числа, </w:t>
      </w:r>
      <w:r>
        <w:rPr>
          <w:sz w:val="28"/>
          <w:szCs w:val="28"/>
        </w:rPr>
        <w:t xml:space="preserve">второго 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следующего за отчетным периодом по представленной бухгалтерской отчетности проводит анализ деятельности предприятий;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9">
        <w:rPr>
          <w:rFonts w:ascii="Times New Roman" w:hAnsi="Times New Roman" w:cs="Times New Roman"/>
          <w:sz w:val="28"/>
          <w:szCs w:val="28"/>
        </w:rPr>
        <w:t xml:space="preserve">- в срок до 1 апреля </w:t>
      </w:r>
      <w:r w:rsidRPr="004D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периодом, проводит оценку эффективности деятельности предприятий за отчетный финансовый год в соответствии с системой критериев;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материалы для рассмотрения на заседаниях Комиссии по оценке эффективности деятельности муниципальных унитарных предприятий Воротынского муниципального района Нижегородской области (далее - Комиссия).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Комиссия направляет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Воротынского муниципального района Нижегородской области итоговые результаты оценки эффективности деятельности предприятий, включающих социальную и экономическую эффективность по форме согласно приложению к Порядку для принятия управленческих решений. </w:t>
      </w:r>
    </w:p>
    <w:p w:rsidR="00040787" w:rsidRPr="002E1DE4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проводится по каждому предприятию, ведущему хозяйственную деятельность на основе данных, предоставленных в порядке, установленном действующим законодательством.</w:t>
      </w:r>
    </w:p>
    <w:p w:rsidR="00040787" w:rsidRDefault="00040787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критериев и методика оценки социальной, экономической и бюджетной эффективности деятельности муниципальных унитарных предприятий</w:t>
      </w:r>
    </w:p>
    <w:p w:rsidR="004D2A39" w:rsidRPr="002E1DE4" w:rsidRDefault="004D2A39" w:rsidP="0004078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787" w:rsidRPr="002E1DE4" w:rsidRDefault="00040787" w:rsidP="009D11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критериев является необходимым и достаточным условием для принятия управленческих решений, направленных на повышение эффективности использования муниципального имущества и сохранение его в составе муниципальной собственности Воротынского муниципального района Нижегородской области. </w:t>
      </w:r>
    </w:p>
    <w:p w:rsidR="00854F99" w:rsidRPr="002E1DE4" w:rsidRDefault="00FE11C1" w:rsidP="009D11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состав критериев для оценки эффективности деятельности предприятий входят показатели, характеризующие социальную, экономическую и бюджетную сферу предприятия. </w:t>
      </w:r>
    </w:p>
    <w:p w:rsidR="00854F99" w:rsidRPr="002E1DE4" w:rsidRDefault="00854F99" w:rsidP="009D117A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2768F0" w:rsidRDefault="00FE11C1" w:rsidP="009D117A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2E1DE4">
        <w:rPr>
          <w:rFonts w:ascii="Times New Roman" w:hAnsi="Times New Roman" w:cs="Times New Roman"/>
          <w:b/>
          <w:sz w:val="28"/>
        </w:rPr>
        <w:t>Перечень показателей социальной, экономической и бюджетной эффективности деятельности предприятий</w:t>
      </w:r>
      <w:r w:rsidRPr="00854F99">
        <w:rPr>
          <w:rFonts w:ascii="Times New Roman" w:hAnsi="Times New Roman" w:cs="Times New Roman"/>
          <w:b/>
          <w:sz w:val="24"/>
        </w:rPr>
        <w:t>:</w:t>
      </w:r>
    </w:p>
    <w:p w:rsidR="00707179" w:rsidRDefault="00707179" w:rsidP="009D117A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4713"/>
        <w:gridCol w:w="2520"/>
        <w:gridCol w:w="2157"/>
      </w:tblGrid>
      <w:tr w:rsidR="00854F99" w:rsidTr="00707179">
        <w:tc>
          <w:tcPr>
            <w:tcW w:w="816" w:type="dxa"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713" w:type="dxa"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Наименования показателя</w:t>
            </w:r>
          </w:p>
        </w:tc>
        <w:tc>
          <w:tcPr>
            <w:tcW w:w="2520" w:type="dxa"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Показатели эффективности</w:t>
            </w:r>
          </w:p>
        </w:tc>
        <w:tc>
          <w:tcPr>
            <w:tcW w:w="2157" w:type="dxa"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 в баллах</w:t>
            </w:r>
          </w:p>
        </w:tc>
      </w:tr>
      <w:tr w:rsidR="00854F99" w:rsidRPr="00854F99" w:rsidTr="00707179">
        <w:tc>
          <w:tcPr>
            <w:tcW w:w="816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90" w:type="dxa"/>
            <w:gridSpan w:val="3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F99">
              <w:rPr>
                <w:rFonts w:ascii="Times New Roman" w:hAnsi="Times New Roman" w:cs="Times New Roman"/>
                <w:b/>
                <w:sz w:val="24"/>
              </w:rPr>
              <w:t>Социальная эффективность</w:t>
            </w:r>
          </w:p>
        </w:tc>
      </w:tr>
      <w:tr w:rsidR="00854F99" w:rsidRPr="00854F99" w:rsidTr="00707179">
        <w:tc>
          <w:tcPr>
            <w:tcW w:w="816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4713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4F99">
              <w:rPr>
                <w:rFonts w:ascii="Times New Roman" w:hAnsi="Times New Roman" w:cs="Times New Roman"/>
                <w:b/>
                <w:sz w:val="24"/>
              </w:rPr>
              <w:t>Общественная значимость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99" w:rsidRPr="00854F99" w:rsidTr="00707179">
        <w:trPr>
          <w:trHeight w:val="705"/>
        </w:trPr>
        <w:tc>
          <w:tcPr>
            <w:tcW w:w="816" w:type="dxa"/>
            <w:vMerge w:val="restart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.1.1</w:t>
            </w:r>
          </w:p>
        </w:tc>
        <w:tc>
          <w:tcPr>
            <w:tcW w:w="4713" w:type="dxa"/>
            <w:vMerge w:val="restart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Деятельность муниципальных унитарных предприятий направлена на решение социальных задач, в том числе на реализацию социально-значимых продуктов, товаров и услуг направлена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направлена</w:t>
            </w: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54F99" w:rsidRPr="00854F99" w:rsidTr="00707179">
        <w:trPr>
          <w:trHeight w:val="945"/>
        </w:trPr>
        <w:tc>
          <w:tcPr>
            <w:tcW w:w="816" w:type="dxa"/>
            <w:vMerge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не направлена</w:t>
            </w: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54F99" w:rsidRPr="00854F99" w:rsidTr="00707179">
        <w:trPr>
          <w:trHeight w:val="675"/>
        </w:trPr>
        <w:tc>
          <w:tcPr>
            <w:tcW w:w="816" w:type="dxa"/>
            <w:vMerge w:val="restart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.1.2</w:t>
            </w:r>
          </w:p>
        </w:tc>
        <w:tc>
          <w:tcPr>
            <w:tcW w:w="4713" w:type="dxa"/>
            <w:vMerge w:val="restart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Соответствие видов деятельности муниципальных унитарных предприятий компетенции органов местного самоуправления района по решению вопросов местного значения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направлена</w:t>
            </w: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54F99" w:rsidRPr="00854F99" w:rsidTr="00707179">
        <w:trPr>
          <w:trHeight w:val="975"/>
        </w:trPr>
        <w:tc>
          <w:tcPr>
            <w:tcW w:w="816" w:type="dxa"/>
            <w:vMerge/>
          </w:tcPr>
          <w:p w:rsid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54F99">
              <w:rPr>
                <w:rFonts w:ascii="Times New Roman" w:hAnsi="Times New Roman" w:cs="Times New Roman"/>
                <w:sz w:val="24"/>
              </w:rPr>
              <w:t>не направлена</w:t>
            </w: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54F99" w:rsidRPr="00854F99" w:rsidTr="00707179">
        <w:tc>
          <w:tcPr>
            <w:tcW w:w="816" w:type="dxa"/>
          </w:tcPr>
          <w:p w:rsidR="00854F99" w:rsidRP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04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23041">
              <w:rPr>
                <w:rFonts w:ascii="Times New Roman" w:hAnsi="Times New Roman" w:cs="Times New Roman"/>
                <w:b/>
                <w:sz w:val="24"/>
              </w:rPr>
              <w:t>.2</w:t>
            </w:r>
          </w:p>
        </w:tc>
        <w:tc>
          <w:tcPr>
            <w:tcW w:w="4713" w:type="dxa"/>
          </w:tcPr>
          <w:p w:rsidR="00854F99" w:rsidRP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041">
              <w:rPr>
                <w:rFonts w:ascii="Times New Roman" w:hAnsi="Times New Roman" w:cs="Times New Roman"/>
                <w:b/>
                <w:sz w:val="24"/>
              </w:rPr>
              <w:t>Общественная полезность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041" w:rsidRPr="00854F99" w:rsidTr="00707179">
        <w:trPr>
          <w:trHeight w:val="274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.2.1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23041">
              <w:rPr>
                <w:rFonts w:ascii="Times New Roman" w:hAnsi="Times New Roman" w:cs="Times New Roman"/>
                <w:sz w:val="24"/>
              </w:rPr>
              <w:t>Темп роста среднемесячной заработной платы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23041">
              <w:rPr>
                <w:rFonts w:ascii="Times New Roman" w:hAnsi="Times New Roman" w:cs="Times New Roman"/>
                <w:sz w:val="24"/>
              </w:rPr>
              <w:t>увеличивается свыше 110%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34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423041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23041">
              <w:rPr>
                <w:rFonts w:ascii="Times New Roman" w:hAnsi="Times New Roman" w:cs="Times New Roman"/>
                <w:sz w:val="24"/>
              </w:rPr>
              <w:t>увеличивается в пределах 100-110%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23041" w:rsidRPr="00854F99" w:rsidTr="00707179">
        <w:trPr>
          <w:trHeight w:val="49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423041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23041">
              <w:rPr>
                <w:rFonts w:ascii="Times New Roman" w:hAnsi="Times New Roman" w:cs="Times New Roman"/>
                <w:sz w:val="24"/>
              </w:rPr>
              <w:t>на уровне предыдущего периода и ниже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041" w:rsidRPr="00854F99" w:rsidTr="00707179">
        <w:trPr>
          <w:trHeight w:val="285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.2.2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23041">
              <w:rPr>
                <w:rFonts w:ascii="Times New Roman" w:hAnsi="Times New Roman" w:cs="Times New Roman"/>
                <w:sz w:val="24"/>
              </w:rPr>
              <w:t>Производительность труда, рассчитанная по выручке от реализации продукции товаров (работ и услуг)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390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423041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сохраняется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23041" w:rsidRPr="00854F99" w:rsidTr="00707179">
        <w:trPr>
          <w:trHeight w:val="40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423041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не сохраняется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041" w:rsidRPr="00854F99" w:rsidTr="00707179">
        <w:trPr>
          <w:trHeight w:val="300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078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.2.3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Темпы роста производительности труда и темпы роста среднемесячной заработной платы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темп роста производительности превышает темп роста заработной платы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25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040787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темп роста заработной платы превышает темп роста производительности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</w:tr>
      <w:tr w:rsidR="00423041" w:rsidRPr="00854F99" w:rsidTr="00707179">
        <w:trPr>
          <w:trHeight w:val="25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 xml:space="preserve">темп роста производительности </w:t>
            </w:r>
            <w:r w:rsidRPr="001A1990">
              <w:rPr>
                <w:rFonts w:ascii="Times New Roman" w:hAnsi="Times New Roman" w:cs="Times New Roman"/>
                <w:sz w:val="24"/>
              </w:rPr>
              <w:lastRenderedPageBreak/>
              <w:t>соответствует темпу роста заработной платы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</w:tr>
      <w:tr w:rsidR="00854F99" w:rsidRPr="00854F99" w:rsidTr="00707179">
        <w:tc>
          <w:tcPr>
            <w:tcW w:w="816" w:type="dxa"/>
          </w:tcPr>
          <w:p w:rsidR="00854F99" w:rsidRP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041"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4713" w:type="dxa"/>
          </w:tcPr>
          <w:p w:rsidR="00854F99" w:rsidRPr="00423041" w:rsidRDefault="00423041" w:rsidP="009D117A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423041">
              <w:rPr>
                <w:rFonts w:ascii="Times New Roman" w:hAnsi="Times New Roman" w:cs="Times New Roman"/>
                <w:b/>
                <w:sz w:val="24"/>
              </w:rPr>
              <w:t>Экономическая эффективность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041" w:rsidRPr="00854F99" w:rsidTr="00707179">
        <w:trPr>
          <w:trHeight w:val="270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Отсутствие просроченной задолженности по заработной плате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28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041" w:rsidRPr="00854F99" w:rsidTr="00707179">
        <w:trPr>
          <w:trHeight w:val="435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 xml:space="preserve">Отсутствие просроченной задолженности по налогам, сборам и обязательным платежам 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40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041" w:rsidRPr="00854F99" w:rsidTr="00707179">
        <w:trPr>
          <w:trHeight w:val="255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Отсутствие просроченной дебиторской и кредиторской задолженности с поставщиками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240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имеется только дебиторская или кредиторская задолженность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23041" w:rsidRPr="00854F99" w:rsidTr="00707179">
        <w:trPr>
          <w:trHeight w:val="31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57" w:type="dxa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3041" w:rsidRPr="00854F99" w:rsidTr="00707179">
        <w:trPr>
          <w:trHeight w:val="315"/>
        </w:trPr>
        <w:tc>
          <w:tcPr>
            <w:tcW w:w="816" w:type="dxa"/>
            <w:vMerge w:val="restart"/>
          </w:tcPr>
          <w:p w:rsidR="00423041" w:rsidRPr="00854F99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4713" w:type="dxa"/>
            <w:vMerge w:val="restart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Улучшение (сохранение) финансового результата (чистой прибыли) к уровню предыдущего года</w:t>
            </w: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Улучшение финансового результата по отношению к уровню предыдущего года</w:t>
            </w:r>
          </w:p>
        </w:tc>
        <w:tc>
          <w:tcPr>
            <w:tcW w:w="2157" w:type="dxa"/>
          </w:tcPr>
          <w:p w:rsidR="00423041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23041" w:rsidRPr="00854F99" w:rsidTr="00707179">
        <w:trPr>
          <w:trHeight w:val="360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Сохранение положительного финансового результата на уровне предыдущего года</w:t>
            </w:r>
          </w:p>
        </w:tc>
        <w:tc>
          <w:tcPr>
            <w:tcW w:w="2157" w:type="dxa"/>
          </w:tcPr>
          <w:p w:rsidR="00423041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23041" w:rsidRPr="00854F99" w:rsidTr="00707179">
        <w:trPr>
          <w:trHeight w:val="405"/>
        </w:trPr>
        <w:tc>
          <w:tcPr>
            <w:tcW w:w="816" w:type="dxa"/>
            <w:vMerge/>
          </w:tcPr>
          <w:p w:rsidR="00423041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423041" w:rsidRPr="001A1990" w:rsidRDefault="00423041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423041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A1990">
              <w:rPr>
                <w:rFonts w:ascii="Times New Roman" w:hAnsi="Times New Roman" w:cs="Times New Roman"/>
                <w:sz w:val="24"/>
              </w:rPr>
              <w:t>ровень предыдущего года или отрицательный финансовый результат</w:t>
            </w:r>
          </w:p>
        </w:tc>
        <w:tc>
          <w:tcPr>
            <w:tcW w:w="2157" w:type="dxa"/>
          </w:tcPr>
          <w:p w:rsidR="00423041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4048F" w:rsidRPr="00854F99" w:rsidTr="00707179">
        <w:trPr>
          <w:trHeight w:val="356"/>
        </w:trPr>
        <w:tc>
          <w:tcPr>
            <w:tcW w:w="816" w:type="dxa"/>
            <w:vMerge w:val="restart"/>
          </w:tcPr>
          <w:p w:rsidR="0024048F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4713" w:type="dxa"/>
            <w:vMerge w:val="restart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Рентабельность предприятия</w:t>
            </w:r>
          </w:p>
        </w:tc>
        <w:tc>
          <w:tcPr>
            <w:tcW w:w="2520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4048F" w:rsidRPr="00854F99" w:rsidTr="00707179">
        <w:trPr>
          <w:trHeight w:val="241"/>
        </w:trPr>
        <w:tc>
          <w:tcPr>
            <w:tcW w:w="816" w:type="dxa"/>
            <w:vMerge/>
          </w:tcPr>
          <w:p w:rsidR="0024048F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24048F" w:rsidRPr="001A1990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снижается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54F99" w:rsidRPr="00854F99" w:rsidTr="00707179">
        <w:tc>
          <w:tcPr>
            <w:tcW w:w="816" w:type="dxa"/>
          </w:tcPr>
          <w:p w:rsidR="00854F99" w:rsidRPr="0024048F" w:rsidRDefault="00423041" w:rsidP="009D117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48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713" w:type="dxa"/>
          </w:tcPr>
          <w:p w:rsidR="00854F99" w:rsidRPr="0024048F" w:rsidRDefault="0024048F" w:rsidP="009D117A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24048F">
              <w:rPr>
                <w:rFonts w:ascii="Times New Roman" w:hAnsi="Times New Roman" w:cs="Times New Roman"/>
                <w:b/>
                <w:sz w:val="24"/>
              </w:rPr>
              <w:t>Бюджетная эффективность</w:t>
            </w:r>
          </w:p>
        </w:tc>
        <w:tc>
          <w:tcPr>
            <w:tcW w:w="2520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</w:tcPr>
          <w:p w:rsidR="00854F99" w:rsidRPr="00854F99" w:rsidRDefault="00854F99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48F" w:rsidRPr="00854F99" w:rsidTr="00707179">
        <w:trPr>
          <w:trHeight w:val="495"/>
        </w:trPr>
        <w:tc>
          <w:tcPr>
            <w:tcW w:w="816" w:type="dxa"/>
            <w:vMerge w:val="restart"/>
          </w:tcPr>
          <w:p w:rsidR="0024048F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4713" w:type="dxa"/>
            <w:vMerge w:val="restart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 xml:space="preserve">Отчисление части чистой прибыли в бюджет </w:t>
            </w:r>
            <w:r w:rsidR="00C170F3">
              <w:rPr>
                <w:rFonts w:ascii="Times New Roman" w:hAnsi="Times New Roman" w:cs="Times New Roman"/>
                <w:sz w:val="24"/>
              </w:rPr>
              <w:t>Воротынского муниципального района Нижегородской области</w:t>
            </w:r>
          </w:p>
        </w:tc>
        <w:tc>
          <w:tcPr>
            <w:tcW w:w="2520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отчисляется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4048F" w:rsidRPr="00854F99" w:rsidTr="00707179">
        <w:trPr>
          <w:trHeight w:val="600"/>
        </w:trPr>
        <w:tc>
          <w:tcPr>
            <w:tcW w:w="816" w:type="dxa"/>
            <w:vMerge/>
          </w:tcPr>
          <w:p w:rsidR="0024048F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24048F" w:rsidRPr="001A1990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не отличается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4048F" w:rsidRPr="00854F99" w:rsidTr="00707179">
        <w:trPr>
          <w:trHeight w:val="945"/>
        </w:trPr>
        <w:tc>
          <w:tcPr>
            <w:tcW w:w="816" w:type="dxa"/>
            <w:vMerge w:val="restart"/>
          </w:tcPr>
          <w:p w:rsidR="0024048F" w:rsidRPr="00854F99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4713" w:type="dxa"/>
            <w:vMerge w:val="restart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 xml:space="preserve">Доля части прибыли муниципальных унитарных предприятий, перечисленная в бюджет </w:t>
            </w:r>
            <w:r w:rsidR="00C170F3">
              <w:rPr>
                <w:rFonts w:ascii="Times New Roman" w:hAnsi="Times New Roman" w:cs="Times New Roman"/>
                <w:sz w:val="24"/>
              </w:rPr>
              <w:t>Воротынского муниципального района Нижегородской области</w:t>
            </w:r>
            <w:r w:rsidRPr="001A1990">
              <w:rPr>
                <w:rFonts w:ascii="Times New Roman" w:hAnsi="Times New Roman" w:cs="Times New Roman"/>
                <w:sz w:val="24"/>
              </w:rPr>
              <w:t xml:space="preserve"> в общей сумме неналоговых доходов бюджета</w:t>
            </w:r>
          </w:p>
        </w:tc>
        <w:tc>
          <w:tcPr>
            <w:tcW w:w="2520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увеличивается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4048F" w:rsidRPr="00854F99" w:rsidTr="00707179">
        <w:trPr>
          <w:trHeight w:val="990"/>
        </w:trPr>
        <w:tc>
          <w:tcPr>
            <w:tcW w:w="816" w:type="dxa"/>
            <w:vMerge/>
          </w:tcPr>
          <w:p w:rsidR="0024048F" w:rsidRDefault="0024048F" w:rsidP="009D117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  <w:vMerge/>
          </w:tcPr>
          <w:p w:rsidR="0024048F" w:rsidRPr="001A1990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</w:tcPr>
          <w:p w:rsidR="0024048F" w:rsidRPr="001A1990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снижается</w:t>
            </w:r>
          </w:p>
        </w:tc>
        <w:tc>
          <w:tcPr>
            <w:tcW w:w="2157" w:type="dxa"/>
          </w:tcPr>
          <w:p w:rsidR="0024048F" w:rsidRPr="00854F99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54F99" w:rsidRPr="002E1DE4" w:rsidRDefault="00854F99" w:rsidP="002E1DE4">
      <w:pPr>
        <w:ind w:firstLine="567"/>
        <w:rPr>
          <w:rFonts w:ascii="Times New Roman" w:hAnsi="Times New Roman" w:cs="Times New Roman"/>
          <w:sz w:val="28"/>
        </w:rPr>
      </w:pPr>
    </w:p>
    <w:p w:rsidR="0024048F" w:rsidRPr="002E1DE4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 xml:space="preserve">3.3. Максимальная оценка социальной и экономической эффективности деятельности муниципальных унитарных предприятий составляет 60 баллов. </w:t>
      </w:r>
    </w:p>
    <w:p w:rsidR="0024048F" w:rsidRPr="002E1DE4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 xml:space="preserve">Деятельность предприятий признается эффективной, если в результате проведенной оценки деятельности предприятия сумма составляет 37 баллов и более. </w:t>
      </w:r>
    </w:p>
    <w:p w:rsidR="0024048F" w:rsidRPr="002E1DE4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lastRenderedPageBreak/>
        <w:t xml:space="preserve">Деятельность предприятий признается неэффективной, если сумма составляет менее 37 баллов. </w:t>
      </w:r>
    </w:p>
    <w:p w:rsidR="0024048F" w:rsidRPr="002E1DE4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 xml:space="preserve">3.4 Итоговые результаты оценки эффективности деятельности муниципальных унитарных предприятий, включающей социальную, экономическую и бюджетную эффективность, формируется посредством суммирования баллов по всем показателям и оформляется в соответствии с приложением к настоящему Порядку. </w:t>
      </w:r>
    </w:p>
    <w:p w:rsidR="00C340D9" w:rsidRDefault="00C340D9" w:rsidP="0024048F">
      <w:pPr>
        <w:ind w:left="5670"/>
        <w:rPr>
          <w:rFonts w:ascii="Times New Roman" w:hAnsi="Times New Roman" w:cs="Times New Roman"/>
          <w:sz w:val="24"/>
        </w:rPr>
      </w:pPr>
    </w:p>
    <w:p w:rsidR="00F264BB" w:rsidRDefault="00F264BB" w:rsidP="0024048F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4048F" w:rsidRPr="002E1DE4" w:rsidRDefault="00FE11C1" w:rsidP="0024048F">
      <w:pPr>
        <w:ind w:left="5670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lastRenderedPageBreak/>
        <w:t xml:space="preserve">Приложение к Порядку и методики проведения оценки эффективности деятельности муниципальных унитарных предприятий </w:t>
      </w:r>
      <w:r w:rsidR="00C170F3" w:rsidRPr="002E1DE4">
        <w:rPr>
          <w:rFonts w:ascii="Times New Roman" w:hAnsi="Times New Roman" w:cs="Times New Roman"/>
          <w:sz w:val="28"/>
        </w:rPr>
        <w:t>Воротынского муниципального района Нижегородской области</w:t>
      </w:r>
      <w:r w:rsidRPr="002E1DE4">
        <w:rPr>
          <w:rFonts w:ascii="Times New Roman" w:hAnsi="Times New Roman" w:cs="Times New Roman"/>
          <w:sz w:val="28"/>
        </w:rPr>
        <w:t xml:space="preserve"> </w:t>
      </w:r>
    </w:p>
    <w:p w:rsidR="0024048F" w:rsidRPr="002E1DE4" w:rsidRDefault="0024048F" w:rsidP="0024048F">
      <w:pPr>
        <w:ind w:left="5670"/>
        <w:rPr>
          <w:rFonts w:ascii="Times New Roman" w:hAnsi="Times New Roman" w:cs="Times New Roman"/>
          <w:sz w:val="28"/>
        </w:rPr>
      </w:pPr>
    </w:p>
    <w:p w:rsidR="0024048F" w:rsidRPr="002E1DE4" w:rsidRDefault="00FE11C1" w:rsidP="0024048F">
      <w:pPr>
        <w:jc w:val="center"/>
        <w:rPr>
          <w:rFonts w:ascii="Times New Roman" w:hAnsi="Times New Roman" w:cs="Times New Roman"/>
          <w:b/>
          <w:sz w:val="28"/>
        </w:rPr>
      </w:pPr>
      <w:r w:rsidRPr="002E1DE4">
        <w:rPr>
          <w:rFonts w:ascii="Times New Roman" w:hAnsi="Times New Roman" w:cs="Times New Roman"/>
          <w:b/>
          <w:sz w:val="28"/>
        </w:rPr>
        <w:t>Итоговые результаты оценки эффективности деятельности муниципальных унитарных предприятий</w:t>
      </w:r>
    </w:p>
    <w:p w:rsidR="0024048F" w:rsidRPr="002E1DE4" w:rsidRDefault="0024048F" w:rsidP="0024048F">
      <w:pPr>
        <w:jc w:val="center"/>
        <w:rPr>
          <w:rFonts w:ascii="Times New Roman" w:hAnsi="Times New Roman" w:cs="Times New Roman"/>
          <w:b/>
          <w:sz w:val="28"/>
        </w:rPr>
      </w:pPr>
    </w:p>
    <w:p w:rsidR="002E1DE4" w:rsidRDefault="00FE11C1" w:rsidP="00F264BB">
      <w:pPr>
        <w:ind w:left="5954" w:firstLine="0"/>
        <w:jc w:val="center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>УТВЕРЖДАЮ</w:t>
      </w:r>
    </w:p>
    <w:p w:rsidR="002E1DE4" w:rsidRDefault="00FE11C1" w:rsidP="00F264BB">
      <w:pPr>
        <w:ind w:left="5954" w:firstLine="0"/>
        <w:jc w:val="center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 xml:space="preserve">Глава Администрации </w:t>
      </w:r>
      <w:r w:rsidR="00D2234C" w:rsidRPr="002E1DE4">
        <w:rPr>
          <w:rFonts w:ascii="Times New Roman" w:hAnsi="Times New Roman" w:cs="Times New Roman"/>
          <w:sz w:val="28"/>
        </w:rPr>
        <w:t xml:space="preserve">Воротынского муниципального района Нижегородской области </w:t>
      </w:r>
    </w:p>
    <w:p w:rsidR="0024048F" w:rsidRPr="002E1DE4" w:rsidRDefault="00FE11C1" w:rsidP="00F264BB">
      <w:pPr>
        <w:ind w:left="5954" w:firstLine="0"/>
        <w:jc w:val="center"/>
        <w:rPr>
          <w:rFonts w:ascii="Times New Roman" w:hAnsi="Times New Roman" w:cs="Times New Roman"/>
          <w:sz w:val="28"/>
        </w:rPr>
      </w:pPr>
      <w:r w:rsidRPr="002E1DE4">
        <w:rPr>
          <w:rFonts w:ascii="Times New Roman" w:hAnsi="Times New Roman" w:cs="Times New Roman"/>
          <w:sz w:val="28"/>
        </w:rPr>
        <w:t xml:space="preserve"> «_</w:t>
      </w:r>
      <w:r w:rsidR="00C340D9">
        <w:rPr>
          <w:rFonts w:ascii="Times New Roman" w:hAnsi="Times New Roman" w:cs="Times New Roman"/>
          <w:sz w:val="28"/>
        </w:rPr>
        <w:t>____» ________ 20_____</w:t>
      </w:r>
    </w:p>
    <w:p w:rsidR="0024048F" w:rsidRDefault="0024048F" w:rsidP="001A1990">
      <w:pPr>
        <w:rPr>
          <w:rFonts w:ascii="Times New Roman" w:hAnsi="Times New Roman" w:cs="Times New Roman"/>
          <w:sz w:val="24"/>
        </w:rPr>
      </w:pPr>
    </w:p>
    <w:p w:rsidR="0024048F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1E54F9">
        <w:rPr>
          <w:rFonts w:ascii="Times New Roman" w:hAnsi="Times New Roman" w:cs="Times New Roman"/>
          <w:sz w:val="28"/>
        </w:rPr>
        <w:t xml:space="preserve">1. Социальная эффективность деятельности муниципальных унитарных предприятий </w:t>
      </w:r>
    </w:p>
    <w:p w:rsidR="00A51C4F" w:rsidRPr="001E54F9" w:rsidRDefault="00A51C4F" w:rsidP="00A51C4F">
      <w:pPr>
        <w:ind w:firstLine="708"/>
        <w:rPr>
          <w:rFonts w:ascii="Times New Roman" w:hAnsi="Times New Roman" w:cs="Times New Roman"/>
          <w:sz w:val="28"/>
        </w:rPr>
      </w:pPr>
    </w:p>
    <w:p w:rsidR="0024048F" w:rsidRPr="001E54F9" w:rsidRDefault="00FE11C1" w:rsidP="00A51C4F">
      <w:pPr>
        <w:ind w:firstLine="708"/>
        <w:rPr>
          <w:rFonts w:ascii="Times New Roman" w:hAnsi="Times New Roman" w:cs="Times New Roman"/>
          <w:sz w:val="28"/>
        </w:rPr>
      </w:pPr>
      <w:r w:rsidRPr="001E54F9">
        <w:rPr>
          <w:rFonts w:ascii="Times New Roman" w:hAnsi="Times New Roman" w:cs="Times New Roman"/>
          <w:sz w:val="28"/>
        </w:rPr>
        <w:t>1.1 Общественная значимость деятельности предприятий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9"/>
        <w:gridCol w:w="2094"/>
        <w:gridCol w:w="1958"/>
        <w:gridCol w:w="2928"/>
        <w:gridCol w:w="2672"/>
      </w:tblGrid>
      <w:tr w:rsidR="0024048F" w:rsidTr="009D117A">
        <w:tc>
          <w:tcPr>
            <w:tcW w:w="272" w:type="pct"/>
          </w:tcPr>
          <w:p w:rsidR="0024048F" w:rsidRDefault="009D117A" w:rsidP="001A19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proofErr w:type="gramStart"/>
            <w:r w:rsidR="0024048F" w:rsidRPr="001A199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="0024048F" w:rsidRPr="001A199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029" w:type="pct"/>
          </w:tcPr>
          <w:p w:rsidR="0024048F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3698" w:type="pct"/>
            <w:gridSpan w:val="3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</w:tr>
      <w:tr w:rsidR="0024048F" w:rsidTr="009D117A">
        <w:trPr>
          <w:trHeight w:val="345"/>
        </w:trPr>
        <w:tc>
          <w:tcPr>
            <w:tcW w:w="272" w:type="pct"/>
            <w:vMerge w:val="restart"/>
          </w:tcPr>
          <w:p w:rsidR="0024048F" w:rsidRDefault="0024048F" w:rsidP="001A19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pct"/>
            <w:vMerge w:val="restart"/>
          </w:tcPr>
          <w:p w:rsidR="0024048F" w:rsidRDefault="0024048F" w:rsidP="001A19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4" w:type="pct"/>
            <w:vMerge w:val="restart"/>
          </w:tcPr>
          <w:p w:rsidR="0024048F" w:rsidRDefault="0024048F" w:rsidP="009D117A">
            <w:pPr>
              <w:ind w:hanging="18"/>
              <w:rPr>
                <w:rFonts w:ascii="Times New Roman" w:hAnsi="Times New Roman" w:cs="Times New Roman"/>
                <w:sz w:val="24"/>
              </w:rPr>
            </w:pPr>
            <w:r w:rsidRPr="0024048F">
              <w:rPr>
                <w:rFonts w:ascii="Times New Roman" w:hAnsi="Times New Roman" w:cs="Times New Roman"/>
                <w:sz w:val="24"/>
              </w:rPr>
              <w:t>Общественная значимость деятельности предприятия, всего (оценка в баллах)</w:t>
            </w:r>
          </w:p>
        </w:tc>
        <w:tc>
          <w:tcPr>
            <w:tcW w:w="2735" w:type="pct"/>
            <w:gridSpan w:val="2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</w:tr>
      <w:tr w:rsidR="0024048F" w:rsidTr="009D117A">
        <w:trPr>
          <w:trHeight w:val="765"/>
        </w:trPr>
        <w:tc>
          <w:tcPr>
            <w:tcW w:w="272" w:type="pct"/>
            <w:vMerge/>
          </w:tcPr>
          <w:p w:rsidR="0024048F" w:rsidRDefault="0024048F" w:rsidP="001A19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pct"/>
            <w:vMerge/>
          </w:tcPr>
          <w:p w:rsidR="0024048F" w:rsidRDefault="0024048F" w:rsidP="001A19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4" w:type="pct"/>
            <w:vMerge/>
          </w:tcPr>
          <w:p w:rsidR="0024048F" w:rsidRPr="0024048F" w:rsidRDefault="0024048F" w:rsidP="001A19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pct"/>
          </w:tcPr>
          <w:p w:rsidR="0024048F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Деятельность предприятия направлена на решение социальных задач, в том числе на реализацию социально-значимых продуктов, товаров и услуг (оценка в баллах)</w:t>
            </w:r>
          </w:p>
        </w:tc>
        <w:tc>
          <w:tcPr>
            <w:tcW w:w="1306" w:type="pct"/>
          </w:tcPr>
          <w:p w:rsidR="0024048F" w:rsidRDefault="0024048F" w:rsidP="009D117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A1990">
              <w:rPr>
                <w:rFonts w:ascii="Times New Roman" w:hAnsi="Times New Roman" w:cs="Times New Roman"/>
                <w:sz w:val="24"/>
              </w:rPr>
              <w:t>Соответствие видов деятельности предприятия компетенции органов местного самоуправления района по решению вопросов местного значения (оценка в баллах)</w:t>
            </w:r>
          </w:p>
        </w:tc>
      </w:tr>
      <w:tr w:rsidR="0024048F" w:rsidTr="009D117A">
        <w:tc>
          <w:tcPr>
            <w:tcW w:w="272" w:type="pct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9" w:type="pct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4" w:type="pct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29" w:type="pct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06" w:type="pct"/>
          </w:tcPr>
          <w:p w:rsidR="0024048F" w:rsidRDefault="0024048F" w:rsidP="0024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9E71A2" w:rsidRDefault="009E71A2" w:rsidP="009E71A2">
      <w:pPr>
        <w:tabs>
          <w:tab w:val="left" w:pos="3675"/>
        </w:tabs>
        <w:jc w:val="center"/>
        <w:rPr>
          <w:rFonts w:ascii="Times New Roman" w:hAnsi="Times New Roman" w:cs="Times New Roman"/>
          <w:sz w:val="24"/>
          <w:szCs w:val="24"/>
        </w:rPr>
        <w:sectPr w:rsidR="009E71A2" w:rsidSect="00C340D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7032A" w:rsidRPr="001E54F9" w:rsidRDefault="009E71A2" w:rsidP="00707179">
      <w:pPr>
        <w:tabs>
          <w:tab w:val="left" w:pos="3675"/>
        </w:tabs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E54F9">
        <w:rPr>
          <w:rFonts w:ascii="Times New Roman" w:hAnsi="Times New Roman" w:cs="Times New Roman"/>
          <w:sz w:val="28"/>
          <w:szCs w:val="24"/>
        </w:rPr>
        <w:lastRenderedPageBreak/>
        <w:t xml:space="preserve">1.2 Общественная </w:t>
      </w:r>
      <w:r w:rsidR="00C7032A" w:rsidRPr="001E54F9">
        <w:rPr>
          <w:rFonts w:ascii="Times New Roman" w:hAnsi="Times New Roman" w:cs="Times New Roman"/>
          <w:sz w:val="28"/>
          <w:szCs w:val="24"/>
        </w:rPr>
        <w:t>полезность деятельности предприятий</w:t>
      </w:r>
    </w:p>
    <w:tbl>
      <w:tblPr>
        <w:tblStyle w:val="a4"/>
        <w:tblW w:w="102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2"/>
        <w:gridCol w:w="893"/>
        <w:gridCol w:w="997"/>
        <w:gridCol w:w="822"/>
        <w:gridCol w:w="892"/>
        <w:gridCol w:w="528"/>
        <w:gridCol w:w="729"/>
        <w:gridCol w:w="851"/>
        <w:gridCol w:w="992"/>
        <w:gridCol w:w="471"/>
        <w:gridCol w:w="1207"/>
        <w:gridCol w:w="1157"/>
      </w:tblGrid>
      <w:tr w:rsidR="00D35A2D" w:rsidTr="001E6728">
        <w:tc>
          <w:tcPr>
            <w:tcW w:w="662" w:type="dxa"/>
            <w:vMerge w:val="restart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№</w:t>
            </w:r>
            <w:proofErr w:type="spellStart"/>
            <w:r w:rsidRPr="00D35A2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893" w:type="dxa"/>
            <w:vMerge w:val="restart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239" w:type="dxa"/>
            <w:gridSpan w:val="4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  <w:tc>
          <w:tcPr>
            <w:tcW w:w="3043" w:type="dxa"/>
            <w:gridSpan w:val="4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Производительность труда, рассчитанная по выручке от реализации продукции товаров (работ и услуг), тыс.руб.</w:t>
            </w:r>
          </w:p>
        </w:tc>
        <w:tc>
          <w:tcPr>
            <w:tcW w:w="1207" w:type="dxa"/>
            <w:vMerge w:val="restart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Темпы роста производительности труда и темпы роста среднемесячной заработной платы, оценка в баллах</w:t>
            </w:r>
          </w:p>
        </w:tc>
        <w:tc>
          <w:tcPr>
            <w:tcW w:w="1157" w:type="dxa"/>
            <w:vMerge w:val="restart"/>
          </w:tcPr>
          <w:p w:rsidR="00D35A2D" w:rsidRPr="00D35A2D" w:rsidRDefault="00664AA6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общественная полезно</w:t>
            </w:r>
            <w:r w:rsidR="00D35A2D" w:rsidRPr="00D35A2D">
              <w:rPr>
                <w:rFonts w:ascii="Times New Roman" w:hAnsi="Times New Roman" w:cs="Times New Roman"/>
              </w:rPr>
              <w:t>сть в баллах (гр.6 +гр.10+ гр.11)</w:t>
            </w:r>
          </w:p>
        </w:tc>
      </w:tr>
      <w:tr w:rsidR="00664AA6" w:rsidTr="009D117A">
        <w:tc>
          <w:tcPr>
            <w:tcW w:w="662" w:type="dxa"/>
            <w:vMerge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822" w:type="dxa"/>
          </w:tcPr>
          <w:p w:rsidR="00D35A2D" w:rsidRPr="00D35A2D" w:rsidRDefault="00C340D9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5A2D" w:rsidRPr="00D35A2D">
              <w:rPr>
                <w:rFonts w:ascii="Times New Roman" w:hAnsi="Times New Roman" w:cs="Times New Roman"/>
              </w:rPr>
              <w:t>тчетный год</w:t>
            </w:r>
          </w:p>
        </w:tc>
        <w:tc>
          <w:tcPr>
            <w:tcW w:w="892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темп роста, снижения, %</w:t>
            </w:r>
          </w:p>
        </w:tc>
        <w:tc>
          <w:tcPr>
            <w:tcW w:w="528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729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851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992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роста, снижени</w:t>
            </w:r>
            <w:r w:rsidRPr="00D35A2D">
              <w:rPr>
                <w:rFonts w:ascii="Times New Roman" w:hAnsi="Times New Roman" w:cs="Times New Roman"/>
              </w:rPr>
              <w:t>я, %</w:t>
            </w:r>
          </w:p>
        </w:tc>
        <w:tc>
          <w:tcPr>
            <w:tcW w:w="471" w:type="dxa"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1207" w:type="dxa"/>
            <w:vMerge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</w:tcPr>
          <w:p w:rsidR="00D35A2D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64AA6" w:rsidTr="009D117A">
        <w:tc>
          <w:tcPr>
            <w:tcW w:w="662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9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7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7" w:type="dxa"/>
          </w:tcPr>
          <w:p w:rsidR="00C7032A" w:rsidRPr="00D35A2D" w:rsidRDefault="00D35A2D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12</w:t>
            </w:r>
          </w:p>
        </w:tc>
      </w:tr>
      <w:tr w:rsidR="00664AA6" w:rsidTr="009D117A">
        <w:tc>
          <w:tcPr>
            <w:tcW w:w="662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2207F" w:rsidRPr="00D35A2D" w:rsidRDefault="00F2207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7032A" w:rsidRDefault="00C7032A" w:rsidP="00707179">
      <w:pPr>
        <w:tabs>
          <w:tab w:val="left" w:pos="3675"/>
        </w:tabs>
        <w:ind w:firstLine="0"/>
      </w:pPr>
    </w:p>
    <w:p w:rsidR="00C7032A" w:rsidRPr="001E54F9" w:rsidRDefault="00664AA6" w:rsidP="00707179">
      <w:pPr>
        <w:tabs>
          <w:tab w:val="left" w:pos="3675"/>
        </w:tabs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E54F9">
        <w:rPr>
          <w:rFonts w:ascii="Times New Roman" w:hAnsi="Times New Roman" w:cs="Times New Roman"/>
          <w:sz w:val="28"/>
          <w:szCs w:val="24"/>
        </w:rPr>
        <w:t>2. Экономическая эффективность деятельности предприятий</w:t>
      </w:r>
    </w:p>
    <w:tbl>
      <w:tblPr>
        <w:tblStyle w:val="a4"/>
        <w:tblW w:w="104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6"/>
        <w:gridCol w:w="835"/>
        <w:gridCol w:w="876"/>
        <w:gridCol w:w="939"/>
        <w:gridCol w:w="1046"/>
        <w:gridCol w:w="843"/>
        <w:gridCol w:w="807"/>
        <w:gridCol w:w="772"/>
        <w:gridCol w:w="559"/>
        <w:gridCol w:w="941"/>
        <w:gridCol w:w="941"/>
        <w:gridCol w:w="559"/>
        <w:gridCol w:w="917"/>
      </w:tblGrid>
      <w:tr w:rsidR="00D2460B" w:rsidTr="009D117A">
        <w:tc>
          <w:tcPr>
            <w:tcW w:w="416" w:type="dxa"/>
            <w:vMerge w:val="restart"/>
          </w:tcPr>
          <w:p w:rsidR="00611367" w:rsidRPr="00D35A2D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№</w:t>
            </w:r>
            <w:proofErr w:type="spellStart"/>
            <w:r w:rsidRPr="00D35A2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835" w:type="dxa"/>
            <w:vMerge w:val="restart"/>
          </w:tcPr>
          <w:p w:rsidR="00611367" w:rsidRPr="00D35A2D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 w:rsidRPr="00D35A2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8283" w:type="dxa"/>
            <w:gridSpan w:val="10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Экономические показатели</w:t>
            </w:r>
          </w:p>
        </w:tc>
        <w:tc>
          <w:tcPr>
            <w:tcW w:w="917" w:type="dxa"/>
            <w:vMerge w:val="restart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экономиче</w:t>
            </w:r>
            <w:r w:rsidRPr="00611367">
              <w:rPr>
                <w:rFonts w:ascii="Times New Roman" w:hAnsi="Times New Roman" w:cs="Times New Roman"/>
                <w:sz w:val="24"/>
              </w:rPr>
              <w:t>ская эффективность в баллах (гр.3+гр.4 +гр.5+гр.9 +гр.12)</w:t>
            </w:r>
          </w:p>
        </w:tc>
      </w:tr>
      <w:tr w:rsidR="00D2460B" w:rsidTr="009D117A">
        <w:tc>
          <w:tcPr>
            <w:tcW w:w="416" w:type="dxa"/>
            <w:vMerge/>
          </w:tcPr>
          <w:p w:rsidR="00611367" w:rsidRPr="00D35A2D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11367" w:rsidRPr="00D35A2D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643AB7">
              <w:rPr>
                <w:rFonts w:ascii="Times New Roman" w:hAnsi="Times New Roman" w:cs="Times New Roman"/>
                <w:sz w:val="24"/>
              </w:rPr>
              <w:t>Просроченная задолженность по заработной плате в баллах</w:t>
            </w:r>
          </w:p>
        </w:tc>
        <w:tc>
          <w:tcPr>
            <w:tcW w:w="939" w:type="dxa"/>
            <w:vMerge w:val="restart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2E6F">
              <w:rPr>
                <w:rFonts w:ascii="Times New Roman" w:hAnsi="Times New Roman" w:cs="Times New Roman"/>
                <w:sz w:val="24"/>
              </w:rPr>
              <w:t>Просроченная задолженность по налогам, сборам и обязательным платежам в баллах</w:t>
            </w:r>
          </w:p>
        </w:tc>
        <w:tc>
          <w:tcPr>
            <w:tcW w:w="1046" w:type="dxa"/>
            <w:vMerge w:val="restart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2E6F">
              <w:rPr>
                <w:rFonts w:ascii="Times New Roman" w:hAnsi="Times New Roman" w:cs="Times New Roman"/>
                <w:sz w:val="24"/>
              </w:rPr>
              <w:t>Просроченная дебиторская и кредиторская задолженность с поставщиками и подрядчиками в баллах</w:t>
            </w:r>
          </w:p>
        </w:tc>
        <w:tc>
          <w:tcPr>
            <w:tcW w:w="2981" w:type="dxa"/>
            <w:gridSpan w:val="4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611367">
              <w:rPr>
                <w:rFonts w:ascii="Times New Roman" w:hAnsi="Times New Roman" w:cs="Times New Roman"/>
                <w:sz w:val="24"/>
              </w:rPr>
              <w:t>Улучшение (сохранение) финансового результата (чистой прибыли) к уровню предыдущего года</w:t>
            </w:r>
          </w:p>
        </w:tc>
        <w:tc>
          <w:tcPr>
            <w:tcW w:w="2441" w:type="dxa"/>
            <w:gridSpan w:val="3"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611367">
              <w:rPr>
                <w:rFonts w:ascii="Times New Roman" w:hAnsi="Times New Roman" w:cs="Times New Roman"/>
                <w:sz w:val="24"/>
              </w:rPr>
              <w:t>Рентабельность предприятия, %</w:t>
            </w:r>
          </w:p>
        </w:tc>
        <w:tc>
          <w:tcPr>
            <w:tcW w:w="917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460B" w:rsidTr="009D117A">
        <w:tc>
          <w:tcPr>
            <w:tcW w:w="416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Финансовый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 xml:space="preserve"> результат предыдущего года, </w:t>
            </w:r>
            <w:proofErr w:type="spellStart"/>
            <w:r w:rsidR="00CB3A52" w:rsidRPr="00CB3A52"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 w:rsidR="00CB3A52" w:rsidRPr="00CB3A52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="00CB3A52" w:rsidRPr="00CB3A52"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</w:p>
        </w:tc>
        <w:tc>
          <w:tcPr>
            <w:tcW w:w="807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Финансовый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 xml:space="preserve"> результат отчетного года, тыс. руб.</w:t>
            </w:r>
          </w:p>
        </w:tc>
        <w:tc>
          <w:tcPr>
            <w:tcW w:w="772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Отклонение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 xml:space="preserve"> (гр.7- гр.6)</w:t>
            </w:r>
          </w:p>
        </w:tc>
        <w:tc>
          <w:tcPr>
            <w:tcW w:w="559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Оценка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 xml:space="preserve"> в баллах</w:t>
            </w:r>
          </w:p>
        </w:tc>
        <w:tc>
          <w:tcPr>
            <w:tcW w:w="941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Рентабельность</w:t>
            </w:r>
            <w:r>
              <w:rPr>
                <w:rFonts w:ascii="Times New Roman" w:hAnsi="Times New Roman" w:cs="Times New Roman"/>
                <w:sz w:val="24"/>
              </w:rPr>
              <w:t xml:space="preserve"> в преды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>дущем году</w:t>
            </w:r>
          </w:p>
        </w:tc>
        <w:tc>
          <w:tcPr>
            <w:tcW w:w="941" w:type="dxa"/>
          </w:tcPr>
          <w:p w:rsidR="00611367" w:rsidRDefault="00D2460B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CB3A52">
              <w:rPr>
                <w:rFonts w:ascii="Times New Roman" w:hAnsi="Times New Roman" w:cs="Times New Roman"/>
                <w:sz w:val="24"/>
              </w:rPr>
              <w:t>Рентабельность</w:t>
            </w:r>
            <w:r>
              <w:rPr>
                <w:rFonts w:ascii="Times New Roman" w:hAnsi="Times New Roman" w:cs="Times New Roman"/>
                <w:sz w:val="24"/>
              </w:rPr>
              <w:t xml:space="preserve"> в отчетн</w:t>
            </w:r>
            <w:r w:rsidR="00CB3A52" w:rsidRPr="00CB3A52">
              <w:rPr>
                <w:rFonts w:ascii="Times New Roman" w:hAnsi="Times New Roman" w:cs="Times New Roman"/>
                <w:sz w:val="24"/>
              </w:rPr>
              <w:t>ом году</w:t>
            </w:r>
          </w:p>
        </w:tc>
        <w:tc>
          <w:tcPr>
            <w:tcW w:w="559" w:type="dxa"/>
          </w:tcPr>
          <w:p w:rsidR="00611367" w:rsidRDefault="00CB3A52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в баллах</w:t>
            </w:r>
          </w:p>
        </w:tc>
        <w:tc>
          <w:tcPr>
            <w:tcW w:w="917" w:type="dxa"/>
            <w:vMerge/>
          </w:tcPr>
          <w:p w:rsidR="00611367" w:rsidRDefault="0061136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460B" w:rsidTr="009D117A">
        <w:tc>
          <w:tcPr>
            <w:tcW w:w="416" w:type="dxa"/>
          </w:tcPr>
          <w:p w:rsidR="00643AB7" w:rsidRPr="00D35A2D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</w:tcPr>
          <w:p w:rsidR="00643AB7" w:rsidRPr="00D35A2D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39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3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07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2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9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41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41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9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17" w:type="dxa"/>
          </w:tcPr>
          <w:p w:rsidR="00643AB7" w:rsidRDefault="00643AB7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D2460B" w:rsidTr="009D117A">
        <w:tc>
          <w:tcPr>
            <w:tcW w:w="416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6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2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1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1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</w:tcPr>
          <w:p w:rsidR="003B083F" w:rsidRDefault="003B083F" w:rsidP="00707179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4AA6" w:rsidRDefault="00664AA6" w:rsidP="00707179">
      <w:pPr>
        <w:tabs>
          <w:tab w:val="left" w:pos="3675"/>
        </w:tabs>
        <w:ind w:firstLine="0"/>
        <w:rPr>
          <w:rFonts w:ascii="Times New Roman" w:hAnsi="Times New Roman" w:cs="Times New Roman"/>
          <w:sz w:val="24"/>
        </w:rPr>
      </w:pPr>
    </w:p>
    <w:p w:rsidR="009E71A2" w:rsidRDefault="009E71A2" w:rsidP="00707179">
      <w:pPr>
        <w:tabs>
          <w:tab w:val="left" w:pos="3675"/>
        </w:tabs>
        <w:ind w:left="4536" w:firstLine="0"/>
        <w:rPr>
          <w:rFonts w:ascii="Times New Roman" w:hAnsi="Times New Roman" w:cs="Times New Roman"/>
          <w:sz w:val="24"/>
          <w:szCs w:val="24"/>
        </w:rPr>
      </w:pPr>
    </w:p>
    <w:p w:rsidR="009E71A2" w:rsidRDefault="009E71A2" w:rsidP="00707179">
      <w:pPr>
        <w:tabs>
          <w:tab w:val="left" w:pos="3675"/>
        </w:tabs>
        <w:ind w:left="4536" w:firstLine="0"/>
        <w:rPr>
          <w:rFonts w:ascii="Times New Roman" w:hAnsi="Times New Roman" w:cs="Times New Roman"/>
          <w:sz w:val="24"/>
          <w:szCs w:val="24"/>
        </w:rPr>
      </w:pPr>
    </w:p>
    <w:p w:rsidR="000C13F9" w:rsidRDefault="000C13F9" w:rsidP="00707179">
      <w:pPr>
        <w:tabs>
          <w:tab w:val="left" w:pos="3675"/>
        </w:tabs>
        <w:ind w:left="4536" w:firstLine="0"/>
      </w:pPr>
    </w:p>
    <w:p w:rsidR="001E6728" w:rsidRDefault="001E6728" w:rsidP="00707179">
      <w:pPr>
        <w:tabs>
          <w:tab w:val="left" w:pos="3675"/>
        </w:tabs>
        <w:ind w:left="4536" w:firstLine="0"/>
      </w:pPr>
    </w:p>
    <w:p w:rsidR="001E6728" w:rsidRDefault="001E6728" w:rsidP="00AB09D9">
      <w:pPr>
        <w:tabs>
          <w:tab w:val="left" w:pos="3675"/>
        </w:tabs>
        <w:ind w:left="4536"/>
      </w:pPr>
    </w:p>
    <w:p w:rsidR="001E6728" w:rsidRDefault="001E6728" w:rsidP="00AB09D9">
      <w:pPr>
        <w:tabs>
          <w:tab w:val="left" w:pos="3675"/>
        </w:tabs>
        <w:ind w:left="4536"/>
      </w:pPr>
    </w:p>
    <w:p w:rsidR="001E6728" w:rsidRDefault="001E6728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2768F0" w:rsidRDefault="002768F0" w:rsidP="00AB09D9">
      <w:pPr>
        <w:tabs>
          <w:tab w:val="left" w:pos="3675"/>
        </w:tabs>
        <w:ind w:left="4536"/>
      </w:pPr>
    </w:p>
    <w:p w:rsidR="00707179" w:rsidRDefault="00707179" w:rsidP="00AB09D9">
      <w:pPr>
        <w:tabs>
          <w:tab w:val="left" w:pos="3675"/>
        </w:tabs>
        <w:ind w:left="4536"/>
      </w:pPr>
      <w:bookmarkStart w:id="0" w:name="_GoBack"/>
      <w:bookmarkEnd w:id="0"/>
    </w:p>
    <w:p w:rsidR="001E6728" w:rsidRDefault="001E6728" w:rsidP="00AB09D9">
      <w:pPr>
        <w:tabs>
          <w:tab w:val="left" w:pos="3675"/>
        </w:tabs>
        <w:ind w:left="4536"/>
      </w:pPr>
    </w:p>
    <w:p w:rsidR="00EA2ED0" w:rsidRPr="001E54F9" w:rsidRDefault="001E6728" w:rsidP="001E6728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1E54F9"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EA2ED0" w:rsidRPr="001E54F9">
        <w:rPr>
          <w:rFonts w:ascii="Times New Roman" w:hAnsi="Times New Roman" w:cs="Times New Roman"/>
          <w:sz w:val="28"/>
          <w:szCs w:val="24"/>
        </w:rPr>
        <w:t>. Бюджетная эффективность</w:t>
      </w:r>
    </w:p>
    <w:p w:rsidR="00EA2ED0" w:rsidRPr="001E6728" w:rsidRDefault="00EA2ED0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2863"/>
        <w:gridCol w:w="2977"/>
        <w:gridCol w:w="1389"/>
      </w:tblGrid>
      <w:tr w:rsidR="00362821" w:rsidRPr="001E6728" w:rsidTr="00C340D9">
        <w:tc>
          <w:tcPr>
            <w:tcW w:w="567" w:type="dxa"/>
          </w:tcPr>
          <w:p w:rsidR="00362821" w:rsidRPr="001E6728" w:rsidRDefault="0036282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362821" w:rsidRPr="001E6728" w:rsidRDefault="0036282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40" w:type="dxa"/>
            <w:gridSpan w:val="2"/>
          </w:tcPr>
          <w:p w:rsidR="00362821" w:rsidRPr="001E6728" w:rsidRDefault="0036282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Отчисления в бюджет района</w:t>
            </w:r>
          </w:p>
        </w:tc>
        <w:tc>
          <w:tcPr>
            <w:tcW w:w="1389" w:type="dxa"/>
            <w:vMerge w:val="restart"/>
          </w:tcPr>
          <w:p w:rsidR="00362821" w:rsidRPr="001E6728" w:rsidRDefault="0036282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362821" w:rsidRPr="001E6728" w:rsidTr="00C340D9">
        <w:tc>
          <w:tcPr>
            <w:tcW w:w="567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Отчисления от чистой прибыли в бюджет района (тыс.</w:t>
            </w:r>
            <w:r w:rsidR="00C3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977" w:type="dxa"/>
          </w:tcPr>
          <w:p w:rsidR="00C340D9" w:rsidRDefault="00C340D9" w:rsidP="00362821">
            <w:pPr>
              <w:tabs>
                <w:tab w:val="left" w:pos="3675"/>
              </w:tabs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части прибыли</w:t>
            </w:r>
          </w:p>
          <w:p w:rsidR="00C340D9" w:rsidRDefault="00C340D9" w:rsidP="00362821">
            <w:pPr>
              <w:tabs>
                <w:tab w:val="left" w:pos="3675"/>
              </w:tabs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МУП, перечисленная в</w:t>
            </w:r>
          </w:p>
          <w:p w:rsidR="00C340D9" w:rsidRDefault="00C340D9" w:rsidP="00362821">
            <w:pPr>
              <w:tabs>
                <w:tab w:val="left" w:pos="3675"/>
              </w:tabs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в общей сумме</w:t>
            </w:r>
          </w:p>
          <w:p w:rsidR="00C340D9" w:rsidRDefault="00C340D9" w:rsidP="00362821">
            <w:pPr>
              <w:tabs>
                <w:tab w:val="left" w:pos="3675"/>
              </w:tabs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неналоговых доходов</w:t>
            </w:r>
          </w:p>
          <w:p w:rsidR="00362821" w:rsidRPr="001E6728" w:rsidRDefault="00362821" w:rsidP="00362821">
            <w:pPr>
              <w:tabs>
                <w:tab w:val="left" w:pos="3675"/>
              </w:tabs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бюджета, %</w:t>
            </w:r>
          </w:p>
        </w:tc>
        <w:tc>
          <w:tcPr>
            <w:tcW w:w="1389" w:type="dxa"/>
            <w:vMerge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21" w:rsidRPr="001E6728" w:rsidTr="00C340D9">
        <w:tc>
          <w:tcPr>
            <w:tcW w:w="567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2821" w:rsidRPr="001E6728" w:rsidTr="00C340D9">
        <w:tc>
          <w:tcPr>
            <w:tcW w:w="567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62821" w:rsidRPr="001E6728" w:rsidRDefault="00362821" w:rsidP="0036282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ED0" w:rsidRPr="001E6728" w:rsidRDefault="00EA2ED0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362821" w:rsidRPr="001E54F9" w:rsidRDefault="00EA2ED0" w:rsidP="001E6728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1E54F9">
        <w:rPr>
          <w:rFonts w:ascii="Times New Roman" w:hAnsi="Times New Roman" w:cs="Times New Roman"/>
          <w:sz w:val="28"/>
          <w:szCs w:val="24"/>
        </w:rPr>
        <w:t>4. Итоговые показатели оценки эффективности деятельности муниципальных унитарных предприятий</w:t>
      </w:r>
    </w:p>
    <w:p w:rsidR="00362821" w:rsidRPr="001E6728" w:rsidRDefault="00362821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1693"/>
        <w:gridCol w:w="1843"/>
        <w:gridCol w:w="1843"/>
        <w:gridCol w:w="1701"/>
        <w:gridCol w:w="1275"/>
        <w:gridCol w:w="1524"/>
      </w:tblGrid>
      <w:tr w:rsidR="0007569C" w:rsidTr="00C340D9">
        <w:tc>
          <w:tcPr>
            <w:tcW w:w="434" w:type="dxa"/>
            <w:vMerge w:val="restart"/>
          </w:tcPr>
          <w:p w:rsidR="0007569C" w:rsidRPr="001E6728" w:rsidRDefault="0007569C" w:rsidP="00CC46E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3" w:type="dxa"/>
            <w:vMerge w:val="restart"/>
          </w:tcPr>
          <w:p w:rsidR="0007569C" w:rsidRPr="001E6728" w:rsidRDefault="0007569C" w:rsidP="00CC46E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6" w:type="dxa"/>
            <w:gridSpan w:val="2"/>
          </w:tcPr>
          <w:p w:rsidR="0007569C" w:rsidRDefault="0007569C" w:rsidP="00CC46E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Оценка социальной эффективности деятельности предприятий</w:t>
            </w:r>
          </w:p>
        </w:tc>
        <w:tc>
          <w:tcPr>
            <w:tcW w:w="1701" w:type="dxa"/>
            <w:vMerge w:val="restart"/>
          </w:tcPr>
          <w:p w:rsidR="0007569C" w:rsidRDefault="0007569C" w:rsidP="009D117A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Оценка экономичес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ой эффективности деятельности предприятий</w:t>
            </w:r>
          </w:p>
        </w:tc>
        <w:tc>
          <w:tcPr>
            <w:tcW w:w="1275" w:type="dxa"/>
            <w:vMerge w:val="restart"/>
          </w:tcPr>
          <w:p w:rsidR="0007569C" w:rsidRDefault="0007569C" w:rsidP="009D117A">
            <w:pPr>
              <w:tabs>
                <w:tab w:val="left" w:pos="3675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бюджет ной деятельности предпри</w:t>
            </w: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1524" w:type="dxa"/>
            <w:vMerge w:val="restart"/>
          </w:tcPr>
          <w:p w:rsidR="0007569C" w:rsidRDefault="0007569C" w:rsidP="009D117A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</w:t>
            </w: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ти деятельности предприятий</w:t>
            </w:r>
          </w:p>
        </w:tc>
      </w:tr>
      <w:tr w:rsidR="0007569C" w:rsidTr="00C340D9">
        <w:tc>
          <w:tcPr>
            <w:tcW w:w="434" w:type="dxa"/>
            <w:vMerge/>
          </w:tcPr>
          <w:p w:rsidR="0007569C" w:rsidRDefault="0007569C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7569C" w:rsidRDefault="0007569C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569C" w:rsidRDefault="0007569C" w:rsidP="009D117A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Общественная значимость деятельности предприятий</w:t>
            </w:r>
          </w:p>
        </w:tc>
        <w:tc>
          <w:tcPr>
            <w:tcW w:w="1843" w:type="dxa"/>
          </w:tcPr>
          <w:p w:rsidR="0007569C" w:rsidRDefault="0007569C" w:rsidP="009D117A">
            <w:pPr>
              <w:tabs>
                <w:tab w:val="left" w:pos="36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28">
              <w:rPr>
                <w:rFonts w:ascii="Times New Roman" w:hAnsi="Times New Roman" w:cs="Times New Roman"/>
                <w:sz w:val="24"/>
                <w:szCs w:val="24"/>
              </w:rPr>
              <w:t>Общественная полезность деятельности предприятий</w:t>
            </w:r>
          </w:p>
        </w:tc>
        <w:tc>
          <w:tcPr>
            <w:tcW w:w="1701" w:type="dxa"/>
            <w:vMerge/>
          </w:tcPr>
          <w:p w:rsidR="0007569C" w:rsidRDefault="0007569C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7569C" w:rsidRDefault="0007569C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07569C" w:rsidRDefault="0007569C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9C" w:rsidTr="00C340D9">
        <w:tc>
          <w:tcPr>
            <w:tcW w:w="434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9C" w:rsidTr="00C340D9">
        <w:tc>
          <w:tcPr>
            <w:tcW w:w="434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C46E1" w:rsidRDefault="00CC46E1" w:rsidP="00AB09D9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821" w:rsidRPr="001E6728" w:rsidRDefault="00362821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9E71A2" w:rsidRDefault="009E71A2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07569C" w:rsidRPr="001E6728" w:rsidRDefault="0007569C" w:rsidP="0007569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9E71A2" w:rsidRPr="001E6728" w:rsidRDefault="009E71A2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7569C" w:rsidRDefault="0007569C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1E54F9" w:rsidRDefault="001E54F9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F264BB" w:rsidRDefault="00F264BB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D34" w:rsidRDefault="006F2D34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64BB" w:rsidRDefault="00C340D9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</w:t>
      </w:r>
      <w:r w:rsidR="006F2D34"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Воротынского муниципально</w:t>
      </w:r>
      <w:r w:rsidR="00F26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Нижегородской области</w:t>
      </w:r>
    </w:p>
    <w:p w:rsidR="006F2D34" w:rsidRPr="00126E76" w:rsidRDefault="00F264BB" w:rsidP="00F264BB">
      <w:pPr>
        <w:ind w:left="552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07.02.2019 </w:t>
      </w:r>
      <w:r w:rsidR="006F2D34"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F53D3D" w:rsidRPr="001E6728" w:rsidRDefault="00F53D3D" w:rsidP="00AB09D9">
      <w:pPr>
        <w:tabs>
          <w:tab w:val="left" w:pos="3675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F53D3D" w:rsidRPr="00B25D6D" w:rsidRDefault="00AB09D9" w:rsidP="00F53D3D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Положение</w:t>
      </w:r>
      <w:r w:rsidR="00F53D3D" w:rsidRPr="00B25D6D">
        <w:rPr>
          <w:rFonts w:ascii="Times New Roman" w:hAnsi="Times New Roman" w:cs="Times New Roman"/>
          <w:b/>
          <w:sz w:val="28"/>
        </w:rPr>
        <w:t xml:space="preserve"> </w:t>
      </w:r>
      <w:r w:rsidRPr="00B25D6D">
        <w:rPr>
          <w:rFonts w:ascii="Times New Roman" w:hAnsi="Times New Roman" w:cs="Times New Roman"/>
          <w:b/>
          <w:sz w:val="28"/>
        </w:rPr>
        <w:t xml:space="preserve">о комиссии по оценке эффективности </w:t>
      </w:r>
      <w:r w:rsidR="00F53D3D" w:rsidRPr="00B25D6D">
        <w:rPr>
          <w:rFonts w:ascii="Times New Roman" w:hAnsi="Times New Roman" w:cs="Times New Roman"/>
          <w:b/>
          <w:sz w:val="28"/>
        </w:rPr>
        <w:t>деятельности муниципальных</w:t>
      </w:r>
      <w:r w:rsidRPr="00B25D6D">
        <w:rPr>
          <w:rFonts w:ascii="Times New Roman" w:hAnsi="Times New Roman" w:cs="Times New Roman"/>
          <w:b/>
          <w:sz w:val="28"/>
        </w:rPr>
        <w:t xml:space="preserve"> унитарных предприятий в </w:t>
      </w:r>
      <w:r w:rsidR="00507F4B" w:rsidRPr="00B25D6D">
        <w:rPr>
          <w:rFonts w:ascii="Times New Roman" w:hAnsi="Times New Roman" w:cs="Times New Roman"/>
          <w:b/>
          <w:sz w:val="28"/>
        </w:rPr>
        <w:t>Воротынском муниципальном районе</w:t>
      </w:r>
    </w:p>
    <w:p w:rsidR="00F53D3D" w:rsidRPr="00B25D6D" w:rsidRDefault="00F53D3D" w:rsidP="00F53D3D">
      <w:pPr>
        <w:tabs>
          <w:tab w:val="left" w:pos="3675"/>
        </w:tabs>
        <w:jc w:val="center"/>
        <w:rPr>
          <w:rFonts w:ascii="Times New Roman" w:hAnsi="Times New Roman" w:cs="Times New Roman"/>
          <w:sz w:val="28"/>
        </w:rPr>
      </w:pPr>
    </w:p>
    <w:p w:rsidR="00F53D3D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1. Общие положения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F53D3D" w:rsidRPr="00B25D6D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1.1. Комиссия является органом осуществ</w:t>
      </w:r>
      <w:r w:rsidR="00507F4B" w:rsidRPr="00B25D6D">
        <w:rPr>
          <w:rFonts w:ascii="Times New Roman" w:hAnsi="Times New Roman" w:cs="Times New Roman"/>
          <w:sz w:val="28"/>
        </w:rPr>
        <w:t xml:space="preserve">ляющим контроль над </w:t>
      </w:r>
      <w:r w:rsidRPr="00B25D6D">
        <w:rPr>
          <w:rFonts w:ascii="Times New Roman" w:hAnsi="Times New Roman" w:cs="Times New Roman"/>
          <w:sz w:val="28"/>
        </w:rPr>
        <w:t>результатами эффективности деяте</w:t>
      </w:r>
      <w:r w:rsidR="00507F4B" w:rsidRPr="00B25D6D">
        <w:rPr>
          <w:rFonts w:ascii="Times New Roman" w:hAnsi="Times New Roman" w:cs="Times New Roman"/>
          <w:sz w:val="28"/>
        </w:rPr>
        <w:t xml:space="preserve">льности муниципальных унитарных </w:t>
      </w:r>
      <w:r w:rsidRPr="00B25D6D">
        <w:rPr>
          <w:rFonts w:ascii="Times New Roman" w:hAnsi="Times New Roman" w:cs="Times New Roman"/>
          <w:sz w:val="28"/>
        </w:rPr>
        <w:t xml:space="preserve">предприятий (далее предприятий) в </w:t>
      </w:r>
      <w:r w:rsidR="00507F4B" w:rsidRPr="00B25D6D">
        <w:rPr>
          <w:rFonts w:ascii="Times New Roman" w:hAnsi="Times New Roman" w:cs="Times New Roman"/>
          <w:sz w:val="28"/>
        </w:rPr>
        <w:t>Воротынском муниципальном районе</w:t>
      </w:r>
      <w:r w:rsidRPr="00B25D6D">
        <w:rPr>
          <w:rFonts w:ascii="Times New Roman" w:hAnsi="Times New Roman" w:cs="Times New Roman"/>
          <w:sz w:val="28"/>
        </w:rPr>
        <w:t>.</w:t>
      </w:r>
    </w:p>
    <w:p w:rsidR="00F53D3D" w:rsidRPr="00B25D6D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1.2. Комиссия в своей деятельности руководствуется Конституцией</w:t>
      </w:r>
      <w:r w:rsidR="00507F4B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>Российской Федерации, федеральными законами, постановлениями и</w:t>
      </w:r>
      <w:r w:rsidR="00507F4B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 xml:space="preserve">распоряжениями </w:t>
      </w:r>
      <w:r w:rsidR="000E335E">
        <w:rPr>
          <w:rFonts w:ascii="Times New Roman" w:hAnsi="Times New Roman" w:cs="Times New Roman"/>
          <w:sz w:val="28"/>
        </w:rPr>
        <w:t>А</w:t>
      </w:r>
      <w:r w:rsidR="00702961" w:rsidRPr="00B25D6D">
        <w:rPr>
          <w:rFonts w:ascii="Times New Roman" w:hAnsi="Times New Roman" w:cs="Times New Roman"/>
          <w:sz w:val="28"/>
        </w:rPr>
        <w:t>дминистрации Воротынского муниципального района</w:t>
      </w:r>
      <w:r w:rsidR="00C340D9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B25D6D">
        <w:rPr>
          <w:rFonts w:ascii="Times New Roman" w:hAnsi="Times New Roman" w:cs="Times New Roman"/>
          <w:sz w:val="28"/>
        </w:rPr>
        <w:t>, иными нормативно - правовыми актами и настоящим Положением.</w:t>
      </w:r>
    </w:p>
    <w:p w:rsidR="00F53D3D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1.3. Состав комиссии утверждается постановлением </w:t>
      </w:r>
      <w:r w:rsidR="000E335E">
        <w:rPr>
          <w:rFonts w:ascii="Times New Roman" w:hAnsi="Times New Roman" w:cs="Times New Roman"/>
          <w:sz w:val="28"/>
        </w:rPr>
        <w:t>А</w:t>
      </w:r>
      <w:r w:rsidR="00702961" w:rsidRPr="00B25D6D">
        <w:rPr>
          <w:rFonts w:ascii="Times New Roman" w:hAnsi="Times New Roman" w:cs="Times New Roman"/>
          <w:sz w:val="28"/>
        </w:rPr>
        <w:t>дминистрации Воротынского муниципального района</w:t>
      </w:r>
      <w:r w:rsidR="00C340D9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B25D6D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B25D6D">
        <w:rPr>
          <w:rFonts w:ascii="Times New Roman" w:hAnsi="Times New Roman" w:cs="Times New Roman"/>
          <w:sz w:val="28"/>
        </w:rPr>
        <w:t>уточняется и изменяется</w:t>
      </w:r>
      <w:proofErr w:type="gramEnd"/>
      <w:r w:rsidRPr="00B25D6D">
        <w:rPr>
          <w:rFonts w:ascii="Times New Roman" w:hAnsi="Times New Roman" w:cs="Times New Roman"/>
          <w:sz w:val="28"/>
        </w:rPr>
        <w:t xml:space="preserve"> по мере</w:t>
      </w:r>
      <w:r w:rsidR="00507F4B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>необходимости.</w:t>
      </w:r>
    </w:p>
    <w:p w:rsidR="00C340D9" w:rsidRPr="00B25D6D" w:rsidRDefault="00C340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F53D3D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2. Цели, задачи и функции комиссии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304D6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2.1. Комиссия создается в целях повышения эффективности</w:t>
      </w:r>
      <w:r w:rsidR="00507F4B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 xml:space="preserve">функционирования предприятий в </w:t>
      </w:r>
      <w:r w:rsidR="0076746B" w:rsidRPr="00B25D6D">
        <w:rPr>
          <w:rFonts w:ascii="Times New Roman" w:hAnsi="Times New Roman" w:cs="Times New Roman"/>
          <w:sz w:val="28"/>
        </w:rPr>
        <w:t>Воротынском муниципальном районе</w:t>
      </w:r>
      <w:r w:rsidRPr="00B25D6D">
        <w:rPr>
          <w:rFonts w:ascii="Times New Roman" w:hAnsi="Times New Roman" w:cs="Times New Roman"/>
          <w:sz w:val="28"/>
        </w:rPr>
        <w:t>, обеспечения принятия экономически обоснованных решений в</w:t>
      </w:r>
      <w:r w:rsidR="00507F4B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 xml:space="preserve">области стратегии управления предприятиями района, реализации </w:t>
      </w:r>
      <w:r w:rsidR="00956FD1" w:rsidRPr="00B25D6D">
        <w:rPr>
          <w:rFonts w:ascii="Times New Roman" w:hAnsi="Times New Roman" w:cs="Times New Roman"/>
          <w:sz w:val="28"/>
        </w:rPr>
        <w:t>прав собственника</w:t>
      </w:r>
      <w:r w:rsidRPr="00B25D6D">
        <w:rPr>
          <w:rFonts w:ascii="Times New Roman" w:hAnsi="Times New Roman" w:cs="Times New Roman"/>
          <w:sz w:val="28"/>
        </w:rPr>
        <w:t xml:space="preserve"> по контролю над целевым использованием и </w:t>
      </w:r>
      <w:r w:rsidR="00956FD1" w:rsidRPr="00B25D6D">
        <w:rPr>
          <w:rFonts w:ascii="Times New Roman" w:hAnsi="Times New Roman" w:cs="Times New Roman"/>
          <w:sz w:val="28"/>
        </w:rPr>
        <w:t>сохранностью имущества</w:t>
      </w:r>
      <w:r w:rsidRPr="00B25D6D">
        <w:rPr>
          <w:rFonts w:ascii="Times New Roman" w:hAnsi="Times New Roman" w:cs="Times New Roman"/>
          <w:sz w:val="28"/>
        </w:rPr>
        <w:t xml:space="preserve"> предприятий.</w:t>
      </w:r>
    </w:p>
    <w:p w:rsidR="00F53D3D" w:rsidRPr="00B25D6D" w:rsidRDefault="00AB09D9" w:rsidP="00040787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2.2. К функциям комиссии относятся:</w:t>
      </w:r>
    </w:p>
    <w:p w:rsidR="00407786" w:rsidRPr="00B25D6D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2.2.1. Анализ финансово-экономических показателей </w:t>
      </w:r>
      <w:r w:rsidR="00956FD1" w:rsidRPr="00B25D6D">
        <w:rPr>
          <w:rFonts w:ascii="Times New Roman" w:hAnsi="Times New Roman" w:cs="Times New Roman"/>
          <w:sz w:val="28"/>
        </w:rPr>
        <w:t>деятельности муниципальных</w:t>
      </w:r>
      <w:r w:rsidRPr="00B25D6D">
        <w:rPr>
          <w:rFonts w:ascii="Times New Roman" w:hAnsi="Times New Roman" w:cs="Times New Roman"/>
          <w:sz w:val="28"/>
        </w:rPr>
        <w:t xml:space="preserve"> предприятий, бухгалтерской, финансовой и </w:t>
      </w:r>
      <w:r w:rsidR="00956FD1" w:rsidRPr="00B25D6D">
        <w:rPr>
          <w:rFonts w:ascii="Times New Roman" w:hAnsi="Times New Roman" w:cs="Times New Roman"/>
          <w:sz w:val="28"/>
        </w:rPr>
        <w:t>налоговой отчётности</w:t>
      </w:r>
      <w:r w:rsidRPr="00B25D6D">
        <w:rPr>
          <w:rFonts w:ascii="Times New Roman" w:hAnsi="Times New Roman" w:cs="Times New Roman"/>
          <w:sz w:val="28"/>
        </w:rPr>
        <w:t xml:space="preserve"> предприятий.</w:t>
      </w:r>
    </w:p>
    <w:p w:rsidR="00407786" w:rsidRPr="00B25D6D" w:rsidRDefault="00040787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2.2.2. Анализ наличия и движения имущества </w:t>
      </w:r>
      <w:r w:rsidR="00956FD1" w:rsidRPr="00B25D6D">
        <w:rPr>
          <w:rFonts w:ascii="Times New Roman" w:hAnsi="Times New Roman" w:cs="Times New Roman"/>
          <w:sz w:val="28"/>
        </w:rPr>
        <w:t>предприятий, использования</w:t>
      </w:r>
      <w:r w:rsidR="00AB09D9" w:rsidRPr="00B25D6D">
        <w:rPr>
          <w:rFonts w:ascii="Times New Roman" w:hAnsi="Times New Roman" w:cs="Times New Roman"/>
          <w:sz w:val="28"/>
        </w:rPr>
        <w:t xml:space="preserve"> трудовых и финансовых ресурсов.</w:t>
      </w:r>
    </w:p>
    <w:p w:rsidR="00407786" w:rsidRPr="00B25D6D" w:rsidRDefault="00040787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2.2.3. Своевременное выявление негативных явлений в финансово</w:t>
      </w:r>
      <w:r w:rsidR="00956FD1"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>хозяйственной</w:t>
      </w:r>
      <w:r w:rsidR="00956FD1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деятельности предприятий.</w:t>
      </w:r>
    </w:p>
    <w:p w:rsidR="00407786" w:rsidRPr="00B25D6D" w:rsidRDefault="00040787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2.2.4. Обеспечение выработки соответствующих рекомендаций по</w:t>
      </w:r>
      <w:r w:rsidR="00956FD1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оздоровлению и достижению наибольшей эффективности </w:t>
      </w:r>
      <w:r w:rsidR="00956FD1" w:rsidRPr="00B25D6D">
        <w:rPr>
          <w:rFonts w:ascii="Times New Roman" w:hAnsi="Times New Roman" w:cs="Times New Roman"/>
          <w:sz w:val="28"/>
        </w:rPr>
        <w:t>деятельности предприятий</w:t>
      </w:r>
      <w:r w:rsidR="00AB09D9" w:rsidRPr="00B25D6D">
        <w:rPr>
          <w:rFonts w:ascii="Times New Roman" w:hAnsi="Times New Roman" w:cs="Times New Roman"/>
          <w:sz w:val="28"/>
        </w:rPr>
        <w:t>.</w:t>
      </w:r>
    </w:p>
    <w:p w:rsidR="00407786" w:rsidRPr="00B25D6D" w:rsidRDefault="00AB09D9" w:rsidP="00040787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2.3. Задачами комиссии являются:</w:t>
      </w:r>
    </w:p>
    <w:p w:rsidR="003304D6" w:rsidRDefault="00AB09D9" w:rsidP="00A51C4F">
      <w:pPr>
        <w:tabs>
          <w:tab w:val="left" w:pos="3675"/>
        </w:tabs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lastRenderedPageBreak/>
        <w:t>2.3.1. Анализ финансового состояния предприятий.</w:t>
      </w:r>
    </w:p>
    <w:p w:rsidR="00407786" w:rsidRPr="00B25D6D" w:rsidRDefault="003304D6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 </w:t>
      </w:r>
      <w:r w:rsidR="00A51C4F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2.3.2. Оценка эффективности использования имущества </w:t>
      </w:r>
      <w:r w:rsidR="00956FD1" w:rsidRPr="00B25D6D">
        <w:rPr>
          <w:rFonts w:ascii="Times New Roman" w:hAnsi="Times New Roman" w:cs="Times New Roman"/>
          <w:sz w:val="28"/>
        </w:rPr>
        <w:t>предприятий, анализ</w:t>
      </w:r>
      <w:r w:rsidR="00AB09D9" w:rsidRPr="00B25D6D">
        <w:rPr>
          <w:rFonts w:ascii="Times New Roman" w:hAnsi="Times New Roman" w:cs="Times New Roman"/>
          <w:sz w:val="28"/>
        </w:rPr>
        <w:t xml:space="preserve"> финансовых результатов и их использование, анализ </w:t>
      </w:r>
      <w:r w:rsidR="00956FD1" w:rsidRPr="00B25D6D">
        <w:rPr>
          <w:rFonts w:ascii="Times New Roman" w:hAnsi="Times New Roman" w:cs="Times New Roman"/>
          <w:sz w:val="28"/>
        </w:rPr>
        <w:t>выполнения плана</w:t>
      </w:r>
      <w:r w:rsidR="00AB09D9" w:rsidRPr="00B25D6D">
        <w:rPr>
          <w:rFonts w:ascii="Times New Roman" w:hAnsi="Times New Roman" w:cs="Times New Roman"/>
          <w:sz w:val="28"/>
        </w:rPr>
        <w:t xml:space="preserve"> основных финансово-экономических показателей работы предприятия.</w:t>
      </w:r>
    </w:p>
    <w:p w:rsidR="00407786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2.3.3. Принятие комплекса мер по устранению негативных явлений </w:t>
      </w:r>
      <w:r w:rsidR="00956FD1" w:rsidRPr="00B25D6D">
        <w:rPr>
          <w:rFonts w:ascii="Times New Roman" w:hAnsi="Times New Roman" w:cs="Times New Roman"/>
          <w:sz w:val="28"/>
        </w:rPr>
        <w:t>и мобилизации</w:t>
      </w:r>
      <w:r w:rsidR="00AB09D9" w:rsidRPr="00B25D6D">
        <w:rPr>
          <w:rFonts w:ascii="Times New Roman" w:hAnsi="Times New Roman" w:cs="Times New Roman"/>
          <w:sz w:val="28"/>
        </w:rPr>
        <w:t xml:space="preserve"> внутрихозяйственных резервов.</w:t>
      </w:r>
    </w:p>
    <w:p w:rsidR="00B25D6D" w:rsidRPr="00B25D6D" w:rsidRDefault="00B25D6D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B25D6D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3. Права комиссии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07786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3.1. </w:t>
      </w:r>
      <w:proofErr w:type="gramStart"/>
      <w:r w:rsidR="00AB09D9" w:rsidRPr="00B25D6D">
        <w:rPr>
          <w:rFonts w:ascii="Times New Roman" w:hAnsi="Times New Roman" w:cs="Times New Roman"/>
          <w:sz w:val="28"/>
        </w:rPr>
        <w:t>Запрашивать и получать</w:t>
      </w:r>
      <w:proofErr w:type="gramEnd"/>
      <w:r w:rsidR="00AB09D9" w:rsidRPr="00B25D6D">
        <w:rPr>
          <w:rFonts w:ascii="Times New Roman" w:hAnsi="Times New Roman" w:cs="Times New Roman"/>
          <w:sz w:val="28"/>
        </w:rPr>
        <w:t xml:space="preserve"> у предприятий учредительные </w:t>
      </w:r>
      <w:r w:rsidR="00956FD1" w:rsidRPr="00B25D6D">
        <w:rPr>
          <w:rFonts w:ascii="Times New Roman" w:hAnsi="Times New Roman" w:cs="Times New Roman"/>
          <w:sz w:val="28"/>
        </w:rPr>
        <w:t>документы, данные</w:t>
      </w:r>
      <w:r w:rsidR="00AB09D9" w:rsidRPr="00B25D6D">
        <w:rPr>
          <w:rFonts w:ascii="Times New Roman" w:hAnsi="Times New Roman" w:cs="Times New Roman"/>
          <w:sz w:val="28"/>
        </w:rPr>
        <w:t xml:space="preserve"> бухгалтерского, финансового и налогового учета и </w:t>
      </w:r>
      <w:r w:rsidR="00956FD1" w:rsidRPr="00B25D6D">
        <w:rPr>
          <w:rFonts w:ascii="Times New Roman" w:hAnsi="Times New Roman" w:cs="Times New Roman"/>
          <w:sz w:val="28"/>
        </w:rPr>
        <w:t>отчетности, аудиторских</w:t>
      </w:r>
      <w:r w:rsidR="00AB09D9" w:rsidRPr="00B25D6D">
        <w:rPr>
          <w:rFonts w:ascii="Times New Roman" w:hAnsi="Times New Roman" w:cs="Times New Roman"/>
          <w:sz w:val="28"/>
        </w:rPr>
        <w:t xml:space="preserve"> и иных проверок, другую информацию.</w:t>
      </w:r>
    </w:p>
    <w:p w:rsidR="00407786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3.2. Получать информацию по результатам проведения </w:t>
      </w:r>
      <w:r w:rsidR="00956FD1" w:rsidRPr="00B25D6D">
        <w:rPr>
          <w:rFonts w:ascii="Times New Roman" w:hAnsi="Times New Roman" w:cs="Times New Roman"/>
          <w:sz w:val="28"/>
        </w:rPr>
        <w:t>анализа эффективности</w:t>
      </w:r>
      <w:r w:rsidR="00AB09D9" w:rsidRPr="00B25D6D">
        <w:rPr>
          <w:rFonts w:ascii="Times New Roman" w:hAnsi="Times New Roman" w:cs="Times New Roman"/>
          <w:sz w:val="28"/>
        </w:rPr>
        <w:t xml:space="preserve"> деятельности предприятий, отчеты </w:t>
      </w:r>
      <w:r w:rsidR="00956FD1" w:rsidRPr="00B25D6D">
        <w:rPr>
          <w:rFonts w:ascii="Times New Roman" w:hAnsi="Times New Roman" w:cs="Times New Roman"/>
          <w:sz w:val="28"/>
        </w:rPr>
        <w:t>руководителей предприятий</w:t>
      </w:r>
      <w:r w:rsidR="00AB09D9" w:rsidRPr="00B25D6D">
        <w:rPr>
          <w:rFonts w:ascii="Times New Roman" w:hAnsi="Times New Roman" w:cs="Times New Roman"/>
          <w:sz w:val="28"/>
        </w:rPr>
        <w:t xml:space="preserve"> об устранении выявленных нарушений и по </w:t>
      </w:r>
      <w:r w:rsidR="00956FD1" w:rsidRPr="00B25D6D">
        <w:rPr>
          <w:rFonts w:ascii="Times New Roman" w:hAnsi="Times New Roman" w:cs="Times New Roman"/>
          <w:sz w:val="28"/>
        </w:rPr>
        <w:t>реализации принятых</w:t>
      </w:r>
      <w:r w:rsidR="00AB09D9" w:rsidRPr="00B25D6D">
        <w:rPr>
          <w:rFonts w:ascii="Times New Roman" w:hAnsi="Times New Roman" w:cs="Times New Roman"/>
          <w:sz w:val="28"/>
        </w:rPr>
        <w:t xml:space="preserve"> комиссией решений.</w:t>
      </w:r>
    </w:p>
    <w:p w:rsidR="00407786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3.3. Заслушивать на заседаниях комиссии отчеты </w:t>
      </w:r>
      <w:r w:rsidR="00956FD1" w:rsidRPr="00B25D6D">
        <w:rPr>
          <w:rFonts w:ascii="Times New Roman" w:hAnsi="Times New Roman" w:cs="Times New Roman"/>
          <w:sz w:val="28"/>
        </w:rPr>
        <w:t>руководителей, специалистов</w:t>
      </w:r>
      <w:r w:rsidR="00AB09D9" w:rsidRPr="00B25D6D">
        <w:rPr>
          <w:rFonts w:ascii="Times New Roman" w:hAnsi="Times New Roman" w:cs="Times New Roman"/>
          <w:sz w:val="28"/>
        </w:rPr>
        <w:t xml:space="preserve"> бухгалтерской и экономической службы предприятий по</w:t>
      </w:r>
      <w:r w:rsidR="00956FD1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итогам финансового года или отчетного периода.</w:t>
      </w:r>
    </w:p>
    <w:p w:rsidR="00407786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3.4. Производить оценку результатов деятельности предприятий </w:t>
      </w:r>
      <w:r w:rsidR="00956FD1" w:rsidRPr="00B25D6D">
        <w:rPr>
          <w:rFonts w:ascii="Times New Roman" w:hAnsi="Times New Roman" w:cs="Times New Roman"/>
          <w:sz w:val="28"/>
        </w:rPr>
        <w:t>за отчётный</w:t>
      </w:r>
      <w:r w:rsidR="00AB09D9" w:rsidRPr="00B25D6D">
        <w:rPr>
          <w:rFonts w:ascii="Times New Roman" w:hAnsi="Times New Roman" w:cs="Times New Roman"/>
          <w:sz w:val="28"/>
        </w:rPr>
        <w:t xml:space="preserve"> период, указывать на допущенные нарушения </w:t>
      </w:r>
      <w:r w:rsidR="00956FD1" w:rsidRPr="00B25D6D">
        <w:rPr>
          <w:rFonts w:ascii="Times New Roman" w:hAnsi="Times New Roman" w:cs="Times New Roman"/>
          <w:sz w:val="28"/>
        </w:rPr>
        <w:t>финансовой дисциплины</w:t>
      </w:r>
      <w:r w:rsidR="00AB09D9" w:rsidRPr="00B25D6D">
        <w:rPr>
          <w:rFonts w:ascii="Times New Roman" w:hAnsi="Times New Roman" w:cs="Times New Roman"/>
          <w:sz w:val="28"/>
        </w:rPr>
        <w:t xml:space="preserve">, давать рекомендации по устранению выявленных нарушений </w:t>
      </w:r>
      <w:r w:rsidR="00956FD1" w:rsidRPr="00B25D6D">
        <w:rPr>
          <w:rFonts w:ascii="Times New Roman" w:hAnsi="Times New Roman" w:cs="Times New Roman"/>
          <w:sz w:val="28"/>
        </w:rPr>
        <w:t>и контролировать</w:t>
      </w:r>
      <w:r w:rsidR="00AB09D9" w:rsidRPr="00B25D6D">
        <w:rPr>
          <w:rFonts w:ascii="Times New Roman" w:hAnsi="Times New Roman" w:cs="Times New Roman"/>
          <w:sz w:val="28"/>
        </w:rPr>
        <w:t xml:space="preserve"> ход реализации выполнения рекомендаций комиссии.</w:t>
      </w:r>
    </w:p>
    <w:p w:rsidR="00407786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3.5. В решении, принимаемом комиссией, указываются </w:t>
      </w:r>
      <w:r w:rsidR="004438BC" w:rsidRPr="00B25D6D">
        <w:rPr>
          <w:rFonts w:ascii="Times New Roman" w:hAnsi="Times New Roman" w:cs="Times New Roman"/>
          <w:sz w:val="28"/>
        </w:rPr>
        <w:t>рекомендации руководителю</w:t>
      </w:r>
      <w:r w:rsidR="00AB09D9" w:rsidRPr="00B25D6D">
        <w:rPr>
          <w:rFonts w:ascii="Times New Roman" w:hAnsi="Times New Roman" w:cs="Times New Roman"/>
          <w:sz w:val="28"/>
        </w:rPr>
        <w:t xml:space="preserve"> предприятия по повышению эффективности </w:t>
      </w:r>
      <w:r w:rsidR="004438BC" w:rsidRPr="00B25D6D">
        <w:rPr>
          <w:rFonts w:ascii="Times New Roman" w:hAnsi="Times New Roman" w:cs="Times New Roman"/>
          <w:sz w:val="28"/>
        </w:rPr>
        <w:t>использования муниципального</w:t>
      </w:r>
      <w:r w:rsidR="00AB09D9" w:rsidRPr="00B25D6D">
        <w:rPr>
          <w:rFonts w:ascii="Times New Roman" w:hAnsi="Times New Roman" w:cs="Times New Roman"/>
          <w:sz w:val="28"/>
        </w:rPr>
        <w:t xml:space="preserve"> имущества, улучшению производственно-хозяйственной </w:t>
      </w:r>
      <w:r w:rsidR="004438BC" w:rsidRPr="00B25D6D">
        <w:rPr>
          <w:rFonts w:ascii="Times New Roman" w:hAnsi="Times New Roman" w:cs="Times New Roman"/>
          <w:sz w:val="28"/>
        </w:rPr>
        <w:t>и финансовой</w:t>
      </w:r>
      <w:r w:rsidR="00AB09D9" w:rsidRPr="00B25D6D">
        <w:rPr>
          <w:rFonts w:ascii="Times New Roman" w:hAnsi="Times New Roman" w:cs="Times New Roman"/>
          <w:sz w:val="28"/>
        </w:rPr>
        <w:t xml:space="preserve"> деятельности предприятия, ухудшения его финансово</w:t>
      </w:r>
      <w:r w:rsidR="004438BC"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>хозяйственного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положения.</w:t>
      </w:r>
    </w:p>
    <w:p w:rsidR="00B25D6D" w:rsidRPr="00B25D6D" w:rsidRDefault="00B25D6D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407786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4. Состав и организация деятельности комиссии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07786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4.1. Комиссия </w:t>
      </w:r>
      <w:proofErr w:type="gramStart"/>
      <w:r w:rsidR="00AB09D9" w:rsidRPr="00B25D6D">
        <w:rPr>
          <w:rFonts w:ascii="Times New Roman" w:hAnsi="Times New Roman" w:cs="Times New Roman"/>
          <w:sz w:val="28"/>
        </w:rPr>
        <w:t>является коллегиальным органом и состоит</w:t>
      </w:r>
      <w:proofErr w:type="gramEnd"/>
      <w:r w:rsidR="00AB09D9" w:rsidRPr="00B25D6D">
        <w:rPr>
          <w:rFonts w:ascii="Times New Roman" w:hAnsi="Times New Roman" w:cs="Times New Roman"/>
          <w:sz w:val="28"/>
        </w:rPr>
        <w:t xml:space="preserve"> из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председателя, заместителя председателя, секретаря и членов комиссии.</w:t>
      </w:r>
    </w:p>
    <w:p w:rsidR="009F6C54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4.2. Председатель комиссии осуществляет общее руководство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деятельностью комиссии, а также:</w:t>
      </w:r>
    </w:p>
    <w:p w:rsidR="009F6C54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дает поручения членам комиссии по вопросам, отнесенным к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 xml:space="preserve">компетенции </w:t>
      </w:r>
      <w:r w:rsidR="009F6C54" w:rsidRPr="00B25D6D">
        <w:rPr>
          <w:rFonts w:ascii="Times New Roman" w:hAnsi="Times New Roman" w:cs="Times New Roman"/>
          <w:sz w:val="28"/>
        </w:rPr>
        <w:t xml:space="preserve">комиссии; </w:t>
      </w:r>
    </w:p>
    <w:p w:rsidR="009F6C54" w:rsidRPr="00B25D6D" w:rsidRDefault="009F6C54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 xml:space="preserve"> </w:t>
      </w:r>
      <w:proofErr w:type="gramStart"/>
      <w:r w:rsidR="00AB09D9" w:rsidRPr="00B25D6D">
        <w:rPr>
          <w:rFonts w:ascii="Times New Roman" w:hAnsi="Times New Roman" w:cs="Times New Roman"/>
          <w:sz w:val="28"/>
        </w:rPr>
        <w:t>организует и координирует</w:t>
      </w:r>
      <w:proofErr w:type="gramEnd"/>
      <w:r w:rsidR="00AB09D9" w:rsidRPr="00B25D6D">
        <w:rPr>
          <w:rFonts w:ascii="Times New Roman" w:hAnsi="Times New Roman" w:cs="Times New Roman"/>
          <w:sz w:val="28"/>
        </w:rPr>
        <w:t xml:space="preserve"> работу членов комиссии;</w:t>
      </w:r>
    </w:p>
    <w:p w:rsidR="009F6C54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ведет заседания комиссии;</w:t>
      </w:r>
    </w:p>
    <w:p w:rsidR="009F6C54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- подписывает протоколы заседаний </w:t>
      </w:r>
      <w:r w:rsidR="009F6C54" w:rsidRPr="00B25D6D">
        <w:rPr>
          <w:rFonts w:ascii="Times New Roman" w:hAnsi="Times New Roman" w:cs="Times New Roman"/>
          <w:sz w:val="28"/>
        </w:rPr>
        <w:t xml:space="preserve">комиссии; </w:t>
      </w:r>
    </w:p>
    <w:p w:rsidR="009F6C54" w:rsidRPr="00B25D6D" w:rsidRDefault="009F6C54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 xml:space="preserve"> осуществляет общий контроль по реализации принятых комиссией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решений и предложений;</w:t>
      </w:r>
    </w:p>
    <w:p w:rsidR="009F6C54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представляет комиссию по вопросам, отнесенным к ее компетенции;</w:t>
      </w:r>
    </w:p>
    <w:p w:rsidR="00407786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обеспечивает соблюдение настоящего положения членами комиссии и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>приглашенными лицами.</w:t>
      </w:r>
    </w:p>
    <w:p w:rsidR="009F6C54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B25D6D">
        <w:rPr>
          <w:rFonts w:ascii="Times New Roman" w:hAnsi="Times New Roman" w:cs="Times New Roman"/>
          <w:sz w:val="28"/>
        </w:rPr>
        <w:t>4</w:t>
      </w:r>
      <w:r w:rsidR="00AB09D9" w:rsidRPr="00B25D6D">
        <w:rPr>
          <w:rFonts w:ascii="Times New Roman" w:hAnsi="Times New Roman" w:cs="Times New Roman"/>
          <w:sz w:val="28"/>
        </w:rPr>
        <w:t>.3. Заместитель председателя комиссии:</w:t>
      </w:r>
    </w:p>
    <w:p w:rsidR="00407786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по решению председателя комиссии замещает председателя комиссии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 xml:space="preserve">в его отсутствие, </w:t>
      </w:r>
      <w:proofErr w:type="gramStart"/>
      <w:r w:rsidRPr="00B25D6D">
        <w:rPr>
          <w:rFonts w:ascii="Times New Roman" w:hAnsi="Times New Roman" w:cs="Times New Roman"/>
          <w:sz w:val="28"/>
        </w:rPr>
        <w:t>ведет заседания комиссии и подписывает</w:t>
      </w:r>
      <w:proofErr w:type="gramEnd"/>
      <w:r w:rsidRPr="00B25D6D">
        <w:rPr>
          <w:rFonts w:ascii="Times New Roman" w:hAnsi="Times New Roman" w:cs="Times New Roman"/>
          <w:sz w:val="28"/>
        </w:rPr>
        <w:t xml:space="preserve"> протоколы</w:t>
      </w:r>
      <w:r w:rsidR="004438BC" w:rsidRPr="00B25D6D">
        <w:rPr>
          <w:rFonts w:ascii="Times New Roman" w:hAnsi="Times New Roman" w:cs="Times New Roman"/>
          <w:sz w:val="28"/>
        </w:rPr>
        <w:t xml:space="preserve"> </w:t>
      </w:r>
      <w:r w:rsidRPr="00B25D6D">
        <w:rPr>
          <w:rFonts w:ascii="Times New Roman" w:hAnsi="Times New Roman" w:cs="Times New Roman"/>
          <w:sz w:val="28"/>
        </w:rPr>
        <w:t>заседания комиссии;</w:t>
      </w:r>
    </w:p>
    <w:p w:rsidR="004438BC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4.4. Секретарь комиссии </w:t>
      </w:r>
      <w:r w:rsidR="004438BC" w:rsidRPr="00B25D6D">
        <w:rPr>
          <w:rFonts w:ascii="Times New Roman" w:hAnsi="Times New Roman" w:cs="Times New Roman"/>
          <w:sz w:val="28"/>
        </w:rPr>
        <w:t xml:space="preserve">осуществляет: </w:t>
      </w:r>
    </w:p>
    <w:p w:rsidR="004438BC" w:rsidRPr="00B25D6D" w:rsidRDefault="004438BC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 xml:space="preserve"> подготовку заседаний комиссии;</w:t>
      </w:r>
    </w:p>
    <w:p w:rsidR="004438BC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B25D6D">
        <w:rPr>
          <w:rFonts w:ascii="Times New Roman" w:hAnsi="Times New Roman" w:cs="Times New Roman"/>
          <w:sz w:val="28"/>
        </w:rPr>
        <w:t>контроль за</w:t>
      </w:r>
      <w:proofErr w:type="gramEnd"/>
      <w:r w:rsidRPr="00B25D6D">
        <w:rPr>
          <w:rFonts w:ascii="Times New Roman" w:hAnsi="Times New Roman" w:cs="Times New Roman"/>
          <w:sz w:val="28"/>
        </w:rPr>
        <w:t xml:space="preserve"> исполнением ее решений;</w:t>
      </w:r>
    </w:p>
    <w:p w:rsidR="004438BC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>- оформление протоколов заседаний комиссии;</w:t>
      </w:r>
    </w:p>
    <w:p w:rsidR="00BF77B3" w:rsidRPr="00B25D6D" w:rsidRDefault="00AB09D9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 w:rsidRPr="00B25D6D">
        <w:rPr>
          <w:rFonts w:ascii="Times New Roman" w:hAnsi="Times New Roman" w:cs="Times New Roman"/>
          <w:sz w:val="28"/>
        </w:rPr>
        <w:t xml:space="preserve">- организацию голосования и подсчета голосов, оглашение </w:t>
      </w:r>
      <w:r w:rsidR="009F6C54" w:rsidRPr="00B25D6D">
        <w:rPr>
          <w:rFonts w:ascii="Times New Roman" w:hAnsi="Times New Roman" w:cs="Times New Roman"/>
          <w:sz w:val="28"/>
        </w:rPr>
        <w:t>результатов голосования</w:t>
      </w:r>
      <w:r w:rsidRPr="00B25D6D">
        <w:rPr>
          <w:rFonts w:ascii="Times New Roman" w:hAnsi="Times New Roman" w:cs="Times New Roman"/>
          <w:sz w:val="28"/>
        </w:rPr>
        <w:t>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4.5. Члены комиссии обладают равными правами при подготовке </w:t>
      </w:r>
      <w:r w:rsidR="009F6C54" w:rsidRPr="00B25D6D">
        <w:rPr>
          <w:rFonts w:ascii="Times New Roman" w:hAnsi="Times New Roman" w:cs="Times New Roman"/>
          <w:sz w:val="28"/>
        </w:rPr>
        <w:t>и обсуждении</w:t>
      </w:r>
      <w:r w:rsidR="00AB09D9" w:rsidRPr="00B25D6D">
        <w:rPr>
          <w:rFonts w:ascii="Times New Roman" w:hAnsi="Times New Roman" w:cs="Times New Roman"/>
          <w:sz w:val="28"/>
        </w:rPr>
        <w:t xml:space="preserve"> рассматриваемых на заседании вопросов. При голосовании </w:t>
      </w:r>
      <w:r w:rsidR="009F6C54" w:rsidRPr="00B25D6D">
        <w:rPr>
          <w:rFonts w:ascii="Times New Roman" w:hAnsi="Times New Roman" w:cs="Times New Roman"/>
          <w:sz w:val="28"/>
        </w:rPr>
        <w:t>член комиссии</w:t>
      </w:r>
      <w:r w:rsidR="00AB09D9" w:rsidRPr="00B25D6D">
        <w:rPr>
          <w:rFonts w:ascii="Times New Roman" w:hAnsi="Times New Roman" w:cs="Times New Roman"/>
          <w:sz w:val="28"/>
        </w:rPr>
        <w:t xml:space="preserve"> </w:t>
      </w:r>
      <w:proofErr w:type="gramStart"/>
      <w:r w:rsidR="00AB09D9" w:rsidRPr="00B25D6D">
        <w:rPr>
          <w:rFonts w:ascii="Times New Roman" w:hAnsi="Times New Roman" w:cs="Times New Roman"/>
          <w:sz w:val="28"/>
        </w:rPr>
        <w:t>имеет один голос и голосует</w:t>
      </w:r>
      <w:proofErr w:type="gramEnd"/>
      <w:r w:rsidR="00AB09D9" w:rsidRPr="00B25D6D">
        <w:rPr>
          <w:rFonts w:ascii="Times New Roman" w:hAnsi="Times New Roman" w:cs="Times New Roman"/>
          <w:sz w:val="28"/>
        </w:rPr>
        <w:t xml:space="preserve"> лично.</w:t>
      </w:r>
    </w:p>
    <w:p w:rsidR="0090689F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4.6. Члены комиссии имеют право:</w:t>
      </w:r>
    </w:p>
    <w:p w:rsidR="0090689F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- выступать на заседаниях комиссии, вносить предложения по</w:t>
      </w:r>
      <w:r w:rsidR="0090689F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вопросам, входящим в компетенцию комиссии;</w:t>
      </w:r>
    </w:p>
    <w:p w:rsidR="0090689F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- знакомиться с документами и материалами </w:t>
      </w:r>
      <w:r w:rsidR="0090689F" w:rsidRPr="00B25D6D">
        <w:rPr>
          <w:rFonts w:ascii="Times New Roman" w:hAnsi="Times New Roman" w:cs="Times New Roman"/>
          <w:sz w:val="28"/>
        </w:rPr>
        <w:t>комиссии, непосредственно</w:t>
      </w:r>
      <w:r w:rsidR="00AB09D9" w:rsidRPr="00B25D6D">
        <w:rPr>
          <w:rFonts w:ascii="Times New Roman" w:hAnsi="Times New Roman" w:cs="Times New Roman"/>
          <w:sz w:val="28"/>
        </w:rPr>
        <w:t xml:space="preserve"> касающимися деятельности комиссии;</w:t>
      </w:r>
    </w:p>
    <w:p w:rsidR="0090689F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- привлекать, по согласованию с председателем комиссии, в</w:t>
      </w:r>
      <w:r w:rsidR="0090689F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установленном порядке специалистов к аналитической и иной </w:t>
      </w:r>
      <w:r w:rsidR="0090689F" w:rsidRPr="00B25D6D">
        <w:rPr>
          <w:rFonts w:ascii="Times New Roman" w:hAnsi="Times New Roman" w:cs="Times New Roman"/>
          <w:sz w:val="28"/>
        </w:rPr>
        <w:t>работе, связанной</w:t>
      </w:r>
      <w:r w:rsidR="00AB09D9" w:rsidRPr="00B25D6D">
        <w:rPr>
          <w:rFonts w:ascii="Times New Roman" w:hAnsi="Times New Roman" w:cs="Times New Roman"/>
          <w:sz w:val="28"/>
        </w:rPr>
        <w:t xml:space="preserve"> с деятельностью </w:t>
      </w:r>
      <w:r w:rsidR="0090689F" w:rsidRPr="00B25D6D">
        <w:rPr>
          <w:rFonts w:ascii="Times New Roman" w:hAnsi="Times New Roman" w:cs="Times New Roman"/>
          <w:sz w:val="28"/>
        </w:rPr>
        <w:t xml:space="preserve">комиссии; 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0689F" w:rsidRPr="00B25D6D">
        <w:rPr>
          <w:rFonts w:ascii="Times New Roman" w:hAnsi="Times New Roman" w:cs="Times New Roman"/>
          <w:sz w:val="28"/>
        </w:rPr>
        <w:t>-</w:t>
      </w:r>
      <w:r w:rsidR="00AB09D9" w:rsidRPr="00B25D6D">
        <w:rPr>
          <w:rFonts w:ascii="Times New Roman" w:hAnsi="Times New Roman" w:cs="Times New Roman"/>
          <w:sz w:val="28"/>
        </w:rPr>
        <w:t xml:space="preserve"> излагать, в случае несогласия с решением комиссии, в </w:t>
      </w:r>
      <w:r w:rsidR="0090689F" w:rsidRPr="00B25D6D">
        <w:rPr>
          <w:rFonts w:ascii="Times New Roman" w:hAnsi="Times New Roman" w:cs="Times New Roman"/>
          <w:sz w:val="28"/>
        </w:rPr>
        <w:t>письменной форме</w:t>
      </w:r>
      <w:r w:rsidR="00AB09D9" w:rsidRPr="00B25D6D">
        <w:rPr>
          <w:rFonts w:ascii="Times New Roman" w:hAnsi="Times New Roman" w:cs="Times New Roman"/>
          <w:sz w:val="28"/>
        </w:rPr>
        <w:t xml:space="preserve"> особое мнение, которое </w:t>
      </w:r>
      <w:proofErr w:type="gramStart"/>
      <w:r w:rsidR="00AB09D9" w:rsidRPr="00B25D6D">
        <w:rPr>
          <w:rFonts w:ascii="Times New Roman" w:hAnsi="Times New Roman" w:cs="Times New Roman"/>
          <w:sz w:val="28"/>
        </w:rPr>
        <w:t xml:space="preserve">подлежит отражению в протоколе комиссии </w:t>
      </w:r>
      <w:r w:rsidR="0090689F" w:rsidRPr="00B25D6D">
        <w:rPr>
          <w:rFonts w:ascii="Times New Roman" w:hAnsi="Times New Roman" w:cs="Times New Roman"/>
          <w:sz w:val="28"/>
        </w:rPr>
        <w:t>и прилагается</w:t>
      </w:r>
      <w:proofErr w:type="gramEnd"/>
      <w:r w:rsidR="00AB09D9" w:rsidRPr="00B25D6D">
        <w:rPr>
          <w:rFonts w:ascii="Times New Roman" w:hAnsi="Times New Roman" w:cs="Times New Roman"/>
          <w:sz w:val="28"/>
        </w:rPr>
        <w:t xml:space="preserve"> к ее решению.</w:t>
      </w:r>
    </w:p>
    <w:p w:rsidR="003E3199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4.7. Член комиссии обязан:</w:t>
      </w:r>
    </w:p>
    <w:p w:rsidR="003E3199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- организовывать, по поручению председателя комиссии, </w:t>
      </w:r>
      <w:r w:rsidR="003E3199" w:rsidRPr="00B25D6D">
        <w:rPr>
          <w:rFonts w:ascii="Times New Roman" w:hAnsi="Times New Roman" w:cs="Times New Roman"/>
          <w:sz w:val="28"/>
        </w:rPr>
        <w:t>подготовку вопросов</w:t>
      </w:r>
      <w:r w:rsidR="00AB09D9" w:rsidRPr="00B25D6D">
        <w:rPr>
          <w:rFonts w:ascii="Times New Roman" w:hAnsi="Times New Roman" w:cs="Times New Roman"/>
          <w:sz w:val="28"/>
        </w:rPr>
        <w:t>, вносимых на рассмотрение комиссии;</w:t>
      </w:r>
    </w:p>
    <w:p w:rsidR="003E3199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- присутствовать на заседаниях комиссии;</w:t>
      </w:r>
    </w:p>
    <w:p w:rsidR="003E3199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- голосовать на заседаниях комиссии;</w:t>
      </w:r>
    </w:p>
    <w:p w:rsidR="003E3199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- организовать в рамках своих должностных полномочий </w:t>
      </w:r>
      <w:r w:rsidR="003E3199" w:rsidRPr="00B25D6D">
        <w:rPr>
          <w:rFonts w:ascii="Times New Roman" w:hAnsi="Times New Roman" w:cs="Times New Roman"/>
          <w:sz w:val="28"/>
        </w:rPr>
        <w:t>выполнение решений</w:t>
      </w:r>
      <w:r w:rsidR="00AB09D9" w:rsidRPr="00B25D6D">
        <w:rPr>
          <w:rFonts w:ascii="Times New Roman" w:hAnsi="Times New Roman" w:cs="Times New Roman"/>
          <w:sz w:val="28"/>
        </w:rPr>
        <w:t xml:space="preserve"> комиссии.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4.8. Член комиссии не вправе делегировать свои полномочия </w:t>
      </w:r>
      <w:r w:rsidR="003E3199" w:rsidRPr="00B25D6D">
        <w:rPr>
          <w:rFonts w:ascii="Times New Roman" w:hAnsi="Times New Roman" w:cs="Times New Roman"/>
          <w:sz w:val="28"/>
        </w:rPr>
        <w:t>иным лицам</w:t>
      </w:r>
      <w:r w:rsidR="00AB09D9" w:rsidRPr="00B25D6D">
        <w:rPr>
          <w:rFonts w:ascii="Times New Roman" w:hAnsi="Times New Roman" w:cs="Times New Roman"/>
          <w:sz w:val="28"/>
        </w:rPr>
        <w:t>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4.9. Заседания комиссии проводятся после </w:t>
      </w:r>
      <w:r w:rsidR="003E3199" w:rsidRPr="00B25D6D">
        <w:rPr>
          <w:rFonts w:ascii="Times New Roman" w:hAnsi="Times New Roman" w:cs="Times New Roman"/>
          <w:sz w:val="28"/>
        </w:rPr>
        <w:t>предоставления предприятиями</w:t>
      </w:r>
      <w:r w:rsidR="00AB09D9" w:rsidRPr="00B25D6D">
        <w:rPr>
          <w:rFonts w:ascii="Times New Roman" w:hAnsi="Times New Roman" w:cs="Times New Roman"/>
          <w:sz w:val="28"/>
        </w:rPr>
        <w:t xml:space="preserve"> годовой или квартальной бухгалтерской и </w:t>
      </w:r>
      <w:r w:rsidR="003E3199" w:rsidRPr="00B25D6D">
        <w:rPr>
          <w:rFonts w:ascii="Times New Roman" w:hAnsi="Times New Roman" w:cs="Times New Roman"/>
          <w:sz w:val="28"/>
        </w:rPr>
        <w:t>финансовой отчётности</w:t>
      </w:r>
      <w:r w:rsidR="00AB09D9" w:rsidRPr="00B25D6D">
        <w:rPr>
          <w:rFonts w:ascii="Times New Roman" w:hAnsi="Times New Roman" w:cs="Times New Roman"/>
          <w:sz w:val="28"/>
        </w:rPr>
        <w:t xml:space="preserve"> в </w:t>
      </w:r>
      <w:r w:rsidR="00121E38">
        <w:rPr>
          <w:rFonts w:ascii="Times New Roman" w:hAnsi="Times New Roman" w:cs="Times New Roman"/>
          <w:sz w:val="28"/>
        </w:rPr>
        <w:t>управление финансов А</w:t>
      </w:r>
      <w:r w:rsidR="003E3199" w:rsidRPr="00B25D6D">
        <w:rPr>
          <w:rFonts w:ascii="Times New Roman" w:hAnsi="Times New Roman" w:cs="Times New Roman"/>
          <w:sz w:val="28"/>
        </w:rPr>
        <w:t>дминистрации Воротынского муниципального района.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4.10. Члены комиссии, а также лица, привлекаемые для участия в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работе, оповещаются не менее чем за 3 рабочих дней о </w:t>
      </w:r>
      <w:r w:rsidR="003E3199" w:rsidRPr="00B25D6D">
        <w:rPr>
          <w:rFonts w:ascii="Times New Roman" w:hAnsi="Times New Roman" w:cs="Times New Roman"/>
          <w:sz w:val="28"/>
        </w:rPr>
        <w:t>проведении заседания</w:t>
      </w:r>
      <w:r w:rsidR="00AB09D9" w:rsidRPr="00B25D6D">
        <w:rPr>
          <w:rFonts w:ascii="Times New Roman" w:hAnsi="Times New Roman" w:cs="Times New Roman"/>
          <w:sz w:val="28"/>
        </w:rPr>
        <w:t>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4.11. Заседание комиссии считается правомочным, если на </w:t>
      </w:r>
      <w:r w:rsidR="003E3199" w:rsidRPr="00B25D6D">
        <w:rPr>
          <w:rFonts w:ascii="Times New Roman" w:hAnsi="Times New Roman" w:cs="Times New Roman"/>
          <w:sz w:val="28"/>
        </w:rPr>
        <w:t>нем присутствует</w:t>
      </w:r>
      <w:r w:rsidR="00AB09D9" w:rsidRPr="00B25D6D">
        <w:rPr>
          <w:rFonts w:ascii="Times New Roman" w:hAnsi="Times New Roman" w:cs="Times New Roman"/>
          <w:sz w:val="28"/>
        </w:rPr>
        <w:t xml:space="preserve"> более половины её членов.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4.12. Решения комиссии принимаются открытым </w:t>
      </w:r>
      <w:r w:rsidR="003E3199" w:rsidRPr="00B25D6D">
        <w:rPr>
          <w:rFonts w:ascii="Times New Roman" w:hAnsi="Times New Roman" w:cs="Times New Roman"/>
          <w:sz w:val="28"/>
        </w:rPr>
        <w:t>голосованием простым</w:t>
      </w:r>
      <w:r w:rsidR="00AB09D9" w:rsidRPr="00B25D6D">
        <w:rPr>
          <w:rFonts w:ascii="Times New Roman" w:hAnsi="Times New Roman" w:cs="Times New Roman"/>
          <w:sz w:val="28"/>
        </w:rPr>
        <w:t xml:space="preserve"> большинством голосов присутствующих на заседании </w:t>
      </w:r>
      <w:r w:rsidR="003E3199" w:rsidRPr="00B25D6D">
        <w:rPr>
          <w:rFonts w:ascii="Times New Roman" w:hAnsi="Times New Roman" w:cs="Times New Roman"/>
          <w:sz w:val="28"/>
        </w:rPr>
        <w:t xml:space="preserve">членов </w:t>
      </w:r>
      <w:r w:rsidR="003E3199" w:rsidRPr="00B25D6D">
        <w:rPr>
          <w:rFonts w:ascii="Times New Roman" w:hAnsi="Times New Roman" w:cs="Times New Roman"/>
          <w:sz w:val="28"/>
        </w:rPr>
        <w:lastRenderedPageBreak/>
        <w:t>комиссии</w:t>
      </w:r>
      <w:r w:rsidR="00AB09D9" w:rsidRPr="00B25D6D">
        <w:rPr>
          <w:rFonts w:ascii="Times New Roman" w:hAnsi="Times New Roman" w:cs="Times New Roman"/>
          <w:sz w:val="28"/>
        </w:rPr>
        <w:t xml:space="preserve">. При равенстве голосов решающим является </w:t>
      </w:r>
      <w:r w:rsidR="003E3199" w:rsidRPr="00B25D6D">
        <w:rPr>
          <w:rFonts w:ascii="Times New Roman" w:hAnsi="Times New Roman" w:cs="Times New Roman"/>
          <w:sz w:val="28"/>
        </w:rPr>
        <w:t>голос председательствующего</w:t>
      </w:r>
      <w:r w:rsidR="00AB09D9" w:rsidRPr="00B25D6D">
        <w:rPr>
          <w:rFonts w:ascii="Times New Roman" w:hAnsi="Times New Roman" w:cs="Times New Roman"/>
          <w:sz w:val="28"/>
        </w:rPr>
        <w:t xml:space="preserve"> на заседании.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4.13. В двухнедельный срок после предоставления </w:t>
      </w:r>
      <w:r w:rsidR="003E3199" w:rsidRPr="00B25D6D">
        <w:rPr>
          <w:rFonts w:ascii="Times New Roman" w:hAnsi="Times New Roman" w:cs="Times New Roman"/>
          <w:sz w:val="28"/>
        </w:rPr>
        <w:t>муниципальными унитарными</w:t>
      </w:r>
      <w:r w:rsidR="00AB09D9" w:rsidRPr="00B25D6D">
        <w:rPr>
          <w:rFonts w:ascii="Times New Roman" w:hAnsi="Times New Roman" w:cs="Times New Roman"/>
          <w:sz w:val="28"/>
        </w:rPr>
        <w:t xml:space="preserve"> предприятиями в </w:t>
      </w:r>
      <w:r w:rsidR="00633C9D">
        <w:rPr>
          <w:rFonts w:ascii="Times New Roman" w:hAnsi="Times New Roman" w:cs="Times New Roman"/>
          <w:sz w:val="28"/>
        </w:rPr>
        <w:t>управление финансов</w:t>
      </w:r>
      <w:r w:rsidR="00AB09D9" w:rsidRPr="00B25D6D">
        <w:rPr>
          <w:rFonts w:ascii="Times New Roman" w:hAnsi="Times New Roman" w:cs="Times New Roman"/>
          <w:sz w:val="28"/>
        </w:rPr>
        <w:t xml:space="preserve"> </w:t>
      </w:r>
      <w:r w:rsidR="003E3199" w:rsidRPr="00B25D6D">
        <w:rPr>
          <w:rFonts w:ascii="Times New Roman" w:hAnsi="Times New Roman" w:cs="Times New Roman"/>
          <w:sz w:val="28"/>
        </w:rPr>
        <w:t>Администрации Воротынского муниципального района</w:t>
      </w:r>
      <w:r w:rsidR="000B708A">
        <w:rPr>
          <w:rFonts w:ascii="Times New Roman" w:hAnsi="Times New Roman" w:cs="Times New Roman"/>
          <w:sz w:val="28"/>
        </w:rPr>
        <w:t xml:space="preserve"> Нижегородской области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годовой бухгалтерской </w:t>
      </w:r>
      <w:r w:rsidR="003E3199" w:rsidRPr="00B25D6D">
        <w:rPr>
          <w:rFonts w:ascii="Times New Roman" w:hAnsi="Times New Roman" w:cs="Times New Roman"/>
          <w:sz w:val="28"/>
        </w:rPr>
        <w:t>и финансовой</w:t>
      </w:r>
      <w:r w:rsidR="00AB09D9" w:rsidRPr="00B25D6D">
        <w:rPr>
          <w:rFonts w:ascii="Times New Roman" w:hAnsi="Times New Roman" w:cs="Times New Roman"/>
          <w:sz w:val="28"/>
        </w:rPr>
        <w:t xml:space="preserve"> отчетности, секретарь представляет председателю </w:t>
      </w:r>
      <w:r w:rsidR="003E3199" w:rsidRPr="00B25D6D">
        <w:rPr>
          <w:rFonts w:ascii="Times New Roman" w:hAnsi="Times New Roman" w:cs="Times New Roman"/>
          <w:sz w:val="28"/>
        </w:rPr>
        <w:t>комиссии аналитический</w:t>
      </w:r>
      <w:r w:rsidR="00AB09D9" w:rsidRPr="00B25D6D">
        <w:rPr>
          <w:rFonts w:ascii="Times New Roman" w:hAnsi="Times New Roman" w:cs="Times New Roman"/>
          <w:sz w:val="28"/>
        </w:rPr>
        <w:t xml:space="preserve"> материал, после чего председатель комиссии назначает </w:t>
      </w:r>
      <w:r w:rsidR="003E3199" w:rsidRPr="00B25D6D">
        <w:rPr>
          <w:rFonts w:ascii="Times New Roman" w:hAnsi="Times New Roman" w:cs="Times New Roman"/>
          <w:sz w:val="28"/>
        </w:rPr>
        <w:t>дату проведения</w:t>
      </w:r>
      <w:r w:rsidR="00AB09D9" w:rsidRPr="00B25D6D">
        <w:rPr>
          <w:rFonts w:ascii="Times New Roman" w:hAnsi="Times New Roman" w:cs="Times New Roman"/>
          <w:sz w:val="28"/>
        </w:rPr>
        <w:t xml:space="preserve"> заседаний комиссии.</w:t>
      </w:r>
    </w:p>
    <w:p w:rsidR="00BF77B3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4.14. Члены комиссии готовят на заседания свои заключения о </w:t>
      </w:r>
      <w:r w:rsidR="003E3199" w:rsidRPr="00B25D6D">
        <w:rPr>
          <w:rFonts w:ascii="Times New Roman" w:hAnsi="Times New Roman" w:cs="Times New Roman"/>
          <w:sz w:val="28"/>
        </w:rPr>
        <w:t>работе предприятия</w:t>
      </w:r>
      <w:r w:rsidR="00AB09D9" w:rsidRPr="00B25D6D">
        <w:rPr>
          <w:rFonts w:ascii="Times New Roman" w:hAnsi="Times New Roman" w:cs="Times New Roman"/>
          <w:sz w:val="28"/>
        </w:rPr>
        <w:t>.</w:t>
      </w:r>
    </w:p>
    <w:p w:rsidR="00B25D6D" w:rsidRPr="00B25D6D" w:rsidRDefault="00B25D6D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BF77B3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5. Документальное оформление решений комиссии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5.1. Решение комиссии оформляется протоколом в течение 5 </w:t>
      </w:r>
      <w:r w:rsidR="003E3199" w:rsidRPr="00B25D6D">
        <w:rPr>
          <w:rFonts w:ascii="Times New Roman" w:hAnsi="Times New Roman" w:cs="Times New Roman"/>
          <w:sz w:val="28"/>
        </w:rPr>
        <w:t>рабочих дней</w:t>
      </w:r>
      <w:r w:rsidR="00AB09D9" w:rsidRPr="00B25D6D">
        <w:rPr>
          <w:rFonts w:ascii="Times New Roman" w:hAnsi="Times New Roman" w:cs="Times New Roman"/>
          <w:sz w:val="28"/>
        </w:rPr>
        <w:t xml:space="preserve"> со дня проведения заседания комиссии. Протокол </w:t>
      </w:r>
      <w:r w:rsidR="003E3199" w:rsidRPr="00B25D6D">
        <w:rPr>
          <w:rFonts w:ascii="Times New Roman" w:hAnsi="Times New Roman" w:cs="Times New Roman"/>
          <w:sz w:val="28"/>
        </w:rPr>
        <w:t>подписывается председателем</w:t>
      </w:r>
      <w:r w:rsidR="00AB09D9" w:rsidRPr="00B25D6D">
        <w:rPr>
          <w:rFonts w:ascii="Times New Roman" w:hAnsi="Times New Roman" w:cs="Times New Roman"/>
          <w:sz w:val="28"/>
        </w:rPr>
        <w:t xml:space="preserve"> комиссии или его заместителем, ведущим данное заседание, </w:t>
      </w:r>
      <w:r w:rsidR="003E3199" w:rsidRPr="00B25D6D">
        <w:rPr>
          <w:rFonts w:ascii="Times New Roman" w:hAnsi="Times New Roman" w:cs="Times New Roman"/>
          <w:sz w:val="28"/>
        </w:rPr>
        <w:t>и секретарём</w:t>
      </w:r>
      <w:r w:rsidR="00AB09D9" w:rsidRPr="00B25D6D">
        <w:rPr>
          <w:rFonts w:ascii="Times New Roman" w:hAnsi="Times New Roman" w:cs="Times New Roman"/>
          <w:sz w:val="28"/>
        </w:rPr>
        <w:t xml:space="preserve"> комиссии.</w:t>
      </w: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 xml:space="preserve">5.2. В случае обнаружения комиссией по итогам </w:t>
      </w:r>
      <w:r w:rsidR="003E3199" w:rsidRPr="00B25D6D">
        <w:rPr>
          <w:rFonts w:ascii="Times New Roman" w:hAnsi="Times New Roman" w:cs="Times New Roman"/>
          <w:sz w:val="28"/>
        </w:rPr>
        <w:t>повторного рассмотрения</w:t>
      </w:r>
      <w:r w:rsidR="00AB09D9" w:rsidRPr="00B25D6D">
        <w:rPr>
          <w:rFonts w:ascii="Times New Roman" w:hAnsi="Times New Roman" w:cs="Times New Roman"/>
          <w:sz w:val="28"/>
        </w:rPr>
        <w:t xml:space="preserve"> результатов деятельности предприятия, фактов </w:t>
      </w:r>
      <w:r w:rsidR="003E3199" w:rsidRPr="00B25D6D">
        <w:rPr>
          <w:rFonts w:ascii="Times New Roman" w:hAnsi="Times New Roman" w:cs="Times New Roman"/>
          <w:sz w:val="28"/>
        </w:rPr>
        <w:t>неисполнения рекомендаций</w:t>
      </w:r>
      <w:r w:rsidR="00AB09D9" w:rsidRPr="00B25D6D">
        <w:rPr>
          <w:rFonts w:ascii="Times New Roman" w:hAnsi="Times New Roman" w:cs="Times New Roman"/>
          <w:sz w:val="28"/>
        </w:rPr>
        <w:t xml:space="preserve"> по повышению эффективности </w:t>
      </w:r>
      <w:r w:rsidR="003E3199" w:rsidRPr="00B25D6D">
        <w:rPr>
          <w:rFonts w:ascii="Times New Roman" w:hAnsi="Times New Roman" w:cs="Times New Roman"/>
          <w:sz w:val="28"/>
        </w:rPr>
        <w:t>использования муниципального</w:t>
      </w:r>
      <w:r w:rsidR="00AB09D9" w:rsidRPr="00B25D6D">
        <w:rPr>
          <w:rFonts w:ascii="Times New Roman" w:hAnsi="Times New Roman" w:cs="Times New Roman"/>
          <w:sz w:val="28"/>
        </w:rPr>
        <w:t xml:space="preserve"> имущества, улучшению производственно-хозяйственной и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финансовой деятельности предприятия, ухудшения его финансово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хозяйственного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положения, неправомерных и необоснованных выплат,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комиссия выносит предложения о принятии в отношении руководителя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предприятия мер ответственности.</w:t>
      </w:r>
    </w:p>
    <w:p w:rsidR="00BF77B3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5.3. Выписка из протокола заседания комиссии направляется главе</w:t>
      </w:r>
      <w:r w:rsidR="003E3199" w:rsidRPr="00B25D6D">
        <w:rPr>
          <w:rFonts w:ascii="Times New Roman" w:hAnsi="Times New Roman" w:cs="Times New Roman"/>
          <w:sz w:val="28"/>
        </w:rPr>
        <w:t xml:space="preserve"> Администрации Воротынского муниципального района </w:t>
      </w:r>
      <w:r w:rsidR="00AB09D9" w:rsidRPr="00B25D6D">
        <w:rPr>
          <w:rFonts w:ascii="Times New Roman" w:hAnsi="Times New Roman" w:cs="Times New Roman"/>
          <w:sz w:val="28"/>
        </w:rPr>
        <w:t>и руководителю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предприятия.</w:t>
      </w:r>
    </w:p>
    <w:p w:rsidR="00B25D6D" w:rsidRPr="00B25D6D" w:rsidRDefault="00B25D6D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BF77B3" w:rsidRDefault="00AB09D9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25D6D">
        <w:rPr>
          <w:rFonts w:ascii="Times New Roman" w:hAnsi="Times New Roman" w:cs="Times New Roman"/>
          <w:b/>
          <w:sz w:val="28"/>
        </w:rPr>
        <w:t>6. Контроль по выполнению решения комиссии</w:t>
      </w:r>
    </w:p>
    <w:p w:rsidR="00B25D6D" w:rsidRPr="00B25D6D" w:rsidRDefault="00B25D6D" w:rsidP="00B25D6D">
      <w:pPr>
        <w:tabs>
          <w:tab w:val="left" w:pos="3675"/>
        </w:tabs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BF77B3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6.1. Контроль по выполнению решения комиссии осуществляется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членами комиссии по поручениям Председателя комиссии.</w:t>
      </w:r>
    </w:p>
    <w:p w:rsidR="00CE1CC0" w:rsidRPr="00B25D6D" w:rsidRDefault="00A51C4F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6.2. Не реже одного раза в год рассматривается вопрос о ходе</w:t>
      </w:r>
      <w:r w:rsidR="003E3199" w:rsidRPr="00B25D6D">
        <w:rPr>
          <w:rFonts w:ascii="Times New Roman" w:hAnsi="Times New Roman" w:cs="Times New Roman"/>
          <w:sz w:val="28"/>
        </w:rPr>
        <w:t xml:space="preserve"> </w:t>
      </w:r>
      <w:r w:rsidR="00AB09D9" w:rsidRPr="00B25D6D">
        <w:rPr>
          <w:rFonts w:ascii="Times New Roman" w:hAnsi="Times New Roman" w:cs="Times New Roman"/>
          <w:sz w:val="28"/>
        </w:rPr>
        <w:t>выполнения ранее принятых решений</w:t>
      </w:r>
    </w:p>
    <w:p w:rsidR="00702961" w:rsidRPr="00B25D6D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702961" w:rsidRPr="00B25D6D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  <w:sz w:val="28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702961" w:rsidRDefault="00702961" w:rsidP="00AB09D9">
      <w:pPr>
        <w:tabs>
          <w:tab w:val="left" w:pos="3675"/>
        </w:tabs>
        <w:ind w:firstLine="567"/>
        <w:rPr>
          <w:rFonts w:ascii="Times New Roman" w:hAnsi="Times New Roman" w:cs="Times New Roman"/>
        </w:rPr>
      </w:pPr>
    </w:p>
    <w:p w:rsidR="006F2D34" w:rsidRDefault="006F2D34" w:rsidP="006F2D34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34" w:rsidRPr="00126E76" w:rsidRDefault="006F2D34" w:rsidP="006F2D34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Воротынского муниципального района Нижегородской области </w:t>
      </w:r>
      <w:proofErr w:type="gramStart"/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0B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E76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</w:t>
      </w:r>
    </w:p>
    <w:p w:rsidR="00702961" w:rsidRPr="0007569C" w:rsidRDefault="00702961" w:rsidP="00702961">
      <w:pPr>
        <w:tabs>
          <w:tab w:val="left" w:pos="3675"/>
        </w:tabs>
        <w:ind w:left="4536"/>
        <w:rPr>
          <w:rFonts w:ascii="Times New Roman" w:hAnsi="Times New Roman" w:cs="Times New Roman"/>
        </w:rPr>
      </w:pPr>
    </w:p>
    <w:p w:rsidR="00702961" w:rsidRPr="0007569C" w:rsidRDefault="00702961" w:rsidP="00702961">
      <w:pPr>
        <w:tabs>
          <w:tab w:val="left" w:pos="3675"/>
        </w:tabs>
        <w:ind w:left="4536"/>
        <w:rPr>
          <w:rFonts w:ascii="Times New Roman" w:hAnsi="Times New Roman" w:cs="Times New Roman"/>
        </w:rPr>
      </w:pPr>
    </w:p>
    <w:p w:rsidR="00702961" w:rsidRPr="0007569C" w:rsidRDefault="00702961" w:rsidP="00702961">
      <w:pPr>
        <w:tabs>
          <w:tab w:val="left" w:pos="3675"/>
        </w:tabs>
        <w:ind w:left="4536"/>
        <w:rPr>
          <w:rFonts w:ascii="Times New Roman" w:hAnsi="Times New Roman" w:cs="Times New Roman"/>
        </w:rPr>
      </w:pPr>
    </w:p>
    <w:p w:rsidR="00702961" w:rsidRPr="008C0414" w:rsidRDefault="00702961" w:rsidP="00702961">
      <w:pPr>
        <w:tabs>
          <w:tab w:val="left" w:pos="3675"/>
        </w:tabs>
        <w:jc w:val="center"/>
        <w:rPr>
          <w:rFonts w:ascii="Times New Roman" w:hAnsi="Times New Roman" w:cs="Times New Roman"/>
          <w:sz w:val="28"/>
        </w:rPr>
      </w:pPr>
      <w:r w:rsidRPr="008C0414">
        <w:rPr>
          <w:rFonts w:ascii="Times New Roman" w:hAnsi="Times New Roman" w:cs="Times New Roman"/>
          <w:sz w:val="28"/>
        </w:rPr>
        <w:t>Состав комиссии по оценке эффективности деятельности муниципальных унитарных предприятий Воротынского муниципального района Нижегородской области</w:t>
      </w:r>
    </w:p>
    <w:p w:rsidR="00C7032A" w:rsidRPr="0007569C" w:rsidRDefault="00C7032A" w:rsidP="00702961">
      <w:pPr>
        <w:tabs>
          <w:tab w:val="left" w:pos="3675"/>
        </w:tabs>
        <w:jc w:val="center"/>
        <w:rPr>
          <w:rFonts w:ascii="Times New Roman" w:hAnsi="Times New Roman" w:cs="Times New Roman"/>
        </w:rPr>
      </w:pPr>
    </w:p>
    <w:p w:rsidR="00C7032A" w:rsidRPr="0007569C" w:rsidRDefault="00C7032A" w:rsidP="00702961">
      <w:pPr>
        <w:tabs>
          <w:tab w:val="left" w:pos="3675"/>
        </w:tabs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C7032A" w:rsidRPr="0007569C" w:rsidTr="008C0414">
        <w:tc>
          <w:tcPr>
            <w:tcW w:w="3510" w:type="dxa"/>
          </w:tcPr>
          <w:p w:rsidR="00C7032A" w:rsidRPr="008C0414" w:rsidRDefault="008C0414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  <w:tc>
          <w:tcPr>
            <w:tcW w:w="5954" w:type="dxa"/>
          </w:tcPr>
          <w:p w:rsidR="000E335E" w:rsidRDefault="00765344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начальник отдела имущественных, земельных отношений и труда</w:t>
            </w:r>
          </w:p>
          <w:p w:rsidR="00765344" w:rsidRPr="008C0414" w:rsidRDefault="00765344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Блинов А.В.</w:t>
            </w:r>
            <w:r w:rsidR="00E84E1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7032A" w:rsidRPr="0007569C" w:rsidTr="008C0414">
        <w:tc>
          <w:tcPr>
            <w:tcW w:w="3510" w:type="dxa"/>
          </w:tcPr>
          <w:p w:rsidR="00C7032A" w:rsidRPr="008C0414" w:rsidRDefault="008C0414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Заместитель председателя комиссии</w:t>
            </w:r>
          </w:p>
        </w:tc>
        <w:tc>
          <w:tcPr>
            <w:tcW w:w="5954" w:type="dxa"/>
          </w:tcPr>
          <w:p w:rsidR="00C7032A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Исатченко Г.Н.</w:t>
            </w:r>
          </w:p>
          <w:p w:rsidR="000B708A" w:rsidRPr="008C0414" w:rsidRDefault="000B708A" w:rsidP="00E84E1D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– начальник управления финансов Администрации Воротынского муниципального района</w:t>
            </w:r>
            <w:r w:rsidR="00A900D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7032A" w:rsidRPr="0007569C" w:rsidTr="008C0414">
        <w:tc>
          <w:tcPr>
            <w:tcW w:w="3510" w:type="dxa"/>
          </w:tcPr>
          <w:p w:rsidR="00C7032A" w:rsidRPr="008C0414" w:rsidRDefault="008C0414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  <w:tc>
          <w:tcPr>
            <w:tcW w:w="5954" w:type="dxa"/>
          </w:tcPr>
          <w:p w:rsidR="00C7032A" w:rsidRDefault="00A51C4F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Дицы</w:t>
            </w:r>
            <w:r w:rsidR="000E335E">
              <w:rPr>
                <w:rFonts w:ascii="Times New Roman" w:hAnsi="Times New Roman" w:cs="Times New Roman"/>
                <w:sz w:val="28"/>
              </w:rPr>
              <w:t>на</w:t>
            </w:r>
            <w:proofErr w:type="spellEnd"/>
            <w:r w:rsidR="000E335E">
              <w:rPr>
                <w:rFonts w:ascii="Times New Roman" w:hAnsi="Times New Roman" w:cs="Times New Roman"/>
                <w:sz w:val="28"/>
              </w:rPr>
              <w:t xml:space="preserve"> У.С. </w:t>
            </w:r>
          </w:p>
          <w:p w:rsidR="000E335E" w:rsidRPr="008C0414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сектора экономического развития</w:t>
            </w:r>
            <w:r w:rsidR="000E335E">
              <w:rPr>
                <w:rFonts w:ascii="Times New Roman" w:hAnsi="Times New Roman" w:cs="Times New Roman"/>
                <w:sz w:val="28"/>
              </w:rPr>
              <w:t xml:space="preserve"> управления финансов Администраци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0E335E">
              <w:rPr>
                <w:rFonts w:ascii="Times New Roman" w:hAnsi="Times New Roman" w:cs="Times New Roman"/>
                <w:sz w:val="28"/>
              </w:rPr>
              <w:t xml:space="preserve"> Воротынского района</w:t>
            </w:r>
            <w:proofErr w:type="gramEnd"/>
          </w:p>
        </w:tc>
      </w:tr>
      <w:tr w:rsidR="000B708A" w:rsidRPr="0007569C" w:rsidTr="008C0414">
        <w:tc>
          <w:tcPr>
            <w:tcW w:w="3510" w:type="dxa"/>
          </w:tcPr>
          <w:p w:rsidR="000B708A" w:rsidRPr="008C0414" w:rsidRDefault="000B708A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Член комиссии</w:t>
            </w:r>
          </w:p>
        </w:tc>
        <w:tc>
          <w:tcPr>
            <w:tcW w:w="5954" w:type="dxa"/>
          </w:tcPr>
          <w:p w:rsidR="000B708A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Привалов С.Л.</w:t>
            </w:r>
          </w:p>
          <w:p w:rsidR="000B708A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 – начальник отдела по строительству, архитектуре и ЖКХ Администрации Воротынского муниципального района</w:t>
            </w:r>
          </w:p>
        </w:tc>
      </w:tr>
      <w:tr w:rsidR="000B708A" w:rsidRPr="0007569C" w:rsidTr="008C0414">
        <w:tc>
          <w:tcPr>
            <w:tcW w:w="3510" w:type="dxa"/>
          </w:tcPr>
          <w:p w:rsidR="000B708A" w:rsidRPr="008C0414" w:rsidRDefault="000B708A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Член комиссии</w:t>
            </w:r>
          </w:p>
        </w:tc>
        <w:tc>
          <w:tcPr>
            <w:tcW w:w="5954" w:type="dxa"/>
          </w:tcPr>
          <w:p w:rsidR="000B708A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0B708A" w:rsidRDefault="000B708A" w:rsidP="000E335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организационн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правового отдела Управления делами Администрации Воротынского муниципального района</w:t>
            </w:r>
          </w:p>
        </w:tc>
      </w:tr>
      <w:tr w:rsidR="00C7032A" w:rsidRPr="0007569C" w:rsidTr="008C0414">
        <w:tc>
          <w:tcPr>
            <w:tcW w:w="3510" w:type="dxa"/>
          </w:tcPr>
          <w:p w:rsidR="00C7032A" w:rsidRPr="008C0414" w:rsidRDefault="000B708A" w:rsidP="0070296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C0414">
              <w:rPr>
                <w:rFonts w:ascii="Times New Roman" w:hAnsi="Times New Roman" w:cs="Times New Roman"/>
                <w:sz w:val="28"/>
              </w:rPr>
              <w:t>Член комиссии</w:t>
            </w:r>
          </w:p>
        </w:tc>
        <w:tc>
          <w:tcPr>
            <w:tcW w:w="5954" w:type="dxa"/>
          </w:tcPr>
          <w:p w:rsidR="000B708A" w:rsidRDefault="000B708A" w:rsidP="000B708A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Панкова Л.А. </w:t>
            </w:r>
          </w:p>
          <w:p w:rsidR="00C7032A" w:rsidRPr="008C0414" w:rsidRDefault="000B708A" w:rsidP="000B708A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сектором управления финансов Администрации Воротынского района</w:t>
            </w:r>
          </w:p>
        </w:tc>
      </w:tr>
    </w:tbl>
    <w:p w:rsidR="000E335E" w:rsidRPr="003D3C75" w:rsidRDefault="000E335E" w:rsidP="00702961">
      <w:pPr>
        <w:tabs>
          <w:tab w:val="left" w:pos="367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sectPr w:rsidR="000E335E" w:rsidRPr="003D3C75" w:rsidSect="001E6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F5"/>
    <w:rsid w:val="0000623A"/>
    <w:rsid w:val="00036FF8"/>
    <w:rsid w:val="00040787"/>
    <w:rsid w:val="0007569C"/>
    <w:rsid w:val="000B708A"/>
    <w:rsid w:val="000C13F9"/>
    <w:rsid w:val="000E1DF2"/>
    <w:rsid w:val="000E335E"/>
    <w:rsid w:val="00121E38"/>
    <w:rsid w:val="00126E76"/>
    <w:rsid w:val="001A1990"/>
    <w:rsid w:val="001D3C00"/>
    <w:rsid w:val="001E54F9"/>
    <w:rsid w:val="001E6728"/>
    <w:rsid w:val="0021608F"/>
    <w:rsid w:val="0024048F"/>
    <w:rsid w:val="002768F0"/>
    <w:rsid w:val="002C109B"/>
    <w:rsid w:val="002E1DE4"/>
    <w:rsid w:val="003304D6"/>
    <w:rsid w:val="00362821"/>
    <w:rsid w:val="00363EDF"/>
    <w:rsid w:val="003853F5"/>
    <w:rsid w:val="003922EB"/>
    <w:rsid w:val="003B083F"/>
    <w:rsid w:val="003D3C75"/>
    <w:rsid w:val="003E3199"/>
    <w:rsid w:val="00407786"/>
    <w:rsid w:val="00423041"/>
    <w:rsid w:val="004438BC"/>
    <w:rsid w:val="00472627"/>
    <w:rsid w:val="004D2A39"/>
    <w:rsid w:val="00507F4B"/>
    <w:rsid w:val="00526A53"/>
    <w:rsid w:val="00566BA8"/>
    <w:rsid w:val="00576754"/>
    <w:rsid w:val="0058191F"/>
    <w:rsid w:val="005A1FCB"/>
    <w:rsid w:val="00611367"/>
    <w:rsid w:val="00633C9D"/>
    <w:rsid w:val="00643AB7"/>
    <w:rsid w:val="00651381"/>
    <w:rsid w:val="00664AA6"/>
    <w:rsid w:val="006E5608"/>
    <w:rsid w:val="006F2D34"/>
    <w:rsid w:val="00702961"/>
    <w:rsid w:val="00707179"/>
    <w:rsid w:val="007237D6"/>
    <w:rsid w:val="00732C6B"/>
    <w:rsid w:val="00765344"/>
    <w:rsid w:val="0076746B"/>
    <w:rsid w:val="00854F99"/>
    <w:rsid w:val="0087355D"/>
    <w:rsid w:val="008C0414"/>
    <w:rsid w:val="0090689F"/>
    <w:rsid w:val="0092368F"/>
    <w:rsid w:val="00940A16"/>
    <w:rsid w:val="00956FD1"/>
    <w:rsid w:val="009A4802"/>
    <w:rsid w:val="009D117A"/>
    <w:rsid w:val="009E71A2"/>
    <w:rsid w:val="009F6C54"/>
    <w:rsid w:val="00A51C4F"/>
    <w:rsid w:val="00A900DA"/>
    <w:rsid w:val="00AB09D9"/>
    <w:rsid w:val="00AF0D61"/>
    <w:rsid w:val="00B25D6D"/>
    <w:rsid w:val="00B65CF1"/>
    <w:rsid w:val="00B72896"/>
    <w:rsid w:val="00BF77B3"/>
    <w:rsid w:val="00C170F3"/>
    <w:rsid w:val="00C340D9"/>
    <w:rsid w:val="00C426DF"/>
    <w:rsid w:val="00C57153"/>
    <w:rsid w:val="00C7032A"/>
    <w:rsid w:val="00CB2E6F"/>
    <w:rsid w:val="00CB3A52"/>
    <w:rsid w:val="00CC46E1"/>
    <w:rsid w:val="00CE1CC0"/>
    <w:rsid w:val="00D2234C"/>
    <w:rsid w:val="00D2460B"/>
    <w:rsid w:val="00D35A2D"/>
    <w:rsid w:val="00DC713B"/>
    <w:rsid w:val="00E84E1D"/>
    <w:rsid w:val="00EA2ED0"/>
    <w:rsid w:val="00F2207F"/>
    <w:rsid w:val="00F264BB"/>
    <w:rsid w:val="00F53D3D"/>
    <w:rsid w:val="00F7386C"/>
    <w:rsid w:val="00FD5F6E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36FF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3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5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36F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36F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36FF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3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5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36F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36F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6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37A5-7C7A-4DED-AA4E-AB355B4C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15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JolieAndMe</dc:creator>
  <cp:keywords/>
  <dc:description/>
  <cp:lastModifiedBy>adm10</cp:lastModifiedBy>
  <cp:revision>54</cp:revision>
  <cp:lastPrinted>2019-02-08T08:21:00Z</cp:lastPrinted>
  <dcterms:created xsi:type="dcterms:W3CDTF">2019-01-21T18:17:00Z</dcterms:created>
  <dcterms:modified xsi:type="dcterms:W3CDTF">2019-03-06T11:10:00Z</dcterms:modified>
</cp:coreProperties>
</file>