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571"/>
      </w:tblGrid>
      <w:tr w:rsidR="00805D62" w:rsidRPr="00937C74">
        <w:tc>
          <w:tcPr>
            <w:tcW w:w="9571" w:type="dxa"/>
          </w:tcPr>
          <w:p w:rsidR="00805D62" w:rsidRPr="00937C74" w:rsidRDefault="004875AE" w:rsidP="008B2D32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52.5pt;height:79.5pt;visibility:visible">
                  <v:imagedata r:id="rId7" o:title=""/>
                </v:shape>
              </w:pict>
            </w:r>
          </w:p>
          <w:p w:rsidR="00805D62" w:rsidRPr="00937C74" w:rsidRDefault="00805D62" w:rsidP="008B2D32">
            <w:pPr>
              <w:jc w:val="center"/>
              <w:rPr>
                <w:b/>
                <w:bCs/>
                <w:sz w:val="36"/>
                <w:szCs w:val="36"/>
              </w:rPr>
            </w:pPr>
            <w:r w:rsidRPr="00937C74">
              <w:rPr>
                <w:b/>
                <w:bCs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805D62" w:rsidRPr="00937C74" w:rsidRDefault="00805D62" w:rsidP="008B2D32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805D62" w:rsidRPr="00960CDD" w:rsidRDefault="00805D62" w:rsidP="008B2D32">
            <w:pPr>
              <w:pStyle w:val="4"/>
              <w:numPr>
                <w:ilvl w:val="3"/>
                <w:numId w:val="12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960CDD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gramEnd"/>
            <w:r w:rsidRPr="00960CDD">
              <w:rPr>
                <w:rFonts w:ascii="Times New Roman" w:hAnsi="Times New Roman" w:cs="Times New Roman"/>
                <w:sz w:val="40"/>
                <w:szCs w:val="40"/>
              </w:rPr>
              <w:t xml:space="preserve"> О С Т А Н О В Л Е Н И Е</w:t>
            </w:r>
          </w:p>
          <w:p w:rsidR="00805D62" w:rsidRPr="00937C74" w:rsidRDefault="00805D62" w:rsidP="008B2D32">
            <w:pPr>
              <w:jc w:val="center"/>
            </w:pPr>
          </w:p>
        </w:tc>
      </w:tr>
      <w:tr w:rsidR="00805D62">
        <w:tc>
          <w:tcPr>
            <w:tcW w:w="9571" w:type="dxa"/>
          </w:tcPr>
          <w:p w:rsidR="00805D62" w:rsidRPr="007863AB" w:rsidRDefault="004875AE" w:rsidP="008B2D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14.01.2019                     </w:t>
            </w:r>
            <w:r w:rsidR="00805D62" w:rsidRPr="007863AB">
              <w:rPr>
                <w:sz w:val="28"/>
                <w:szCs w:val="28"/>
              </w:rPr>
              <w:t xml:space="preserve">                                                                            № </w:t>
            </w:r>
            <w:r>
              <w:rPr>
                <w:sz w:val="28"/>
                <w:szCs w:val="28"/>
              </w:rPr>
              <w:t>06</w:t>
            </w:r>
          </w:p>
          <w:p w:rsidR="00805D62" w:rsidRPr="00B2030C" w:rsidRDefault="00805D62" w:rsidP="008B2D32"/>
          <w:p w:rsidR="00805D62" w:rsidRPr="007863AB" w:rsidRDefault="00805D62" w:rsidP="008B2D32">
            <w:pPr>
              <w:rPr>
                <w:sz w:val="28"/>
                <w:szCs w:val="28"/>
              </w:rPr>
            </w:pPr>
          </w:p>
        </w:tc>
      </w:tr>
    </w:tbl>
    <w:p w:rsidR="00805D62" w:rsidRPr="00937C74" w:rsidRDefault="00805D62" w:rsidP="008B2D32">
      <w:pPr>
        <w:pStyle w:val="a8"/>
        <w:suppressAutoHyphens/>
        <w:jc w:val="center"/>
        <w:rPr>
          <w:b/>
          <w:bCs/>
          <w:sz w:val="28"/>
          <w:szCs w:val="28"/>
        </w:rPr>
      </w:pPr>
      <w:r w:rsidRPr="00937C74">
        <w:rPr>
          <w:b/>
          <w:bCs/>
          <w:sz w:val="28"/>
          <w:szCs w:val="28"/>
        </w:rPr>
        <w:t>О</w:t>
      </w:r>
      <w:r w:rsidR="00EF7178">
        <w:rPr>
          <w:b/>
          <w:bCs/>
          <w:sz w:val="28"/>
          <w:szCs w:val="28"/>
        </w:rPr>
        <w:t xml:space="preserve">б утверждении состава и графика работы территориальной психолого-медико-педагогической комиссии </w:t>
      </w:r>
      <w:r w:rsidR="00DD1EE9">
        <w:rPr>
          <w:b/>
          <w:bCs/>
          <w:sz w:val="28"/>
          <w:szCs w:val="28"/>
        </w:rPr>
        <w:t xml:space="preserve">Воротынского муниципального района </w:t>
      </w:r>
      <w:r w:rsidR="00EF7178">
        <w:rPr>
          <w:b/>
          <w:bCs/>
          <w:sz w:val="28"/>
          <w:szCs w:val="28"/>
        </w:rPr>
        <w:t>в 2019 году</w:t>
      </w:r>
    </w:p>
    <w:p w:rsidR="00805D62" w:rsidRDefault="00805D62" w:rsidP="008B2D32">
      <w:pPr>
        <w:pStyle w:val="a8"/>
        <w:suppressAutoHyphens/>
        <w:ind w:firstLine="567"/>
        <w:jc w:val="center"/>
        <w:rPr>
          <w:b/>
          <w:bCs/>
          <w:sz w:val="28"/>
          <w:szCs w:val="28"/>
        </w:rPr>
      </w:pPr>
    </w:p>
    <w:p w:rsidR="00D1404F" w:rsidRPr="00D1404F" w:rsidRDefault="00D1404F" w:rsidP="008B2D32">
      <w:pPr>
        <w:pStyle w:val="a8"/>
        <w:suppressAutoHyphens/>
        <w:ind w:firstLine="567"/>
        <w:jc w:val="center"/>
        <w:rPr>
          <w:b/>
          <w:bCs/>
          <w:sz w:val="28"/>
          <w:szCs w:val="28"/>
        </w:rPr>
      </w:pPr>
    </w:p>
    <w:p w:rsidR="00805D62" w:rsidRDefault="00805D62" w:rsidP="008B2D32">
      <w:pPr>
        <w:adjustRightInd w:val="0"/>
        <w:ind w:firstLine="567"/>
        <w:jc w:val="both"/>
        <w:rPr>
          <w:b/>
          <w:bCs/>
          <w:sz w:val="28"/>
          <w:szCs w:val="28"/>
        </w:rPr>
      </w:pPr>
      <w:r w:rsidRPr="0024467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="00B51AAE">
        <w:rPr>
          <w:sz w:val="28"/>
          <w:szCs w:val="28"/>
        </w:rPr>
        <w:t>с</w:t>
      </w:r>
      <w:r w:rsidR="00EF7178">
        <w:rPr>
          <w:sz w:val="28"/>
          <w:szCs w:val="28"/>
        </w:rPr>
        <w:t xml:space="preserve"> приказом Министерства образования и науки Российской Федерации от 20.09.2013 № 1082 «Об утверждении положения о психолого-медико-педагогической комиссии» </w:t>
      </w:r>
      <w:r>
        <w:rPr>
          <w:sz w:val="28"/>
          <w:szCs w:val="28"/>
        </w:rPr>
        <w:t xml:space="preserve">Администрация Воротынского муниципального района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D1404F" w:rsidRDefault="00805D62" w:rsidP="00EF7178">
      <w:pPr>
        <w:ind w:firstLine="567"/>
        <w:jc w:val="both"/>
        <w:rPr>
          <w:bCs/>
          <w:sz w:val="28"/>
          <w:szCs w:val="28"/>
        </w:rPr>
      </w:pPr>
      <w:r w:rsidRPr="00954E2D">
        <w:rPr>
          <w:sz w:val="28"/>
          <w:szCs w:val="28"/>
        </w:rPr>
        <w:t>1.</w:t>
      </w:r>
      <w:r w:rsidR="00EF7178">
        <w:rPr>
          <w:sz w:val="28"/>
          <w:szCs w:val="28"/>
        </w:rPr>
        <w:t xml:space="preserve"> Утвердить прилагаемый состав </w:t>
      </w:r>
      <w:r w:rsidR="00EF7178" w:rsidRPr="00EF7178">
        <w:rPr>
          <w:bCs/>
          <w:sz w:val="28"/>
          <w:szCs w:val="28"/>
        </w:rPr>
        <w:t>территориальной психолого</w:t>
      </w:r>
      <w:r w:rsidR="00EF7178">
        <w:rPr>
          <w:bCs/>
          <w:sz w:val="28"/>
          <w:szCs w:val="28"/>
        </w:rPr>
        <w:t xml:space="preserve"> </w:t>
      </w:r>
      <w:r w:rsidR="00EF7178" w:rsidRPr="00EF7178">
        <w:rPr>
          <w:bCs/>
          <w:sz w:val="28"/>
          <w:szCs w:val="28"/>
        </w:rPr>
        <w:t>- медико-педагогической комиссии</w:t>
      </w:r>
      <w:r w:rsidR="00EF7178">
        <w:rPr>
          <w:bCs/>
          <w:sz w:val="28"/>
          <w:szCs w:val="28"/>
        </w:rPr>
        <w:t xml:space="preserve"> </w:t>
      </w:r>
      <w:r w:rsidR="00DD1EE9">
        <w:rPr>
          <w:bCs/>
          <w:sz w:val="28"/>
          <w:szCs w:val="28"/>
        </w:rPr>
        <w:t xml:space="preserve">Воротынского муниципального района </w:t>
      </w:r>
      <w:r w:rsidR="00EF7178">
        <w:rPr>
          <w:bCs/>
          <w:sz w:val="28"/>
          <w:szCs w:val="28"/>
        </w:rPr>
        <w:t>на 2019 год.</w:t>
      </w:r>
    </w:p>
    <w:p w:rsidR="00EF7178" w:rsidRDefault="00EF7178" w:rsidP="00EF717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Утвердить прилагаемый график работы </w:t>
      </w:r>
      <w:r w:rsidRPr="00EF7178">
        <w:rPr>
          <w:bCs/>
          <w:sz w:val="28"/>
          <w:szCs w:val="28"/>
        </w:rPr>
        <w:t>территориальной психолого</w:t>
      </w:r>
      <w:r>
        <w:rPr>
          <w:bCs/>
          <w:sz w:val="28"/>
          <w:szCs w:val="28"/>
        </w:rPr>
        <w:t xml:space="preserve"> </w:t>
      </w:r>
      <w:r w:rsidRPr="00EF7178">
        <w:rPr>
          <w:bCs/>
          <w:sz w:val="28"/>
          <w:szCs w:val="28"/>
        </w:rPr>
        <w:t>- медико-педагогической комиссии</w:t>
      </w:r>
      <w:r>
        <w:rPr>
          <w:bCs/>
          <w:sz w:val="28"/>
          <w:szCs w:val="28"/>
        </w:rPr>
        <w:t xml:space="preserve"> </w:t>
      </w:r>
      <w:r w:rsidR="00DD1EE9">
        <w:rPr>
          <w:bCs/>
          <w:sz w:val="28"/>
          <w:szCs w:val="28"/>
        </w:rPr>
        <w:t xml:space="preserve">Воротынского муниципального района </w:t>
      </w:r>
      <w:r>
        <w:rPr>
          <w:bCs/>
          <w:sz w:val="28"/>
          <w:szCs w:val="28"/>
        </w:rPr>
        <w:t>на 2019 год.</w:t>
      </w:r>
    </w:p>
    <w:p w:rsidR="00EF7178" w:rsidRDefault="00EF7178" w:rsidP="00EF7178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Рекомендовать главному врачу ГБУЗ НО «Воротынская ЦРБ», </w:t>
      </w:r>
      <w:r w:rsidRPr="001011A7">
        <w:rPr>
          <w:bCs/>
          <w:sz w:val="28"/>
          <w:szCs w:val="28"/>
        </w:rPr>
        <w:t>директору</w:t>
      </w:r>
      <w:r>
        <w:rPr>
          <w:bCs/>
          <w:sz w:val="28"/>
          <w:szCs w:val="28"/>
        </w:rPr>
        <w:t xml:space="preserve"> ГКУ Нижегородской области «Управление социальной защиты населения Воротынского района» обеспечивать работу в комиссии работников организации </w:t>
      </w:r>
      <w:r w:rsidR="003266F5">
        <w:rPr>
          <w:bCs/>
          <w:sz w:val="28"/>
          <w:szCs w:val="28"/>
        </w:rPr>
        <w:t>согласно графику, освободив их от основной работы с сохранением заработной платы.</w:t>
      </w:r>
    </w:p>
    <w:p w:rsidR="00805D62" w:rsidRPr="00954E2D" w:rsidRDefault="003266F5" w:rsidP="008B2D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5D62" w:rsidRPr="00954E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05D62" w:rsidRPr="00954E2D">
        <w:rPr>
          <w:sz w:val="28"/>
          <w:szCs w:val="28"/>
        </w:rPr>
        <w:t xml:space="preserve">Контроль исполнения настоящего постановления возложить на начальника Управления образования и молодежной политики Администрации Воротынского муниципального района </w:t>
      </w:r>
      <w:r w:rsidR="00EF2BA2">
        <w:rPr>
          <w:sz w:val="28"/>
          <w:szCs w:val="28"/>
        </w:rPr>
        <w:t>Цареву Т.В.</w:t>
      </w:r>
    </w:p>
    <w:p w:rsidR="00805D62" w:rsidRPr="00D1404F" w:rsidRDefault="00805D62" w:rsidP="008B2D32">
      <w:pPr>
        <w:pStyle w:val="a5"/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805D62" w:rsidRDefault="00805D62" w:rsidP="008B2D32">
      <w:pPr>
        <w:pStyle w:val="a5"/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805D62" w:rsidRPr="00C8361E" w:rsidRDefault="00B345F8" w:rsidP="008B2D32">
      <w:pPr>
        <w:pStyle w:val="a5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05D6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05D62">
        <w:rPr>
          <w:sz w:val="28"/>
          <w:szCs w:val="28"/>
        </w:rPr>
        <w:t xml:space="preserve"> администрации</w:t>
      </w:r>
    </w:p>
    <w:p w:rsidR="00805D62" w:rsidRDefault="00805D62" w:rsidP="008B2D32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Воротынского района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 w:rsidR="00B345F8">
        <w:rPr>
          <w:b w:val="0"/>
          <w:bCs w:val="0"/>
          <w:sz w:val="28"/>
          <w:szCs w:val="28"/>
        </w:rPr>
        <w:t>А.А. Солдатов</w:t>
      </w: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3266F5" w:rsidP="008B2D32">
      <w:pPr>
        <w:pStyle w:val="a3"/>
        <w:jc w:val="both"/>
        <w:rPr>
          <w:b w:val="0"/>
          <w:bCs w:val="0"/>
          <w:sz w:val="28"/>
          <w:szCs w:val="28"/>
        </w:rPr>
      </w:pPr>
    </w:p>
    <w:p w:rsidR="003266F5" w:rsidRDefault="001E4B61" w:rsidP="001E4B61">
      <w:pPr>
        <w:pStyle w:val="a3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Утвержден</w:t>
      </w:r>
    </w:p>
    <w:p w:rsidR="001E4B61" w:rsidRDefault="001E4B61" w:rsidP="001E4B61">
      <w:pPr>
        <w:pStyle w:val="a3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постановлением администрации  </w:t>
      </w:r>
    </w:p>
    <w:p w:rsidR="001E4B61" w:rsidRDefault="001E4B61" w:rsidP="001E4B61">
      <w:pPr>
        <w:pStyle w:val="a3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Воротынского муниципального района</w:t>
      </w:r>
    </w:p>
    <w:p w:rsidR="001E4B61" w:rsidRDefault="001E4B61" w:rsidP="001E4B61">
      <w:pPr>
        <w:pStyle w:val="a3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от </w:t>
      </w:r>
      <w:r w:rsidR="004875AE">
        <w:rPr>
          <w:b w:val="0"/>
          <w:bCs w:val="0"/>
          <w:sz w:val="28"/>
          <w:szCs w:val="28"/>
        </w:rPr>
        <w:t>14.01.2019</w:t>
      </w:r>
      <w:r>
        <w:rPr>
          <w:b w:val="0"/>
          <w:bCs w:val="0"/>
          <w:sz w:val="28"/>
          <w:szCs w:val="28"/>
        </w:rPr>
        <w:t xml:space="preserve"> № </w:t>
      </w:r>
      <w:r w:rsidR="004875AE">
        <w:rPr>
          <w:b w:val="0"/>
          <w:bCs w:val="0"/>
          <w:sz w:val="28"/>
          <w:szCs w:val="28"/>
        </w:rPr>
        <w:t>06</w:t>
      </w:r>
    </w:p>
    <w:p w:rsidR="001E4B61" w:rsidRDefault="001E4B61" w:rsidP="001E4B61">
      <w:pPr>
        <w:pStyle w:val="a3"/>
        <w:jc w:val="right"/>
        <w:rPr>
          <w:b w:val="0"/>
          <w:bCs w:val="0"/>
          <w:sz w:val="28"/>
          <w:szCs w:val="28"/>
        </w:rPr>
      </w:pPr>
    </w:p>
    <w:p w:rsidR="001E4B61" w:rsidRDefault="001E4B61" w:rsidP="001E4B61">
      <w:pPr>
        <w:pStyle w:val="a3"/>
        <w:jc w:val="right"/>
        <w:rPr>
          <w:b w:val="0"/>
          <w:bCs w:val="0"/>
          <w:sz w:val="28"/>
          <w:szCs w:val="28"/>
        </w:rPr>
      </w:pPr>
    </w:p>
    <w:p w:rsidR="001E4B61" w:rsidRPr="001E4B61" w:rsidRDefault="001E4B61" w:rsidP="001E4B61">
      <w:pPr>
        <w:pStyle w:val="a3"/>
        <w:rPr>
          <w:bCs w:val="0"/>
          <w:sz w:val="28"/>
          <w:szCs w:val="28"/>
        </w:rPr>
      </w:pPr>
      <w:r w:rsidRPr="001E4B61">
        <w:rPr>
          <w:bCs w:val="0"/>
          <w:sz w:val="28"/>
          <w:szCs w:val="28"/>
        </w:rPr>
        <w:t>Состав</w:t>
      </w:r>
    </w:p>
    <w:p w:rsidR="001E4B61" w:rsidRPr="001E4B61" w:rsidRDefault="001E4B61" w:rsidP="001E4B61">
      <w:pPr>
        <w:pStyle w:val="a3"/>
        <w:rPr>
          <w:bCs w:val="0"/>
          <w:sz w:val="28"/>
          <w:szCs w:val="28"/>
        </w:rPr>
      </w:pPr>
      <w:r w:rsidRPr="001E4B61">
        <w:rPr>
          <w:bCs w:val="0"/>
          <w:sz w:val="28"/>
          <w:szCs w:val="28"/>
        </w:rPr>
        <w:t>территориальной психолого - медико-педагогической комиссии</w:t>
      </w:r>
      <w:r w:rsidR="00DD1EE9">
        <w:rPr>
          <w:bCs w:val="0"/>
          <w:sz w:val="28"/>
          <w:szCs w:val="28"/>
        </w:rPr>
        <w:t xml:space="preserve"> Воротынского муниципального района </w:t>
      </w:r>
    </w:p>
    <w:p w:rsidR="001E4B61" w:rsidRDefault="001E4B61" w:rsidP="001E4B61">
      <w:pPr>
        <w:pStyle w:val="a3"/>
        <w:rPr>
          <w:bCs w:val="0"/>
          <w:sz w:val="28"/>
          <w:szCs w:val="28"/>
        </w:rPr>
      </w:pPr>
      <w:r w:rsidRPr="001E4B61">
        <w:rPr>
          <w:bCs w:val="0"/>
          <w:sz w:val="28"/>
          <w:szCs w:val="28"/>
        </w:rPr>
        <w:t>на 2019 год</w:t>
      </w:r>
    </w:p>
    <w:p w:rsidR="001E4B61" w:rsidRDefault="001E4B61" w:rsidP="001E4B61">
      <w:pPr>
        <w:pStyle w:val="a3"/>
        <w:rPr>
          <w:bCs w:val="0"/>
          <w:sz w:val="28"/>
          <w:szCs w:val="28"/>
        </w:rPr>
      </w:pPr>
    </w:p>
    <w:p w:rsidR="001E4B61" w:rsidRDefault="00DD1EE9" w:rsidP="00DD1EE9">
      <w:pPr>
        <w:pStyle w:val="a3"/>
        <w:numPr>
          <w:ilvl w:val="0"/>
          <w:numId w:val="13"/>
        </w:num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Захарова С.Ю., главный специалист Управления образования и молодежной политики администрации Воротынского муниципального района, руководитель </w:t>
      </w:r>
      <w:r w:rsidRPr="00DD1EE9">
        <w:rPr>
          <w:b w:val="0"/>
          <w:bCs w:val="0"/>
          <w:sz w:val="28"/>
          <w:szCs w:val="28"/>
        </w:rPr>
        <w:t>территориальной психолого - медико-педагогической комиссии  Воротынского муниципального района</w:t>
      </w:r>
      <w:r w:rsidR="000718CA">
        <w:rPr>
          <w:b w:val="0"/>
          <w:bCs w:val="0"/>
          <w:sz w:val="28"/>
          <w:szCs w:val="28"/>
        </w:rPr>
        <w:t xml:space="preserve"> (далее территориальной ПМПК)</w:t>
      </w:r>
      <w:r>
        <w:rPr>
          <w:b w:val="0"/>
          <w:bCs w:val="0"/>
          <w:sz w:val="28"/>
          <w:szCs w:val="28"/>
        </w:rPr>
        <w:t>.</w:t>
      </w:r>
    </w:p>
    <w:p w:rsidR="00D02768" w:rsidRDefault="00D02768" w:rsidP="00DD1EE9">
      <w:pPr>
        <w:pStyle w:val="a3"/>
        <w:numPr>
          <w:ilvl w:val="0"/>
          <w:numId w:val="13"/>
        </w:numPr>
        <w:jc w:val="both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Павлинова</w:t>
      </w:r>
      <w:proofErr w:type="spellEnd"/>
      <w:r>
        <w:rPr>
          <w:b w:val="0"/>
          <w:bCs w:val="0"/>
          <w:sz w:val="28"/>
          <w:szCs w:val="28"/>
        </w:rPr>
        <w:t xml:space="preserve"> Л.Д., методист ИДК, заместитель руководителя </w:t>
      </w:r>
      <w:r w:rsidRPr="00DD1EE9">
        <w:rPr>
          <w:b w:val="0"/>
          <w:bCs w:val="0"/>
          <w:sz w:val="28"/>
          <w:szCs w:val="28"/>
        </w:rPr>
        <w:t xml:space="preserve">территориальной психолого </w:t>
      </w:r>
      <w:r>
        <w:rPr>
          <w:b w:val="0"/>
          <w:bCs w:val="0"/>
          <w:sz w:val="28"/>
          <w:szCs w:val="28"/>
        </w:rPr>
        <w:t>–</w:t>
      </w:r>
      <w:r w:rsidRPr="00DD1EE9">
        <w:rPr>
          <w:b w:val="0"/>
          <w:bCs w:val="0"/>
          <w:sz w:val="28"/>
          <w:szCs w:val="28"/>
        </w:rPr>
        <w:t xml:space="preserve"> медико</w:t>
      </w:r>
      <w:r>
        <w:rPr>
          <w:b w:val="0"/>
          <w:bCs w:val="0"/>
          <w:sz w:val="28"/>
          <w:szCs w:val="28"/>
        </w:rPr>
        <w:t xml:space="preserve"> </w:t>
      </w:r>
      <w:proofErr w:type="gramStart"/>
      <w:r w:rsidRPr="00DD1EE9">
        <w:rPr>
          <w:b w:val="0"/>
          <w:bCs w:val="0"/>
          <w:sz w:val="28"/>
          <w:szCs w:val="28"/>
        </w:rPr>
        <w:t>-п</w:t>
      </w:r>
      <w:proofErr w:type="gramEnd"/>
      <w:r w:rsidRPr="00DD1EE9">
        <w:rPr>
          <w:b w:val="0"/>
          <w:bCs w:val="0"/>
          <w:sz w:val="28"/>
          <w:szCs w:val="28"/>
        </w:rPr>
        <w:t>едагогической комиссии  Воротынского муниципального района</w:t>
      </w:r>
      <w:r>
        <w:rPr>
          <w:b w:val="0"/>
          <w:bCs w:val="0"/>
          <w:sz w:val="28"/>
          <w:szCs w:val="28"/>
        </w:rPr>
        <w:t>.</w:t>
      </w:r>
    </w:p>
    <w:p w:rsidR="00DD1EE9" w:rsidRDefault="000718CA" w:rsidP="00DD1EE9">
      <w:pPr>
        <w:pStyle w:val="a3"/>
        <w:numPr>
          <w:ilvl w:val="0"/>
          <w:numId w:val="13"/>
        </w:numPr>
        <w:jc w:val="both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Загривина</w:t>
      </w:r>
      <w:proofErr w:type="spellEnd"/>
      <w:r>
        <w:rPr>
          <w:b w:val="0"/>
          <w:bCs w:val="0"/>
          <w:sz w:val="28"/>
          <w:szCs w:val="28"/>
        </w:rPr>
        <w:t xml:space="preserve"> Л.В., районный педиатр ГБУЗ НО «Воротынская ЦРБ», </w:t>
      </w:r>
      <w:r w:rsidR="00DD1EE9">
        <w:rPr>
          <w:b w:val="0"/>
          <w:bCs w:val="0"/>
          <w:sz w:val="28"/>
          <w:szCs w:val="28"/>
        </w:rPr>
        <w:t xml:space="preserve"> заместитель руководителя </w:t>
      </w:r>
      <w:r w:rsidR="00DD1EE9" w:rsidRPr="00DD1EE9">
        <w:rPr>
          <w:b w:val="0"/>
          <w:bCs w:val="0"/>
          <w:sz w:val="28"/>
          <w:szCs w:val="28"/>
        </w:rPr>
        <w:t xml:space="preserve">территориальной психолого </w:t>
      </w:r>
      <w:r w:rsidR="00DD1EE9">
        <w:rPr>
          <w:b w:val="0"/>
          <w:bCs w:val="0"/>
          <w:sz w:val="28"/>
          <w:szCs w:val="28"/>
        </w:rPr>
        <w:t>–</w:t>
      </w:r>
      <w:r w:rsidR="00DD1EE9" w:rsidRPr="00DD1EE9">
        <w:rPr>
          <w:b w:val="0"/>
          <w:bCs w:val="0"/>
          <w:sz w:val="28"/>
          <w:szCs w:val="28"/>
        </w:rPr>
        <w:t xml:space="preserve"> медико</w:t>
      </w:r>
      <w:r w:rsidR="00DD1EE9">
        <w:rPr>
          <w:b w:val="0"/>
          <w:bCs w:val="0"/>
          <w:sz w:val="28"/>
          <w:szCs w:val="28"/>
        </w:rPr>
        <w:t xml:space="preserve"> </w:t>
      </w:r>
      <w:proofErr w:type="gramStart"/>
      <w:r w:rsidR="00DD1EE9" w:rsidRPr="00DD1EE9">
        <w:rPr>
          <w:b w:val="0"/>
          <w:bCs w:val="0"/>
          <w:sz w:val="28"/>
          <w:szCs w:val="28"/>
        </w:rPr>
        <w:t>-п</w:t>
      </w:r>
      <w:proofErr w:type="gramEnd"/>
      <w:r w:rsidR="00DD1EE9" w:rsidRPr="00DD1EE9">
        <w:rPr>
          <w:b w:val="0"/>
          <w:bCs w:val="0"/>
          <w:sz w:val="28"/>
          <w:szCs w:val="28"/>
        </w:rPr>
        <w:t>едагогической комиссии  Воротынского муниципального района</w:t>
      </w:r>
      <w:r>
        <w:rPr>
          <w:b w:val="0"/>
          <w:bCs w:val="0"/>
          <w:sz w:val="28"/>
          <w:szCs w:val="28"/>
        </w:rPr>
        <w:t xml:space="preserve"> (по согласованию)</w:t>
      </w:r>
      <w:r w:rsidR="00DD1EE9">
        <w:rPr>
          <w:b w:val="0"/>
          <w:bCs w:val="0"/>
          <w:sz w:val="28"/>
          <w:szCs w:val="28"/>
        </w:rPr>
        <w:t>.</w:t>
      </w:r>
    </w:p>
    <w:p w:rsidR="00DD1EE9" w:rsidRDefault="00DD1EE9" w:rsidP="00DD1EE9">
      <w:pPr>
        <w:pStyle w:val="a3"/>
        <w:numPr>
          <w:ilvl w:val="0"/>
          <w:numId w:val="13"/>
        </w:num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Савельева Н.В., </w:t>
      </w:r>
      <w:r w:rsidR="008424F4">
        <w:rPr>
          <w:b w:val="0"/>
          <w:bCs w:val="0"/>
          <w:sz w:val="28"/>
          <w:szCs w:val="28"/>
        </w:rPr>
        <w:t xml:space="preserve">начальник отдела контроля за деятельностью учреждений и предоставлением мер социальной поддержки </w:t>
      </w:r>
      <w:r w:rsidR="008424F4" w:rsidRPr="008424F4">
        <w:rPr>
          <w:b w:val="0"/>
          <w:bCs w:val="0"/>
          <w:sz w:val="28"/>
          <w:szCs w:val="28"/>
        </w:rPr>
        <w:t>ГКУ Нижегородской области «Управление социальной защиты населения Воротынского района»</w:t>
      </w:r>
      <w:r w:rsidR="008424F4">
        <w:rPr>
          <w:b w:val="0"/>
          <w:bCs w:val="0"/>
          <w:sz w:val="28"/>
          <w:szCs w:val="28"/>
        </w:rPr>
        <w:t xml:space="preserve">, заместитель руководителя </w:t>
      </w:r>
      <w:r w:rsidR="008424F4" w:rsidRPr="00DD1EE9">
        <w:rPr>
          <w:b w:val="0"/>
          <w:bCs w:val="0"/>
          <w:sz w:val="28"/>
          <w:szCs w:val="28"/>
        </w:rPr>
        <w:t xml:space="preserve">территориальной психолого </w:t>
      </w:r>
      <w:r w:rsidR="008424F4">
        <w:rPr>
          <w:b w:val="0"/>
          <w:bCs w:val="0"/>
          <w:sz w:val="28"/>
          <w:szCs w:val="28"/>
        </w:rPr>
        <w:t>–</w:t>
      </w:r>
      <w:r w:rsidR="008424F4" w:rsidRPr="00DD1EE9">
        <w:rPr>
          <w:b w:val="0"/>
          <w:bCs w:val="0"/>
          <w:sz w:val="28"/>
          <w:szCs w:val="28"/>
        </w:rPr>
        <w:t xml:space="preserve"> медико</w:t>
      </w:r>
      <w:r w:rsidR="008424F4">
        <w:rPr>
          <w:b w:val="0"/>
          <w:bCs w:val="0"/>
          <w:sz w:val="28"/>
          <w:szCs w:val="28"/>
        </w:rPr>
        <w:t xml:space="preserve"> </w:t>
      </w:r>
      <w:proofErr w:type="gramStart"/>
      <w:r w:rsidR="008424F4" w:rsidRPr="00DD1EE9">
        <w:rPr>
          <w:b w:val="0"/>
          <w:bCs w:val="0"/>
          <w:sz w:val="28"/>
          <w:szCs w:val="28"/>
        </w:rPr>
        <w:t>-п</w:t>
      </w:r>
      <w:proofErr w:type="gramEnd"/>
      <w:r w:rsidR="008424F4" w:rsidRPr="00DD1EE9">
        <w:rPr>
          <w:b w:val="0"/>
          <w:bCs w:val="0"/>
          <w:sz w:val="28"/>
          <w:szCs w:val="28"/>
        </w:rPr>
        <w:t>едагогической комиссии  Воротынского муниципального района</w:t>
      </w:r>
      <w:r w:rsidR="008424F4">
        <w:rPr>
          <w:b w:val="0"/>
          <w:bCs w:val="0"/>
          <w:sz w:val="28"/>
          <w:szCs w:val="28"/>
        </w:rPr>
        <w:t xml:space="preserve"> (по согласованию).</w:t>
      </w:r>
    </w:p>
    <w:p w:rsidR="008424F4" w:rsidRPr="008424F4" w:rsidRDefault="008424F4" w:rsidP="008424F4">
      <w:pPr>
        <w:pStyle w:val="a3"/>
        <w:rPr>
          <w:bCs w:val="0"/>
          <w:sz w:val="28"/>
          <w:szCs w:val="28"/>
        </w:rPr>
      </w:pPr>
      <w:r w:rsidRPr="008424F4">
        <w:rPr>
          <w:bCs w:val="0"/>
          <w:sz w:val="28"/>
          <w:szCs w:val="28"/>
        </w:rPr>
        <w:t xml:space="preserve">Члены </w:t>
      </w:r>
      <w:proofErr w:type="gramStart"/>
      <w:r w:rsidRPr="008424F4">
        <w:rPr>
          <w:bCs w:val="0"/>
          <w:sz w:val="28"/>
          <w:szCs w:val="28"/>
        </w:rPr>
        <w:t>территориальной</w:t>
      </w:r>
      <w:proofErr w:type="gramEnd"/>
      <w:r w:rsidRPr="008424F4">
        <w:rPr>
          <w:bCs w:val="0"/>
          <w:sz w:val="28"/>
          <w:szCs w:val="28"/>
        </w:rPr>
        <w:t xml:space="preserve"> ПМПК: </w:t>
      </w:r>
    </w:p>
    <w:p w:rsidR="008424F4" w:rsidRDefault="008424F4" w:rsidP="008424F4">
      <w:pPr>
        <w:pStyle w:val="a3"/>
        <w:numPr>
          <w:ilvl w:val="0"/>
          <w:numId w:val="14"/>
        </w:num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Борисова Н.Ф., дефектолог, учитель начальных классов МБОУ Воротынская средняя школа (по согласованию).</w:t>
      </w:r>
    </w:p>
    <w:p w:rsidR="008424F4" w:rsidRDefault="008424F4" w:rsidP="008424F4">
      <w:pPr>
        <w:pStyle w:val="a3"/>
        <w:numPr>
          <w:ilvl w:val="0"/>
          <w:numId w:val="14"/>
        </w:numPr>
        <w:jc w:val="both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Кленкова</w:t>
      </w:r>
      <w:proofErr w:type="spellEnd"/>
      <w:r>
        <w:rPr>
          <w:b w:val="0"/>
          <w:bCs w:val="0"/>
          <w:sz w:val="28"/>
          <w:szCs w:val="28"/>
        </w:rPr>
        <w:t xml:space="preserve"> К.В., педагог - психолог МБОУ Воротынская средняя школа (по согласованию).</w:t>
      </w:r>
    </w:p>
    <w:p w:rsidR="008424F4" w:rsidRDefault="008424F4" w:rsidP="008424F4">
      <w:pPr>
        <w:pStyle w:val="a3"/>
        <w:numPr>
          <w:ilvl w:val="0"/>
          <w:numId w:val="14"/>
        </w:num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Анисимова И.А., </w:t>
      </w:r>
      <w:r w:rsidR="00B74D60">
        <w:rPr>
          <w:b w:val="0"/>
          <w:bCs w:val="0"/>
          <w:sz w:val="28"/>
          <w:szCs w:val="28"/>
        </w:rPr>
        <w:t>педагог – психолог МБДОУ Воротынский детский сад № 2 «Светлячок».</w:t>
      </w:r>
    </w:p>
    <w:p w:rsidR="008424F4" w:rsidRDefault="008424F4" w:rsidP="008424F4">
      <w:pPr>
        <w:pStyle w:val="a3"/>
        <w:numPr>
          <w:ilvl w:val="0"/>
          <w:numId w:val="14"/>
        </w:num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Корнева Н.В., социальный педагог МБОУ Воротынская средняя школа (по согласованию).</w:t>
      </w:r>
    </w:p>
    <w:p w:rsidR="008424F4" w:rsidRDefault="008424F4" w:rsidP="008424F4">
      <w:pPr>
        <w:pStyle w:val="a3"/>
        <w:numPr>
          <w:ilvl w:val="0"/>
          <w:numId w:val="14"/>
        </w:numPr>
        <w:jc w:val="both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Васянькина</w:t>
      </w:r>
      <w:proofErr w:type="spellEnd"/>
      <w:r>
        <w:rPr>
          <w:b w:val="0"/>
          <w:bCs w:val="0"/>
          <w:sz w:val="28"/>
          <w:szCs w:val="28"/>
        </w:rPr>
        <w:t xml:space="preserve"> Е.В., </w:t>
      </w:r>
      <w:r w:rsidR="00B74D60">
        <w:rPr>
          <w:b w:val="0"/>
          <w:bCs w:val="0"/>
          <w:sz w:val="28"/>
          <w:szCs w:val="28"/>
        </w:rPr>
        <w:t xml:space="preserve">учитель - </w:t>
      </w:r>
      <w:r>
        <w:rPr>
          <w:b w:val="0"/>
          <w:bCs w:val="0"/>
          <w:sz w:val="28"/>
          <w:szCs w:val="28"/>
        </w:rPr>
        <w:t>логопед МБДОУ Воротынский детский сад № 4 «Родничок» (по согласованию).</w:t>
      </w:r>
    </w:p>
    <w:p w:rsidR="008424F4" w:rsidRDefault="00B74D60" w:rsidP="008424F4">
      <w:pPr>
        <w:pStyle w:val="a3"/>
        <w:numPr>
          <w:ilvl w:val="0"/>
          <w:numId w:val="14"/>
        </w:numPr>
        <w:jc w:val="both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Куклева</w:t>
      </w:r>
      <w:proofErr w:type="spellEnd"/>
      <w:r>
        <w:rPr>
          <w:b w:val="0"/>
          <w:bCs w:val="0"/>
          <w:sz w:val="28"/>
          <w:szCs w:val="28"/>
        </w:rPr>
        <w:t xml:space="preserve"> И.М., учитель – логопед МБОУ Воротынская средняя школа (по согласованию).</w:t>
      </w:r>
    </w:p>
    <w:p w:rsidR="00B74D60" w:rsidRDefault="00171947" w:rsidP="008424F4">
      <w:pPr>
        <w:pStyle w:val="a3"/>
        <w:numPr>
          <w:ilvl w:val="0"/>
          <w:numId w:val="14"/>
        </w:num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Большакова Л.В., врач ГБУЗ НО «Воротынская ЦРБ»,  психиатр (по согласованию).</w:t>
      </w:r>
    </w:p>
    <w:p w:rsidR="00171947" w:rsidRDefault="00171947" w:rsidP="008424F4">
      <w:pPr>
        <w:pStyle w:val="a3"/>
        <w:numPr>
          <w:ilvl w:val="0"/>
          <w:numId w:val="14"/>
        </w:num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Швецов Б.П., врач ГБУЗ НО «Воротынская ЦРБ»,  офтальмолог (по согласованию).</w:t>
      </w:r>
    </w:p>
    <w:p w:rsidR="00171947" w:rsidRDefault="00171947" w:rsidP="008424F4">
      <w:pPr>
        <w:pStyle w:val="a3"/>
        <w:numPr>
          <w:ilvl w:val="0"/>
          <w:numId w:val="14"/>
        </w:num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Репин В.Ф., врач ГБУЗ НО «Воротынская ЦРБ»,  </w:t>
      </w:r>
      <w:proofErr w:type="spellStart"/>
      <w:r w:rsidR="00016AD9">
        <w:rPr>
          <w:b w:val="0"/>
          <w:bCs w:val="0"/>
          <w:sz w:val="28"/>
          <w:szCs w:val="28"/>
        </w:rPr>
        <w:t>оториноларинголог</w:t>
      </w:r>
      <w:proofErr w:type="spellEnd"/>
      <w:r>
        <w:rPr>
          <w:b w:val="0"/>
          <w:bCs w:val="0"/>
          <w:sz w:val="28"/>
          <w:szCs w:val="28"/>
        </w:rPr>
        <w:t xml:space="preserve"> (по согласованию).</w:t>
      </w:r>
    </w:p>
    <w:p w:rsidR="00171947" w:rsidRDefault="00171947" w:rsidP="008424F4">
      <w:pPr>
        <w:pStyle w:val="a3"/>
        <w:numPr>
          <w:ilvl w:val="0"/>
          <w:numId w:val="14"/>
        </w:num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  <w:proofErr w:type="spellStart"/>
      <w:r w:rsidR="00016AD9">
        <w:rPr>
          <w:b w:val="0"/>
          <w:bCs w:val="0"/>
          <w:sz w:val="28"/>
          <w:szCs w:val="28"/>
        </w:rPr>
        <w:t>Алирзаев</w:t>
      </w:r>
      <w:proofErr w:type="spellEnd"/>
      <w:r w:rsidR="00016AD9">
        <w:rPr>
          <w:b w:val="0"/>
          <w:bCs w:val="0"/>
          <w:sz w:val="28"/>
          <w:szCs w:val="28"/>
        </w:rPr>
        <w:t xml:space="preserve"> </w:t>
      </w:r>
      <w:proofErr w:type="spellStart"/>
      <w:r w:rsidR="00016AD9">
        <w:rPr>
          <w:b w:val="0"/>
          <w:bCs w:val="0"/>
          <w:sz w:val="28"/>
          <w:szCs w:val="28"/>
        </w:rPr>
        <w:t>Назим</w:t>
      </w:r>
      <w:proofErr w:type="spellEnd"/>
      <w:r w:rsidR="00016AD9">
        <w:rPr>
          <w:b w:val="0"/>
          <w:bCs w:val="0"/>
          <w:sz w:val="28"/>
          <w:szCs w:val="28"/>
        </w:rPr>
        <w:t xml:space="preserve"> </w:t>
      </w:r>
      <w:proofErr w:type="spellStart"/>
      <w:r w:rsidR="00016AD9">
        <w:rPr>
          <w:b w:val="0"/>
          <w:bCs w:val="0"/>
          <w:sz w:val="28"/>
          <w:szCs w:val="28"/>
        </w:rPr>
        <w:t>Алирзаевич</w:t>
      </w:r>
      <w:proofErr w:type="spellEnd"/>
      <w:r w:rsidR="00016AD9">
        <w:rPr>
          <w:b w:val="0"/>
          <w:bCs w:val="0"/>
          <w:sz w:val="28"/>
          <w:szCs w:val="28"/>
        </w:rPr>
        <w:t>, врач ГБУЗ НО «Воротынская ЦРБ»,  хирург (по согласованию).</w:t>
      </w:r>
    </w:p>
    <w:p w:rsidR="00016AD9" w:rsidRDefault="00016AD9" w:rsidP="00016AD9">
      <w:pPr>
        <w:pStyle w:val="a3"/>
        <w:numPr>
          <w:ilvl w:val="0"/>
          <w:numId w:val="14"/>
        </w:num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Сергеева С.В., врач ГБУЗ НО «Воротынская ЦРБ»,  педиатр (по согласованию).</w:t>
      </w:r>
    </w:p>
    <w:p w:rsidR="00016AD9" w:rsidRDefault="00016AD9" w:rsidP="00016AD9">
      <w:pPr>
        <w:pStyle w:val="a3"/>
        <w:numPr>
          <w:ilvl w:val="0"/>
          <w:numId w:val="14"/>
        </w:num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Лисова</w:t>
      </w:r>
      <w:proofErr w:type="spellEnd"/>
      <w:r>
        <w:rPr>
          <w:b w:val="0"/>
          <w:bCs w:val="0"/>
          <w:sz w:val="28"/>
          <w:szCs w:val="28"/>
        </w:rPr>
        <w:t xml:space="preserve"> Т.И., врач ГБУЗ НО «Воротынская ЦРБ»,  невролог (по согласованию).</w:t>
      </w:r>
    </w:p>
    <w:p w:rsidR="00016AD9" w:rsidRDefault="00016AD9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</w:t>
      </w:r>
    </w:p>
    <w:p w:rsidR="00016AD9" w:rsidRDefault="00016AD9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016AD9" w:rsidRDefault="00016AD9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_____________________________________________</w:t>
      </w: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016AD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5A0628" w:rsidRDefault="005A0628" w:rsidP="00457B69">
      <w:pPr>
        <w:pStyle w:val="a3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Утвержден</w:t>
      </w:r>
    </w:p>
    <w:p w:rsidR="005A0628" w:rsidRDefault="005A0628" w:rsidP="005A0628">
      <w:pPr>
        <w:pStyle w:val="a3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постановлением администрации  </w:t>
      </w:r>
    </w:p>
    <w:p w:rsidR="005A0628" w:rsidRDefault="005A0628" w:rsidP="005A0628">
      <w:pPr>
        <w:pStyle w:val="a3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Воротынского муниципального района</w:t>
      </w:r>
    </w:p>
    <w:p w:rsidR="005A0628" w:rsidRDefault="005A0628" w:rsidP="005A0628">
      <w:pPr>
        <w:pStyle w:val="a3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от </w:t>
      </w:r>
      <w:r w:rsidR="004875AE">
        <w:rPr>
          <w:b w:val="0"/>
          <w:bCs w:val="0"/>
          <w:sz w:val="28"/>
          <w:szCs w:val="28"/>
        </w:rPr>
        <w:t>14.01.2019</w:t>
      </w:r>
      <w:r>
        <w:rPr>
          <w:b w:val="0"/>
          <w:bCs w:val="0"/>
          <w:sz w:val="28"/>
          <w:szCs w:val="28"/>
        </w:rPr>
        <w:t xml:space="preserve"> № </w:t>
      </w:r>
      <w:r w:rsidR="004875AE">
        <w:rPr>
          <w:b w:val="0"/>
          <w:bCs w:val="0"/>
          <w:sz w:val="28"/>
          <w:szCs w:val="28"/>
        </w:rPr>
        <w:t>06</w:t>
      </w:r>
      <w:bookmarkStart w:id="0" w:name="_GoBack"/>
      <w:bookmarkEnd w:id="0"/>
    </w:p>
    <w:p w:rsidR="005A0628" w:rsidRDefault="005A0628" w:rsidP="005A0628">
      <w:pPr>
        <w:pStyle w:val="a3"/>
        <w:ind w:left="1080"/>
        <w:jc w:val="right"/>
        <w:rPr>
          <w:b w:val="0"/>
          <w:bCs w:val="0"/>
          <w:sz w:val="28"/>
          <w:szCs w:val="28"/>
        </w:rPr>
      </w:pPr>
    </w:p>
    <w:p w:rsidR="005A0628" w:rsidRDefault="005A0628" w:rsidP="005A0628">
      <w:pPr>
        <w:pStyle w:val="a3"/>
        <w:ind w:left="1080"/>
        <w:jc w:val="right"/>
        <w:rPr>
          <w:b w:val="0"/>
          <w:bCs w:val="0"/>
          <w:sz w:val="28"/>
          <w:szCs w:val="28"/>
        </w:rPr>
      </w:pPr>
    </w:p>
    <w:p w:rsidR="005A0628" w:rsidRDefault="005A0628" w:rsidP="005A0628">
      <w:pPr>
        <w:pStyle w:val="a3"/>
        <w:ind w:left="1080"/>
        <w:jc w:val="right"/>
        <w:rPr>
          <w:b w:val="0"/>
          <w:bCs w:val="0"/>
          <w:sz w:val="28"/>
          <w:szCs w:val="28"/>
        </w:rPr>
      </w:pPr>
    </w:p>
    <w:p w:rsidR="005A0628" w:rsidRDefault="005A0628" w:rsidP="005A0628">
      <w:pPr>
        <w:pStyle w:val="a3"/>
        <w:ind w:left="1080"/>
        <w:jc w:val="left"/>
        <w:rPr>
          <w:b w:val="0"/>
          <w:bCs w:val="0"/>
          <w:sz w:val="28"/>
          <w:szCs w:val="28"/>
        </w:rPr>
      </w:pPr>
    </w:p>
    <w:p w:rsidR="005A0628" w:rsidRPr="001E4B61" w:rsidRDefault="005A0628" w:rsidP="005A0628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График работы </w:t>
      </w:r>
    </w:p>
    <w:p w:rsidR="005A0628" w:rsidRPr="001E4B61" w:rsidRDefault="005A0628" w:rsidP="005A0628">
      <w:pPr>
        <w:pStyle w:val="a3"/>
        <w:rPr>
          <w:bCs w:val="0"/>
          <w:sz w:val="28"/>
          <w:szCs w:val="28"/>
        </w:rPr>
      </w:pPr>
      <w:r w:rsidRPr="001E4B61">
        <w:rPr>
          <w:bCs w:val="0"/>
          <w:sz w:val="28"/>
          <w:szCs w:val="28"/>
        </w:rPr>
        <w:t>территориальной психолого - медико-педагогической комиссии</w:t>
      </w:r>
      <w:r>
        <w:rPr>
          <w:bCs w:val="0"/>
          <w:sz w:val="28"/>
          <w:szCs w:val="28"/>
        </w:rPr>
        <w:t xml:space="preserve"> Воротынского муниципального района </w:t>
      </w:r>
    </w:p>
    <w:p w:rsidR="005A0628" w:rsidRDefault="005A0628" w:rsidP="00E60B71">
      <w:pPr>
        <w:pStyle w:val="a3"/>
        <w:rPr>
          <w:bCs w:val="0"/>
          <w:sz w:val="28"/>
          <w:szCs w:val="28"/>
        </w:rPr>
      </w:pPr>
      <w:r w:rsidRPr="001E4B61">
        <w:rPr>
          <w:bCs w:val="0"/>
          <w:sz w:val="28"/>
          <w:szCs w:val="28"/>
        </w:rPr>
        <w:t>на 2019 год</w:t>
      </w:r>
    </w:p>
    <w:p w:rsidR="00E60B71" w:rsidRPr="00E60B71" w:rsidRDefault="00E60B71" w:rsidP="00E60B71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Т</w:t>
      </w:r>
      <w:r w:rsidRPr="00E60B71">
        <w:rPr>
          <w:b w:val="0"/>
          <w:bCs w:val="0"/>
          <w:sz w:val="28"/>
          <w:szCs w:val="28"/>
        </w:rPr>
        <w:t>ерриториаль</w:t>
      </w:r>
      <w:r>
        <w:rPr>
          <w:b w:val="0"/>
          <w:bCs w:val="0"/>
          <w:sz w:val="28"/>
          <w:szCs w:val="28"/>
        </w:rPr>
        <w:t xml:space="preserve">ная </w:t>
      </w:r>
      <w:r w:rsidRPr="00E60B71">
        <w:rPr>
          <w:b w:val="0"/>
          <w:bCs w:val="0"/>
          <w:sz w:val="28"/>
          <w:szCs w:val="28"/>
        </w:rPr>
        <w:t xml:space="preserve"> психолого - медико-педагогическ</w:t>
      </w:r>
      <w:r>
        <w:rPr>
          <w:b w:val="0"/>
          <w:bCs w:val="0"/>
          <w:sz w:val="28"/>
          <w:szCs w:val="28"/>
        </w:rPr>
        <w:t>ая</w:t>
      </w:r>
      <w:r w:rsidRPr="00E60B71">
        <w:rPr>
          <w:b w:val="0"/>
          <w:bCs w:val="0"/>
          <w:sz w:val="28"/>
          <w:szCs w:val="28"/>
        </w:rPr>
        <w:t xml:space="preserve"> комисси</w:t>
      </w:r>
      <w:r>
        <w:rPr>
          <w:b w:val="0"/>
          <w:bCs w:val="0"/>
          <w:sz w:val="28"/>
          <w:szCs w:val="28"/>
        </w:rPr>
        <w:t>я</w:t>
      </w:r>
      <w:r w:rsidRPr="00E60B71">
        <w:rPr>
          <w:b w:val="0"/>
          <w:bCs w:val="0"/>
          <w:sz w:val="28"/>
          <w:szCs w:val="28"/>
        </w:rPr>
        <w:t xml:space="preserve"> Воротынского муниципального района </w:t>
      </w:r>
      <w:r>
        <w:rPr>
          <w:b w:val="0"/>
          <w:bCs w:val="0"/>
          <w:sz w:val="28"/>
          <w:szCs w:val="28"/>
        </w:rPr>
        <w:t>работает с 8.30 до 16.00</w:t>
      </w:r>
    </w:p>
    <w:p w:rsidR="005A0628" w:rsidRDefault="005A0628" w:rsidP="005A0628">
      <w:pPr>
        <w:pStyle w:val="a3"/>
        <w:rPr>
          <w:bCs w:val="0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91"/>
      </w:tblGrid>
      <w:tr w:rsidR="001011A7" w:rsidRPr="001011A7" w:rsidTr="001011A7">
        <w:tc>
          <w:tcPr>
            <w:tcW w:w="4542" w:type="dxa"/>
            <w:shd w:val="clear" w:color="auto" w:fill="auto"/>
          </w:tcPr>
          <w:p w:rsidR="00E60B71" w:rsidRPr="001011A7" w:rsidRDefault="00E60B71" w:rsidP="003D4E7A">
            <w:pPr>
              <w:pStyle w:val="a3"/>
              <w:rPr>
                <w:bCs w:val="0"/>
                <w:sz w:val="28"/>
                <w:szCs w:val="28"/>
              </w:rPr>
            </w:pPr>
            <w:r w:rsidRPr="001011A7">
              <w:rPr>
                <w:bCs w:val="0"/>
                <w:sz w:val="28"/>
                <w:szCs w:val="28"/>
              </w:rPr>
              <w:t>Время проведения</w:t>
            </w:r>
          </w:p>
        </w:tc>
        <w:tc>
          <w:tcPr>
            <w:tcW w:w="4591" w:type="dxa"/>
            <w:shd w:val="clear" w:color="auto" w:fill="auto"/>
          </w:tcPr>
          <w:p w:rsidR="00E60B71" w:rsidRPr="001011A7" w:rsidRDefault="00E60B71" w:rsidP="003D4E7A">
            <w:pPr>
              <w:pStyle w:val="a3"/>
              <w:rPr>
                <w:bCs w:val="0"/>
                <w:sz w:val="28"/>
                <w:szCs w:val="28"/>
              </w:rPr>
            </w:pPr>
            <w:r w:rsidRPr="001011A7">
              <w:rPr>
                <w:bCs w:val="0"/>
                <w:sz w:val="28"/>
                <w:szCs w:val="28"/>
              </w:rPr>
              <w:t>Место работы ПМПК (по согласованию)</w:t>
            </w:r>
          </w:p>
        </w:tc>
      </w:tr>
      <w:tr w:rsidR="001011A7" w:rsidRPr="001011A7" w:rsidTr="001011A7">
        <w:tc>
          <w:tcPr>
            <w:tcW w:w="4542" w:type="dxa"/>
            <w:shd w:val="clear" w:color="auto" w:fill="auto"/>
          </w:tcPr>
          <w:p w:rsidR="00E60B71" w:rsidRPr="001011A7" w:rsidRDefault="003D4E7A" w:rsidP="001011A7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Январь, каждый четверг месяца</w:t>
            </w:r>
          </w:p>
        </w:tc>
        <w:tc>
          <w:tcPr>
            <w:tcW w:w="4591" w:type="dxa"/>
            <w:shd w:val="clear" w:color="auto" w:fill="auto"/>
          </w:tcPr>
          <w:p w:rsidR="00E60B71" w:rsidRPr="001011A7" w:rsidRDefault="00E60B71" w:rsidP="001011A7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 xml:space="preserve">ДДТ Воротынского района (р.п. Воротынец, ул. </w:t>
            </w:r>
            <w:proofErr w:type="spellStart"/>
            <w:r w:rsidRPr="001011A7">
              <w:rPr>
                <w:b w:val="0"/>
                <w:bCs w:val="0"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 w:val="0"/>
                <w:bCs w:val="0"/>
                <w:sz w:val="28"/>
                <w:szCs w:val="28"/>
              </w:rPr>
              <w:t>, дом 5</w:t>
            </w:r>
            <w:r w:rsidR="003D4E7A" w:rsidRPr="001011A7">
              <w:rPr>
                <w:bCs w:val="0"/>
                <w:sz w:val="28"/>
                <w:szCs w:val="28"/>
              </w:rPr>
              <w:t xml:space="preserve">) </w:t>
            </w:r>
            <w:r w:rsidRPr="001011A7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:rsidR="001011A7" w:rsidRPr="001011A7" w:rsidTr="001011A7">
        <w:tc>
          <w:tcPr>
            <w:tcW w:w="4542" w:type="dxa"/>
            <w:shd w:val="clear" w:color="auto" w:fill="auto"/>
          </w:tcPr>
          <w:p w:rsidR="003D4E7A" w:rsidRPr="001011A7" w:rsidRDefault="003D4E7A" w:rsidP="001011A7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Февраль, каждый четверг месяца</w:t>
            </w:r>
          </w:p>
        </w:tc>
        <w:tc>
          <w:tcPr>
            <w:tcW w:w="4591" w:type="dxa"/>
            <w:shd w:val="clear" w:color="auto" w:fill="auto"/>
          </w:tcPr>
          <w:p w:rsidR="003D4E7A" w:rsidRPr="003D4E7A" w:rsidRDefault="003D4E7A">
            <w:r w:rsidRPr="001011A7">
              <w:rPr>
                <w:bCs/>
                <w:sz w:val="28"/>
                <w:szCs w:val="28"/>
              </w:rPr>
              <w:t xml:space="preserve">ДДТ Воротынского района (р.п.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>, дом 5</w:t>
            </w:r>
            <w:proofErr w:type="gramStart"/>
            <w:r w:rsidRPr="001011A7">
              <w:rPr>
                <w:bCs/>
                <w:sz w:val="28"/>
                <w:szCs w:val="28"/>
              </w:rPr>
              <w:t xml:space="preserve"> )</w:t>
            </w:r>
            <w:proofErr w:type="gramEnd"/>
          </w:p>
        </w:tc>
      </w:tr>
      <w:tr w:rsidR="001011A7" w:rsidRPr="001011A7" w:rsidTr="001011A7">
        <w:tc>
          <w:tcPr>
            <w:tcW w:w="4542" w:type="dxa"/>
            <w:shd w:val="clear" w:color="auto" w:fill="auto"/>
          </w:tcPr>
          <w:p w:rsidR="003D4E7A" w:rsidRPr="001011A7" w:rsidRDefault="003D4E7A" w:rsidP="001011A7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Март, каждый четверг месяца</w:t>
            </w:r>
          </w:p>
        </w:tc>
        <w:tc>
          <w:tcPr>
            <w:tcW w:w="4591" w:type="dxa"/>
            <w:shd w:val="clear" w:color="auto" w:fill="auto"/>
          </w:tcPr>
          <w:p w:rsidR="003D4E7A" w:rsidRPr="003D4E7A" w:rsidRDefault="003D4E7A">
            <w:r w:rsidRPr="001011A7">
              <w:rPr>
                <w:bCs/>
                <w:sz w:val="28"/>
                <w:szCs w:val="28"/>
              </w:rPr>
              <w:t xml:space="preserve">ДДТ Воротынского района (р.п.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 xml:space="preserve">, дом 5)  </w:t>
            </w:r>
          </w:p>
        </w:tc>
      </w:tr>
      <w:tr w:rsidR="001011A7" w:rsidRPr="001011A7" w:rsidTr="001011A7">
        <w:tc>
          <w:tcPr>
            <w:tcW w:w="4542" w:type="dxa"/>
            <w:shd w:val="clear" w:color="auto" w:fill="auto"/>
          </w:tcPr>
          <w:p w:rsidR="003D4E7A" w:rsidRPr="001011A7" w:rsidRDefault="003D4E7A" w:rsidP="001011A7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Апрель, каждый четверг месяца</w:t>
            </w:r>
          </w:p>
        </w:tc>
        <w:tc>
          <w:tcPr>
            <w:tcW w:w="4591" w:type="dxa"/>
            <w:shd w:val="clear" w:color="auto" w:fill="auto"/>
          </w:tcPr>
          <w:p w:rsidR="003D4E7A" w:rsidRPr="003D4E7A" w:rsidRDefault="003D4E7A">
            <w:r w:rsidRPr="001011A7">
              <w:rPr>
                <w:bCs/>
                <w:sz w:val="28"/>
                <w:szCs w:val="28"/>
              </w:rPr>
              <w:t xml:space="preserve">ДДТ Воротынского района (р.п.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 xml:space="preserve">, дом 5)  </w:t>
            </w:r>
          </w:p>
        </w:tc>
      </w:tr>
      <w:tr w:rsidR="001011A7" w:rsidRPr="001011A7" w:rsidTr="001011A7">
        <w:tc>
          <w:tcPr>
            <w:tcW w:w="4542" w:type="dxa"/>
            <w:shd w:val="clear" w:color="auto" w:fill="auto"/>
          </w:tcPr>
          <w:p w:rsidR="003D4E7A" w:rsidRPr="001011A7" w:rsidRDefault="003D4E7A" w:rsidP="001011A7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Май, каждый вторник, четверг месяца</w:t>
            </w:r>
          </w:p>
        </w:tc>
        <w:tc>
          <w:tcPr>
            <w:tcW w:w="4591" w:type="dxa"/>
            <w:shd w:val="clear" w:color="auto" w:fill="auto"/>
          </w:tcPr>
          <w:p w:rsidR="003D4E7A" w:rsidRPr="003D4E7A" w:rsidRDefault="003D4E7A">
            <w:r w:rsidRPr="001011A7">
              <w:rPr>
                <w:bCs/>
                <w:sz w:val="28"/>
                <w:szCs w:val="28"/>
              </w:rPr>
              <w:t xml:space="preserve">ДДТ Воротынского района (р.п.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 xml:space="preserve">, дом 5)  </w:t>
            </w:r>
          </w:p>
        </w:tc>
      </w:tr>
      <w:tr w:rsidR="001011A7" w:rsidRPr="001011A7" w:rsidTr="001011A7">
        <w:tc>
          <w:tcPr>
            <w:tcW w:w="4542" w:type="dxa"/>
            <w:shd w:val="clear" w:color="auto" w:fill="auto"/>
          </w:tcPr>
          <w:p w:rsidR="003D4E7A" w:rsidRPr="001011A7" w:rsidRDefault="003D4E7A" w:rsidP="001011A7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Июнь, каждый четверг месяца</w:t>
            </w:r>
          </w:p>
        </w:tc>
        <w:tc>
          <w:tcPr>
            <w:tcW w:w="4591" w:type="dxa"/>
            <w:shd w:val="clear" w:color="auto" w:fill="auto"/>
          </w:tcPr>
          <w:p w:rsidR="003D4E7A" w:rsidRPr="003D4E7A" w:rsidRDefault="003D4E7A">
            <w:r w:rsidRPr="001011A7">
              <w:rPr>
                <w:bCs/>
                <w:sz w:val="28"/>
                <w:szCs w:val="28"/>
              </w:rPr>
              <w:t xml:space="preserve">ДДТ Воротынского района (р.п.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>, дом 5</w:t>
            </w:r>
            <w:proofErr w:type="gramStart"/>
            <w:r w:rsidRPr="001011A7">
              <w:rPr>
                <w:bCs/>
                <w:sz w:val="28"/>
                <w:szCs w:val="28"/>
              </w:rPr>
              <w:t xml:space="preserve"> )</w:t>
            </w:r>
            <w:proofErr w:type="gramEnd"/>
          </w:p>
        </w:tc>
      </w:tr>
      <w:tr w:rsidR="001011A7" w:rsidRPr="001011A7" w:rsidTr="001011A7">
        <w:tc>
          <w:tcPr>
            <w:tcW w:w="4542" w:type="dxa"/>
            <w:shd w:val="clear" w:color="auto" w:fill="auto"/>
          </w:tcPr>
          <w:p w:rsidR="003D4E7A" w:rsidRPr="001011A7" w:rsidRDefault="003D4E7A" w:rsidP="001011A7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Август, каждый четверг месяца</w:t>
            </w:r>
          </w:p>
        </w:tc>
        <w:tc>
          <w:tcPr>
            <w:tcW w:w="4591" w:type="dxa"/>
            <w:shd w:val="clear" w:color="auto" w:fill="auto"/>
          </w:tcPr>
          <w:p w:rsidR="003D4E7A" w:rsidRPr="003D4E7A" w:rsidRDefault="003D4E7A">
            <w:r w:rsidRPr="001011A7">
              <w:rPr>
                <w:bCs/>
                <w:sz w:val="28"/>
                <w:szCs w:val="28"/>
              </w:rPr>
              <w:t xml:space="preserve">ДДТ Воротынского района (р.п.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 xml:space="preserve">, дом 5)  </w:t>
            </w:r>
          </w:p>
        </w:tc>
      </w:tr>
      <w:tr w:rsidR="003D4E7A" w:rsidRPr="001011A7" w:rsidTr="001011A7">
        <w:tc>
          <w:tcPr>
            <w:tcW w:w="4542" w:type="dxa"/>
            <w:shd w:val="clear" w:color="auto" w:fill="auto"/>
          </w:tcPr>
          <w:p w:rsidR="003D4E7A" w:rsidRPr="001011A7" w:rsidRDefault="003D4E7A" w:rsidP="001011A7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Сентябрь, каждый четверг месяца</w:t>
            </w:r>
          </w:p>
        </w:tc>
        <w:tc>
          <w:tcPr>
            <w:tcW w:w="4591" w:type="dxa"/>
            <w:shd w:val="clear" w:color="auto" w:fill="auto"/>
          </w:tcPr>
          <w:p w:rsidR="003D4E7A" w:rsidRPr="003D4E7A" w:rsidRDefault="003D4E7A">
            <w:r w:rsidRPr="001011A7">
              <w:rPr>
                <w:bCs/>
                <w:sz w:val="28"/>
                <w:szCs w:val="28"/>
              </w:rPr>
              <w:t xml:space="preserve">ДДТ Воротынского района (р.п.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 xml:space="preserve">, дом 5)  </w:t>
            </w:r>
          </w:p>
        </w:tc>
      </w:tr>
      <w:tr w:rsidR="003D4E7A" w:rsidRPr="001011A7" w:rsidTr="001011A7">
        <w:tc>
          <w:tcPr>
            <w:tcW w:w="4542" w:type="dxa"/>
            <w:shd w:val="clear" w:color="auto" w:fill="auto"/>
          </w:tcPr>
          <w:p w:rsidR="003D4E7A" w:rsidRPr="001011A7" w:rsidRDefault="003D4E7A" w:rsidP="001011A7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Октябрь, каждый четверг месяца</w:t>
            </w:r>
          </w:p>
        </w:tc>
        <w:tc>
          <w:tcPr>
            <w:tcW w:w="4591" w:type="dxa"/>
            <w:shd w:val="clear" w:color="auto" w:fill="auto"/>
          </w:tcPr>
          <w:p w:rsidR="003D4E7A" w:rsidRPr="003D4E7A" w:rsidRDefault="003D4E7A">
            <w:r w:rsidRPr="001011A7">
              <w:rPr>
                <w:bCs/>
                <w:sz w:val="28"/>
                <w:szCs w:val="28"/>
              </w:rPr>
              <w:t xml:space="preserve">ДДТ Воротынского района (р.п.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 xml:space="preserve">, дом 5)  </w:t>
            </w:r>
          </w:p>
        </w:tc>
      </w:tr>
      <w:tr w:rsidR="003D4E7A" w:rsidRPr="001011A7" w:rsidTr="001011A7">
        <w:tc>
          <w:tcPr>
            <w:tcW w:w="4542" w:type="dxa"/>
            <w:shd w:val="clear" w:color="auto" w:fill="auto"/>
          </w:tcPr>
          <w:p w:rsidR="003D4E7A" w:rsidRPr="001011A7" w:rsidRDefault="003D4E7A" w:rsidP="001011A7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Ноябрь, каждый четверг месяца</w:t>
            </w:r>
          </w:p>
        </w:tc>
        <w:tc>
          <w:tcPr>
            <w:tcW w:w="4591" w:type="dxa"/>
            <w:shd w:val="clear" w:color="auto" w:fill="auto"/>
          </w:tcPr>
          <w:p w:rsidR="003D4E7A" w:rsidRPr="003D4E7A" w:rsidRDefault="003D4E7A">
            <w:r w:rsidRPr="001011A7">
              <w:rPr>
                <w:bCs/>
                <w:sz w:val="28"/>
                <w:szCs w:val="28"/>
              </w:rPr>
              <w:t xml:space="preserve">ДДТ Воротынского района (р.п.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 xml:space="preserve">, дом 5)  </w:t>
            </w:r>
          </w:p>
        </w:tc>
      </w:tr>
      <w:tr w:rsidR="003D4E7A" w:rsidRPr="001011A7" w:rsidTr="001011A7">
        <w:tc>
          <w:tcPr>
            <w:tcW w:w="4542" w:type="dxa"/>
            <w:shd w:val="clear" w:color="auto" w:fill="auto"/>
          </w:tcPr>
          <w:p w:rsidR="003D4E7A" w:rsidRPr="001011A7" w:rsidRDefault="003D4E7A" w:rsidP="001011A7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 w:rsidRPr="001011A7">
              <w:rPr>
                <w:b w:val="0"/>
                <w:bCs w:val="0"/>
                <w:sz w:val="28"/>
                <w:szCs w:val="28"/>
              </w:rPr>
              <w:t>Декабрь, каждый четверг месяца</w:t>
            </w:r>
          </w:p>
        </w:tc>
        <w:tc>
          <w:tcPr>
            <w:tcW w:w="4591" w:type="dxa"/>
            <w:shd w:val="clear" w:color="auto" w:fill="auto"/>
          </w:tcPr>
          <w:p w:rsidR="003D4E7A" w:rsidRPr="003D4E7A" w:rsidRDefault="003D4E7A">
            <w:r w:rsidRPr="001011A7">
              <w:rPr>
                <w:bCs/>
                <w:sz w:val="28"/>
                <w:szCs w:val="28"/>
              </w:rPr>
              <w:t xml:space="preserve">ДДТ Воротынского района (р.п. Воротынец, ул. </w:t>
            </w:r>
            <w:proofErr w:type="spellStart"/>
            <w:r w:rsidRPr="001011A7">
              <w:rPr>
                <w:bCs/>
                <w:sz w:val="28"/>
                <w:szCs w:val="28"/>
              </w:rPr>
              <w:t>Д.Бедного</w:t>
            </w:r>
            <w:proofErr w:type="spellEnd"/>
            <w:r w:rsidRPr="001011A7">
              <w:rPr>
                <w:bCs/>
                <w:sz w:val="28"/>
                <w:szCs w:val="28"/>
              </w:rPr>
              <w:t xml:space="preserve">, дом 5) </w:t>
            </w:r>
          </w:p>
        </w:tc>
      </w:tr>
    </w:tbl>
    <w:p w:rsidR="00171947" w:rsidRDefault="00171947" w:rsidP="00171947">
      <w:pPr>
        <w:pStyle w:val="a3"/>
        <w:ind w:left="720"/>
        <w:jc w:val="both"/>
        <w:rPr>
          <w:b w:val="0"/>
          <w:bCs w:val="0"/>
          <w:sz w:val="28"/>
          <w:szCs w:val="28"/>
        </w:rPr>
      </w:pPr>
    </w:p>
    <w:p w:rsidR="003D4E7A" w:rsidRDefault="003D4E7A" w:rsidP="00171947">
      <w:pPr>
        <w:pStyle w:val="a3"/>
        <w:ind w:left="720"/>
        <w:jc w:val="both"/>
        <w:rPr>
          <w:b w:val="0"/>
          <w:bCs w:val="0"/>
          <w:sz w:val="28"/>
          <w:szCs w:val="28"/>
        </w:rPr>
      </w:pPr>
    </w:p>
    <w:p w:rsidR="003D4E7A" w:rsidRPr="001E4B61" w:rsidRDefault="003D4E7A" w:rsidP="00171947">
      <w:pPr>
        <w:pStyle w:val="a3"/>
        <w:ind w:left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____________________________________________________</w:t>
      </w:r>
    </w:p>
    <w:sectPr w:rsidR="003D4E7A" w:rsidRPr="001E4B61" w:rsidSect="00954E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EE505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D9C5616"/>
    <w:multiLevelType w:val="multilevel"/>
    <w:tmpl w:val="47447B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75"/>
        </w:tabs>
        <w:ind w:left="2175" w:hanging="375"/>
      </w:pPr>
      <w:rPr>
        <w:rFonts w:ascii="Times New Roman" w:eastAsia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D021A"/>
    <w:multiLevelType w:val="multilevel"/>
    <w:tmpl w:val="796A65F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1CE12321"/>
    <w:multiLevelType w:val="hybridMultilevel"/>
    <w:tmpl w:val="7B34F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800F7"/>
    <w:multiLevelType w:val="hybridMultilevel"/>
    <w:tmpl w:val="57943C9C"/>
    <w:lvl w:ilvl="0" w:tplc="108057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1" w:tplc="D8B07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A070A8B"/>
    <w:multiLevelType w:val="multilevel"/>
    <w:tmpl w:val="5BBEE9B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347C3004"/>
    <w:multiLevelType w:val="hybridMultilevel"/>
    <w:tmpl w:val="50B49578"/>
    <w:lvl w:ilvl="0" w:tplc="5AACE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6D5544"/>
    <w:multiLevelType w:val="hybridMultilevel"/>
    <w:tmpl w:val="8812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56D12"/>
    <w:multiLevelType w:val="multilevel"/>
    <w:tmpl w:val="285CC5C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  <w:color w:val="000000"/>
      </w:rPr>
    </w:lvl>
  </w:abstractNum>
  <w:abstractNum w:abstractNumId="10">
    <w:nsid w:val="5C265F3A"/>
    <w:multiLevelType w:val="multilevel"/>
    <w:tmpl w:val="D8467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D9549AC"/>
    <w:multiLevelType w:val="hybridMultilevel"/>
    <w:tmpl w:val="CD305BA6"/>
    <w:lvl w:ilvl="0" w:tplc="7CCC2098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160CAF"/>
    <w:multiLevelType w:val="hybridMultilevel"/>
    <w:tmpl w:val="95EE4B2E"/>
    <w:lvl w:ilvl="0" w:tplc="D8B07A3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12"/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DE"/>
    <w:rsid w:val="00007645"/>
    <w:rsid w:val="00016AD9"/>
    <w:rsid w:val="00056972"/>
    <w:rsid w:val="00066B7C"/>
    <w:rsid w:val="0007068E"/>
    <w:rsid w:val="000718CA"/>
    <w:rsid w:val="000734A5"/>
    <w:rsid w:val="000800A8"/>
    <w:rsid w:val="00082EFA"/>
    <w:rsid w:val="00086D08"/>
    <w:rsid w:val="000A1A40"/>
    <w:rsid w:val="000A563E"/>
    <w:rsid w:val="000B4E3D"/>
    <w:rsid w:val="000C6241"/>
    <w:rsid w:val="001011A7"/>
    <w:rsid w:val="00121BB4"/>
    <w:rsid w:val="0012468B"/>
    <w:rsid w:val="00125265"/>
    <w:rsid w:val="00146BFC"/>
    <w:rsid w:val="00164F2B"/>
    <w:rsid w:val="0016641B"/>
    <w:rsid w:val="00171947"/>
    <w:rsid w:val="001974C9"/>
    <w:rsid w:val="001A3699"/>
    <w:rsid w:val="001B2D56"/>
    <w:rsid w:val="001E4B61"/>
    <w:rsid w:val="001E5BB3"/>
    <w:rsid w:val="001F55FB"/>
    <w:rsid w:val="002018A8"/>
    <w:rsid w:val="00211C36"/>
    <w:rsid w:val="00232AD0"/>
    <w:rsid w:val="00241A43"/>
    <w:rsid w:val="00244673"/>
    <w:rsid w:val="00291589"/>
    <w:rsid w:val="00295716"/>
    <w:rsid w:val="002A26DD"/>
    <w:rsid w:val="002B524A"/>
    <w:rsid w:val="002D3567"/>
    <w:rsid w:val="002E18A3"/>
    <w:rsid w:val="002E366C"/>
    <w:rsid w:val="002F37C6"/>
    <w:rsid w:val="002F644B"/>
    <w:rsid w:val="00320DC1"/>
    <w:rsid w:val="00323110"/>
    <w:rsid w:val="003266F5"/>
    <w:rsid w:val="00332C60"/>
    <w:rsid w:val="00350DEA"/>
    <w:rsid w:val="00361D54"/>
    <w:rsid w:val="003B1842"/>
    <w:rsid w:val="003C1745"/>
    <w:rsid w:val="003D086C"/>
    <w:rsid w:val="003D4E7A"/>
    <w:rsid w:val="00444630"/>
    <w:rsid w:val="00457B69"/>
    <w:rsid w:val="004875AE"/>
    <w:rsid w:val="00496BCE"/>
    <w:rsid w:val="004A000E"/>
    <w:rsid w:val="004A2B79"/>
    <w:rsid w:val="004A4C35"/>
    <w:rsid w:val="004C6BE4"/>
    <w:rsid w:val="004E7B7D"/>
    <w:rsid w:val="005234D6"/>
    <w:rsid w:val="00552F4F"/>
    <w:rsid w:val="00554B66"/>
    <w:rsid w:val="005718D8"/>
    <w:rsid w:val="00581D7F"/>
    <w:rsid w:val="005855C6"/>
    <w:rsid w:val="005A0628"/>
    <w:rsid w:val="005B5102"/>
    <w:rsid w:val="005D7008"/>
    <w:rsid w:val="005E0444"/>
    <w:rsid w:val="005E40AC"/>
    <w:rsid w:val="00603659"/>
    <w:rsid w:val="00640FEF"/>
    <w:rsid w:val="00655850"/>
    <w:rsid w:val="0066539E"/>
    <w:rsid w:val="00695DF9"/>
    <w:rsid w:val="006974E9"/>
    <w:rsid w:val="006C31AA"/>
    <w:rsid w:val="006F10F2"/>
    <w:rsid w:val="00700E19"/>
    <w:rsid w:val="0070217F"/>
    <w:rsid w:val="007132BF"/>
    <w:rsid w:val="00716240"/>
    <w:rsid w:val="00726A42"/>
    <w:rsid w:val="00727525"/>
    <w:rsid w:val="007565BD"/>
    <w:rsid w:val="00757C8B"/>
    <w:rsid w:val="00761599"/>
    <w:rsid w:val="007863AB"/>
    <w:rsid w:val="0079051C"/>
    <w:rsid w:val="00795555"/>
    <w:rsid w:val="007A21A9"/>
    <w:rsid w:val="00800F47"/>
    <w:rsid w:val="00804BFC"/>
    <w:rsid w:val="00805D62"/>
    <w:rsid w:val="00840FC4"/>
    <w:rsid w:val="008424F4"/>
    <w:rsid w:val="008440DA"/>
    <w:rsid w:val="00862AE5"/>
    <w:rsid w:val="00872DE2"/>
    <w:rsid w:val="00873999"/>
    <w:rsid w:val="00882DDA"/>
    <w:rsid w:val="008A504E"/>
    <w:rsid w:val="008B2D32"/>
    <w:rsid w:val="008B6CBC"/>
    <w:rsid w:val="008C284F"/>
    <w:rsid w:val="008D762B"/>
    <w:rsid w:val="0091272B"/>
    <w:rsid w:val="00915BEC"/>
    <w:rsid w:val="00937C74"/>
    <w:rsid w:val="00954E2D"/>
    <w:rsid w:val="00960CDD"/>
    <w:rsid w:val="00972251"/>
    <w:rsid w:val="00993706"/>
    <w:rsid w:val="00997677"/>
    <w:rsid w:val="009A7B03"/>
    <w:rsid w:val="009B0A22"/>
    <w:rsid w:val="009E5005"/>
    <w:rsid w:val="00A3679D"/>
    <w:rsid w:val="00A43F48"/>
    <w:rsid w:val="00A61244"/>
    <w:rsid w:val="00A61E00"/>
    <w:rsid w:val="00AA45D0"/>
    <w:rsid w:val="00AA6208"/>
    <w:rsid w:val="00AC29B6"/>
    <w:rsid w:val="00AC7B3F"/>
    <w:rsid w:val="00AD3B07"/>
    <w:rsid w:val="00AD7DDE"/>
    <w:rsid w:val="00AF7786"/>
    <w:rsid w:val="00B2030C"/>
    <w:rsid w:val="00B345F8"/>
    <w:rsid w:val="00B37A4A"/>
    <w:rsid w:val="00B4076F"/>
    <w:rsid w:val="00B51AAE"/>
    <w:rsid w:val="00B64712"/>
    <w:rsid w:val="00B74D60"/>
    <w:rsid w:val="00B825E5"/>
    <w:rsid w:val="00B86458"/>
    <w:rsid w:val="00BD0847"/>
    <w:rsid w:val="00BD59E5"/>
    <w:rsid w:val="00BD6333"/>
    <w:rsid w:val="00BF387D"/>
    <w:rsid w:val="00C206EA"/>
    <w:rsid w:val="00C34B3A"/>
    <w:rsid w:val="00C66AD8"/>
    <w:rsid w:val="00C8361E"/>
    <w:rsid w:val="00CB04CA"/>
    <w:rsid w:val="00CB0FC6"/>
    <w:rsid w:val="00CD47D6"/>
    <w:rsid w:val="00CE1C0D"/>
    <w:rsid w:val="00CE1E2E"/>
    <w:rsid w:val="00CF6943"/>
    <w:rsid w:val="00D02768"/>
    <w:rsid w:val="00D1404F"/>
    <w:rsid w:val="00D43862"/>
    <w:rsid w:val="00D64341"/>
    <w:rsid w:val="00D745BA"/>
    <w:rsid w:val="00D900DB"/>
    <w:rsid w:val="00DD1EE9"/>
    <w:rsid w:val="00DD7FC9"/>
    <w:rsid w:val="00DE1AC3"/>
    <w:rsid w:val="00DE7CEC"/>
    <w:rsid w:val="00DF125B"/>
    <w:rsid w:val="00E02BC3"/>
    <w:rsid w:val="00E1151C"/>
    <w:rsid w:val="00E125E0"/>
    <w:rsid w:val="00E17999"/>
    <w:rsid w:val="00E347A8"/>
    <w:rsid w:val="00E421F2"/>
    <w:rsid w:val="00E60B71"/>
    <w:rsid w:val="00E61038"/>
    <w:rsid w:val="00E7009F"/>
    <w:rsid w:val="00E91C27"/>
    <w:rsid w:val="00EA34FE"/>
    <w:rsid w:val="00EB2882"/>
    <w:rsid w:val="00ED5874"/>
    <w:rsid w:val="00EF2BA2"/>
    <w:rsid w:val="00EF7178"/>
    <w:rsid w:val="00F24F6B"/>
    <w:rsid w:val="00F273E2"/>
    <w:rsid w:val="00F41D59"/>
    <w:rsid w:val="00F51DA1"/>
    <w:rsid w:val="00F570C4"/>
    <w:rsid w:val="00F736EC"/>
    <w:rsid w:val="00F85E3A"/>
    <w:rsid w:val="00FA05C5"/>
    <w:rsid w:val="00FA516B"/>
    <w:rsid w:val="00FA6834"/>
    <w:rsid w:val="00FD2E8A"/>
    <w:rsid w:val="00FD3A78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DE"/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D7DDE"/>
    <w:pPr>
      <w:keepNext/>
      <w:spacing w:before="240" w:after="60"/>
      <w:outlineLvl w:val="3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AD7DDE"/>
    <w:rPr>
      <w:rFonts w:ascii="Calibri" w:hAnsi="Calibri" w:cs="Calibri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AD7DDE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AD7DDE"/>
    <w:rPr>
      <w:rFonts w:eastAsia="Times New Roman"/>
      <w:b/>
      <w:bCs/>
      <w:sz w:val="32"/>
      <w:szCs w:val="32"/>
      <w:lang w:eastAsia="ru-RU"/>
    </w:rPr>
  </w:style>
  <w:style w:type="paragraph" w:styleId="a5">
    <w:name w:val="List Paragraph"/>
    <w:basedOn w:val="a"/>
    <w:uiPriority w:val="99"/>
    <w:qFormat/>
    <w:rsid w:val="00AD7DDE"/>
    <w:pPr>
      <w:ind w:left="720"/>
    </w:pPr>
  </w:style>
  <w:style w:type="paragraph" w:styleId="a6">
    <w:name w:val="Balloon Text"/>
    <w:basedOn w:val="a"/>
    <w:link w:val="a7"/>
    <w:uiPriority w:val="99"/>
    <w:semiHidden/>
    <w:rsid w:val="00AD7DDE"/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D7DDE"/>
    <w:rPr>
      <w:rFonts w:ascii="Tahoma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rsid w:val="005718D8"/>
    <w:pPr>
      <w:autoSpaceDE w:val="0"/>
      <w:autoSpaceDN w:val="0"/>
      <w:jc w:val="both"/>
    </w:pPr>
    <w:rPr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5718D8"/>
    <w:rPr>
      <w:rFonts w:eastAsia="Times New Roman"/>
      <w:lang w:eastAsia="ru-RU"/>
    </w:rPr>
  </w:style>
  <w:style w:type="character" w:styleId="aa">
    <w:name w:val="Hyperlink"/>
    <w:uiPriority w:val="99"/>
    <w:rsid w:val="005234D6"/>
    <w:rPr>
      <w:color w:val="0000FF"/>
      <w:u w:val="single"/>
    </w:rPr>
  </w:style>
  <w:style w:type="paragraph" w:customStyle="1" w:styleId="ConsPlusNormal">
    <w:name w:val="ConsPlusNormal"/>
    <w:uiPriority w:val="99"/>
    <w:rsid w:val="00640F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link w:val="ConsPlusNonformat0"/>
    <w:uiPriority w:val="99"/>
    <w:rsid w:val="00640FEF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640FEF"/>
    <w:rPr>
      <w:rFonts w:ascii="Courier New" w:hAnsi="Courier New" w:cs="Courier New"/>
      <w:sz w:val="22"/>
      <w:szCs w:val="22"/>
    </w:rPr>
  </w:style>
  <w:style w:type="table" w:styleId="ab">
    <w:name w:val="Table Grid"/>
    <w:basedOn w:val="a1"/>
    <w:uiPriority w:val="99"/>
    <w:locked/>
    <w:rsid w:val="00761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49E2D-81BA-4BA4-A83D-372A0836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adm10</cp:lastModifiedBy>
  <cp:revision>77</cp:revision>
  <cp:lastPrinted>2019-01-14T10:50:00Z</cp:lastPrinted>
  <dcterms:created xsi:type="dcterms:W3CDTF">2016-07-07T11:09:00Z</dcterms:created>
  <dcterms:modified xsi:type="dcterms:W3CDTF">2019-01-16T07:42:00Z</dcterms:modified>
</cp:coreProperties>
</file>