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7D3D0A" w:rsidTr="00461268">
        <w:tc>
          <w:tcPr>
            <w:tcW w:w="9889" w:type="dxa"/>
            <w:shd w:val="clear" w:color="auto" w:fill="auto"/>
          </w:tcPr>
          <w:p w:rsidR="00461268" w:rsidRPr="007D3D0A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7D3D0A">
              <w:rPr>
                <w:noProof/>
                <w:sz w:val="36"/>
                <w:szCs w:val="36"/>
              </w:rPr>
              <w:drawing>
                <wp:inline distT="0" distB="0" distL="0" distR="0" wp14:anchorId="79C89E09" wp14:editId="2063C099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7D3D0A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7D3D0A">
              <w:rPr>
                <w:sz w:val="36"/>
                <w:szCs w:val="28"/>
              </w:rPr>
              <w:t>Администрация</w:t>
            </w:r>
            <w:r w:rsidR="00461268" w:rsidRPr="007D3D0A">
              <w:rPr>
                <w:sz w:val="36"/>
                <w:szCs w:val="28"/>
              </w:rPr>
              <w:t xml:space="preserve"> городского округа</w:t>
            </w:r>
            <w:r w:rsidRPr="007D3D0A">
              <w:rPr>
                <w:sz w:val="36"/>
                <w:szCs w:val="28"/>
              </w:rPr>
              <w:t xml:space="preserve"> Воротынск</w:t>
            </w:r>
            <w:r w:rsidR="00461268" w:rsidRPr="007D3D0A">
              <w:rPr>
                <w:sz w:val="36"/>
                <w:szCs w:val="28"/>
              </w:rPr>
              <w:t>ий</w:t>
            </w:r>
            <w:r w:rsidRPr="007D3D0A">
              <w:rPr>
                <w:sz w:val="36"/>
                <w:szCs w:val="28"/>
              </w:rPr>
              <w:t xml:space="preserve"> Нижегородской </w:t>
            </w:r>
            <w:r w:rsidR="00461268" w:rsidRPr="007D3D0A">
              <w:rPr>
                <w:sz w:val="36"/>
                <w:szCs w:val="28"/>
              </w:rPr>
              <w:t>о</w:t>
            </w:r>
            <w:r w:rsidRPr="007D3D0A">
              <w:rPr>
                <w:sz w:val="36"/>
                <w:szCs w:val="28"/>
              </w:rPr>
              <w:t>бласти</w:t>
            </w:r>
          </w:p>
          <w:p w:rsidR="009E4041" w:rsidRPr="007D3D0A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E4041" w:rsidRPr="003C421A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3C421A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3C421A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7D3D0A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7D3D0A" w:rsidTr="00461268">
        <w:tc>
          <w:tcPr>
            <w:tcW w:w="9889" w:type="dxa"/>
            <w:shd w:val="clear" w:color="auto" w:fill="auto"/>
          </w:tcPr>
          <w:p w:rsidR="009E4041" w:rsidRPr="007D3D0A" w:rsidRDefault="00A1689A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03.11.2020</w:t>
            </w:r>
            <w:r w:rsidR="009E4041" w:rsidRPr="007D3D0A">
              <w:rPr>
                <w:sz w:val="28"/>
                <w:szCs w:val="28"/>
              </w:rPr>
              <w:t xml:space="preserve">           </w:t>
            </w:r>
            <w:r w:rsidR="007D3D0A" w:rsidRPr="007D3D0A">
              <w:rPr>
                <w:sz w:val="28"/>
                <w:szCs w:val="28"/>
              </w:rPr>
              <w:t xml:space="preserve">                      </w:t>
            </w:r>
            <w:r w:rsidR="009E4041" w:rsidRPr="007D3D0A">
              <w:rPr>
                <w:sz w:val="28"/>
                <w:szCs w:val="28"/>
              </w:rPr>
              <w:t xml:space="preserve">                                   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="009E4041" w:rsidRPr="007D3D0A">
              <w:rPr>
                <w:sz w:val="28"/>
                <w:szCs w:val="28"/>
              </w:rPr>
              <w:t xml:space="preserve">     №</w:t>
            </w:r>
            <w:r>
              <w:rPr>
                <w:sz w:val="28"/>
                <w:szCs w:val="28"/>
              </w:rPr>
              <w:t xml:space="preserve"> 555</w:t>
            </w:r>
          </w:p>
          <w:p w:rsidR="009E4041" w:rsidRPr="007D3D0A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B43C0" w:rsidRPr="003C421A" w:rsidRDefault="005B43C0" w:rsidP="00634429">
      <w:pPr>
        <w:pStyle w:val="af3"/>
        <w:jc w:val="center"/>
        <w:rPr>
          <w:sz w:val="28"/>
          <w:szCs w:val="28"/>
        </w:rPr>
      </w:pPr>
      <w:bookmarkStart w:id="0" w:name="_GoBack"/>
      <w:r w:rsidRPr="003C421A">
        <w:rPr>
          <w:sz w:val="28"/>
          <w:szCs w:val="28"/>
        </w:rPr>
        <w:t>Об утверждении муниципальной программы</w:t>
      </w:r>
      <w:r w:rsidR="00634429">
        <w:rPr>
          <w:sz w:val="28"/>
          <w:szCs w:val="28"/>
        </w:rPr>
        <w:t xml:space="preserve"> </w:t>
      </w:r>
      <w:r w:rsidR="003C421A" w:rsidRPr="003C421A">
        <w:rPr>
          <w:sz w:val="28"/>
          <w:szCs w:val="28"/>
        </w:rPr>
        <w:t>«Организация мероприятий по охране окружающей среды</w:t>
      </w:r>
      <w:bookmarkEnd w:id="0"/>
      <w:r w:rsidR="003C421A" w:rsidRPr="003C421A">
        <w:rPr>
          <w:sz w:val="28"/>
          <w:szCs w:val="28"/>
        </w:rPr>
        <w:t xml:space="preserve"> на территории городского округа Воротынский Нижегородской области»</w:t>
      </w:r>
    </w:p>
    <w:p w:rsidR="009E4041" w:rsidRPr="003C421A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B05D2" w:rsidRPr="003C421A" w:rsidRDefault="006B05D2" w:rsidP="007241D3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D77388" w:rsidRPr="003C421A" w:rsidRDefault="006B05D2" w:rsidP="00D77388">
      <w:pPr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3C421A">
        <w:rPr>
          <w:color w:val="000000"/>
          <w:sz w:val="28"/>
          <w:szCs w:val="28"/>
        </w:rPr>
        <w:t xml:space="preserve">В соответствии </w:t>
      </w:r>
      <w:r w:rsidR="008D49DD" w:rsidRPr="003C421A">
        <w:rPr>
          <w:color w:val="000000"/>
          <w:sz w:val="28"/>
          <w:szCs w:val="28"/>
        </w:rPr>
        <w:t>с</w:t>
      </w:r>
      <w:r w:rsidR="00E82A9A" w:rsidRPr="003C421A">
        <w:rPr>
          <w:color w:val="000000"/>
          <w:sz w:val="28"/>
          <w:szCs w:val="28"/>
        </w:rPr>
        <w:t>о</w:t>
      </w:r>
      <w:r w:rsidR="008D49DD" w:rsidRPr="003C421A">
        <w:rPr>
          <w:color w:val="000000"/>
          <w:sz w:val="28"/>
          <w:szCs w:val="28"/>
        </w:rPr>
        <w:t xml:space="preserve"> </w:t>
      </w:r>
      <w:r w:rsidR="00E82A9A" w:rsidRPr="003C421A">
        <w:rPr>
          <w:sz w:val="28"/>
          <w:szCs w:val="28"/>
        </w:rPr>
        <w:t>статьей 1</w:t>
      </w:r>
      <w:r w:rsidR="009E307D" w:rsidRPr="003C421A">
        <w:rPr>
          <w:sz w:val="28"/>
          <w:szCs w:val="28"/>
        </w:rPr>
        <w:t>6</w:t>
      </w:r>
      <w:r w:rsidR="00E82A9A" w:rsidRPr="003C421A">
        <w:rPr>
          <w:sz w:val="28"/>
          <w:szCs w:val="28"/>
        </w:rPr>
        <w:t xml:space="preserve"> Федерального закона  от 06.10.2003 № 131-ФЗ «Об общих принципах организации местного самоуправления в Российской Федерации»,</w:t>
      </w:r>
      <w:r w:rsidR="00E82A9A" w:rsidRPr="003C421A">
        <w:rPr>
          <w:color w:val="FF0000"/>
          <w:sz w:val="28"/>
          <w:szCs w:val="28"/>
        </w:rPr>
        <w:t xml:space="preserve"> </w:t>
      </w:r>
      <w:r w:rsidR="00E82A9A" w:rsidRPr="003C421A">
        <w:rPr>
          <w:sz w:val="28"/>
          <w:szCs w:val="28"/>
        </w:rPr>
        <w:t>пунктом 2 статьи 7 Федерального закона от 10 января 2002 года № 7-ФЗ «Об охране окружающей среды», пунктом 1 статьи 18 Закона Нижегородской области от 10 сентября 1996 года № 45-З, положением об Отделе имущественных отношений, муниципального контроля и закупок администрации городского округа</w:t>
      </w:r>
      <w:proofErr w:type="gramEnd"/>
      <w:r w:rsidR="00E82A9A" w:rsidRPr="003C421A">
        <w:rPr>
          <w:sz w:val="28"/>
          <w:szCs w:val="28"/>
        </w:rPr>
        <w:t xml:space="preserve"> Воротынский Нижегородской области, утвержденным решением Совета депутатов городского округа Воротынский Нижегородской области от 08 ноября 2019 года № 55, </w:t>
      </w:r>
      <w:r w:rsidR="008D49DD" w:rsidRPr="003C421A">
        <w:rPr>
          <w:color w:val="000000"/>
          <w:sz w:val="28"/>
          <w:szCs w:val="28"/>
        </w:rPr>
        <w:t>постановлением администрации городского округа Воротынский Нижегородской области от 13 февраля 2020 № 53 «Об утверждении Порядка разработки, реализации и оценки эффективности муниципальных программ городского округа Воротынский Нижегородской области</w:t>
      </w:r>
      <w:r w:rsidR="003C421A" w:rsidRPr="003C421A">
        <w:rPr>
          <w:color w:val="000000"/>
          <w:sz w:val="28"/>
          <w:szCs w:val="28"/>
        </w:rPr>
        <w:t>»</w:t>
      </w:r>
      <w:r w:rsidR="006B6784" w:rsidRPr="003C421A">
        <w:rPr>
          <w:color w:val="000000"/>
          <w:sz w:val="28"/>
          <w:szCs w:val="28"/>
        </w:rPr>
        <w:t xml:space="preserve"> </w:t>
      </w:r>
      <w:r w:rsidR="008D49DD" w:rsidRPr="003C421A">
        <w:rPr>
          <w:color w:val="000000"/>
          <w:sz w:val="28"/>
          <w:szCs w:val="28"/>
        </w:rPr>
        <w:t xml:space="preserve">Администрация </w:t>
      </w:r>
      <w:r w:rsidR="00A44CFB" w:rsidRPr="003C421A">
        <w:rPr>
          <w:sz w:val="28"/>
          <w:szCs w:val="28"/>
        </w:rPr>
        <w:t xml:space="preserve">городского округа Воротынский </w:t>
      </w:r>
      <w:r w:rsidRPr="003C421A">
        <w:rPr>
          <w:sz w:val="28"/>
          <w:szCs w:val="28"/>
        </w:rPr>
        <w:t>Нижегородской</w:t>
      </w:r>
      <w:r w:rsidR="007A038B" w:rsidRPr="003C421A">
        <w:rPr>
          <w:sz w:val="28"/>
          <w:szCs w:val="28"/>
        </w:rPr>
        <w:t xml:space="preserve"> </w:t>
      </w:r>
      <w:r w:rsidRPr="003C421A">
        <w:rPr>
          <w:color w:val="000000"/>
          <w:sz w:val="28"/>
          <w:szCs w:val="28"/>
        </w:rPr>
        <w:t>области</w:t>
      </w:r>
      <w:r w:rsidR="007F0B2C" w:rsidRPr="003C421A">
        <w:rPr>
          <w:color w:val="000000"/>
          <w:sz w:val="28"/>
          <w:szCs w:val="28"/>
        </w:rPr>
        <w:t xml:space="preserve"> </w:t>
      </w:r>
      <w:proofErr w:type="gramStart"/>
      <w:r w:rsidRPr="00FA2D18">
        <w:rPr>
          <w:b/>
          <w:color w:val="000000"/>
          <w:sz w:val="28"/>
          <w:szCs w:val="28"/>
        </w:rPr>
        <w:t>п</w:t>
      </w:r>
      <w:proofErr w:type="gramEnd"/>
      <w:r w:rsidR="00215ED2" w:rsidRPr="00FA2D18">
        <w:rPr>
          <w:b/>
          <w:color w:val="000000"/>
          <w:sz w:val="28"/>
          <w:szCs w:val="28"/>
        </w:rPr>
        <w:t xml:space="preserve"> </w:t>
      </w:r>
      <w:r w:rsidRPr="00FA2D18">
        <w:rPr>
          <w:b/>
          <w:color w:val="000000"/>
          <w:sz w:val="28"/>
          <w:szCs w:val="28"/>
        </w:rPr>
        <w:t>о</w:t>
      </w:r>
      <w:r w:rsidR="00215ED2" w:rsidRPr="00FA2D18">
        <w:rPr>
          <w:b/>
          <w:color w:val="000000"/>
          <w:sz w:val="28"/>
          <w:szCs w:val="28"/>
        </w:rPr>
        <w:t xml:space="preserve"> </w:t>
      </w:r>
      <w:r w:rsidRPr="00FA2D18">
        <w:rPr>
          <w:b/>
          <w:color w:val="000000"/>
          <w:sz w:val="28"/>
          <w:szCs w:val="28"/>
        </w:rPr>
        <w:t>с</w:t>
      </w:r>
      <w:r w:rsidR="00215ED2" w:rsidRPr="00FA2D18">
        <w:rPr>
          <w:b/>
          <w:color w:val="000000"/>
          <w:sz w:val="28"/>
          <w:szCs w:val="28"/>
        </w:rPr>
        <w:t xml:space="preserve"> </w:t>
      </w:r>
      <w:r w:rsidRPr="00FA2D18">
        <w:rPr>
          <w:b/>
          <w:color w:val="000000"/>
          <w:sz w:val="28"/>
          <w:szCs w:val="28"/>
        </w:rPr>
        <w:t>т</w:t>
      </w:r>
      <w:r w:rsidR="00215ED2" w:rsidRPr="00FA2D18">
        <w:rPr>
          <w:b/>
          <w:color w:val="000000"/>
          <w:sz w:val="28"/>
          <w:szCs w:val="28"/>
        </w:rPr>
        <w:t xml:space="preserve"> </w:t>
      </w:r>
      <w:r w:rsidRPr="00FA2D18">
        <w:rPr>
          <w:b/>
          <w:color w:val="000000"/>
          <w:sz w:val="28"/>
          <w:szCs w:val="28"/>
        </w:rPr>
        <w:t>а</w:t>
      </w:r>
      <w:r w:rsidR="00215ED2" w:rsidRPr="00FA2D18">
        <w:rPr>
          <w:b/>
          <w:color w:val="000000"/>
          <w:sz w:val="28"/>
          <w:szCs w:val="28"/>
        </w:rPr>
        <w:t xml:space="preserve"> </w:t>
      </w:r>
      <w:r w:rsidRPr="00FA2D18">
        <w:rPr>
          <w:b/>
          <w:color w:val="000000"/>
          <w:sz w:val="28"/>
          <w:szCs w:val="28"/>
        </w:rPr>
        <w:t>н</w:t>
      </w:r>
      <w:r w:rsidR="00215ED2" w:rsidRPr="00FA2D18">
        <w:rPr>
          <w:b/>
          <w:color w:val="000000"/>
          <w:sz w:val="28"/>
          <w:szCs w:val="28"/>
        </w:rPr>
        <w:t xml:space="preserve"> </w:t>
      </w:r>
      <w:r w:rsidRPr="00FA2D18">
        <w:rPr>
          <w:b/>
          <w:color w:val="000000"/>
          <w:sz w:val="28"/>
          <w:szCs w:val="28"/>
        </w:rPr>
        <w:t>о</w:t>
      </w:r>
      <w:r w:rsidR="00215ED2" w:rsidRPr="00FA2D18">
        <w:rPr>
          <w:b/>
          <w:color w:val="000000"/>
          <w:sz w:val="28"/>
          <w:szCs w:val="28"/>
        </w:rPr>
        <w:t xml:space="preserve"> </w:t>
      </w:r>
      <w:r w:rsidRPr="00FA2D18">
        <w:rPr>
          <w:b/>
          <w:color w:val="000000"/>
          <w:sz w:val="28"/>
          <w:szCs w:val="28"/>
        </w:rPr>
        <w:t>в</w:t>
      </w:r>
      <w:r w:rsidR="00215ED2" w:rsidRPr="00FA2D18">
        <w:rPr>
          <w:b/>
          <w:color w:val="000000"/>
          <w:sz w:val="28"/>
          <w:szCs w:val="28"/>
        </w:rPr>
        <w:t xml:space="preserve"> </w:t>
      </w:r>
      <w:r w:rsidRPr="00FA2D18">
        <w:rPr>
          <w:b/>
          <w:color w:val="000000"/>
          <w:sz w:val="28"/>
          <w:szCs w:val="28"/>
        </w:rPr>
        <w:t>л</w:t>
      </w:r>
      <w:r w:rsidR="00215ED2" w:rsidRPr="00FA2D18">
        <w:rPr>
          <w:b/>
          <w:color w:val="000000"/>
          <w:sz w:val="28"/>
          <w:szCs w:val="28"/>
        </w:rPr>
        <w:t xml:space="preserve"> </w:t>
      </w:r>
      <w:r w:rsidRPr="00FA2D18">
        <w:rPr>
          <w:b/>
          <w:color w:val="000000"/>
          <w:sz w:val="28"/>
          <w:szCs w:val="28"/>
        </w:rPr>
        <w:t>я</w:t>
      </w:r>
      <w:r w:rsidR="00215ED2" w:rsidRPr="00FA2D18">
        <w:rPr>
          <w:b/>
          <w:color w:val="000000"/>
          <w:sz w:val="28"/>
          <w:szCs w:val="28"/>
        </w:rPr>
        <w:t xml:space="preserve"> </w:t>
      </w:r>
      <w:r w:rsidRPr="00FA2D18">
        <w:rPr>
          <w:b/>
          <w:color w:val="000000"/>
          <w:sz w:val="28"/>
          <w:szCs w:val="28"/>
        </w:rPr>
        <w:t>е</w:t>
      </w:r>
      <w:r w:rsidR="00215ED2" w:rsidRPr="00FA2D18">
        <w:rPr>
          <w:b/>
          <w:color w:val="000000"/>
          <w:sz w:val="28"/>
          <w:szCs w:val="28"/>
        </w:rPr>
        <w:t xml:space="preserve"> </w:t>
      </w:r>
      <w:proofErr w:type="gramStart"/>
      <w:r w:rsidRPr="00FA2D18">
        <w:rPr>
          <w:b/>
          <w:color w:val="000000"/>
          <w:sz w:val="28"/>
          <w:szCs w:val="28"/>
        </w:rPr>
        <w:t>т</w:t>
      </w:r>
      <w:proofErr w:type="gramEnd"/>
      <w:r w:rsidRPr="00060B99">
        <w:rPr>
          <w:color w:val="000000"/>
          <w:sz w:val="28"/>
          <w:szCs w:val="28"/>
        </w:rPr>
        <w:t>:</w:t>
      </w:r>
    </w:p>
    <w:p w:rsidR="006B05D2" w:rsidRPr="003C421A" w:rsidRDefault="006B05D2" w:rsidP="00D77388">
      <w:pPr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C421A">
        <w:rPr>
          <w:color w:val="000000"/>
          <w:sz w:val="28"/>
          <w:szCs w:val="28"/>
        </w:rPr>
        <w:t>1.</w:t>
      </w:r>
      <w:r w:rsidR="008D49DD" w:rsidRPr="003C421A">
        <w:rPr>
          <w:sz w:val="28"/>
          <w:szCs w:val="28"/>
        </w:rPr>
        <w:t xml:space="preserve"> </w:t>
      </w:r>
      <w:r w:rsidR="008D49DD" w:rsidRPr="003C421A">
        <w:rPr>
          <w:bCs/>
          <w:sz w:val="28"/>
          <w:szCs w:val="28"/>
        </w:rPr>
        <w:t>Утвердить муниципальную программу «</w:t>
      </w:r>
      <w:r w:rsidR="008D49DD" w:rsidRPr="003C421A">
        <w:rPr>
          <w:sz w:val="28"/>
          <w:szCs w:val="28"/>
        </w:rPr>
        <w:t>Организация мероприятий</w:t>
      </w:r>
      <w:r w:rsidR="00D06C52" w:rsidRPr="003C421A">
        <w:rPr>
          <w:sz w:val="28"/>
          <w:szCs w:val="28"/>
        </w:rPr>
        <w:t xml:space="preserve"> </w:t>
      </w:r>
      <w:r w:rsidR="008D49DD" w:rsidRPr="003C421A">
        <w:rPr>
          <w:sz w:val="28"/>
          <w:szCs w:val="28"/>
        </w:rPr>
        <w:t>по охране окружающей среды на территории городского округа Воротынский Нижегородской области</w:t>
      </w:r>
      <w:r w:rsidR="008D49DD" w:rsidRPr="003C421A">
        <w:rPr>
          <w:bCs/>
          <w:sz w:val="28"/>
          <w:szCs w:val="28"/>
        </w:rPr>
        <w:t xml:space="preserve">» </w:t>
      </w:r>
      <w:r w:rsidRPr="003C421A">
        <w:rPr>
          <w:color w:val="000000"/>
          <w:sz w:val="28"/>
          <w:szCs w:val="28"/>
        </w:rPr>
        <w:t xml:space="preserve"> согласно приложению. </w:t>
      </w:r>
    </w:p>
    <w:p w:rsidR="006B05D2" w:rsidRPr="003C421A" w:rsidRDefault="006B05D2" w:rsidP="007241D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C421A">
        <w:rPr>
          <w:color w:val="000000"/>
          <w:sz w:val="28"/>
          <w:szCs w:val="28"/>
        </w:rPr>
        <w:t xml:space="preserve">2. Настоящее постановление вступает в силу с </w:t>
      </w:r>
      <w:r w:rsidR="00D06C52" w:rsidRPr="003C421A">
        <w:rPr>
          <w:color w:val="000000"/>
          <w:sz w:val="28"/>
          <w:szCs w:val="28"/>
        </w:rPr>
        <w:t>01 января 2021 года</w:t>
      </w:r>
      <w:r w:rsidRPr="003C421A">
        <w:rPr>
          <w:color w:val="000000"/>
          <w:sz w:val="28"/>
          <w:szCs w:val="28"/>
        </w:rPr>
        <w:t>.</w:t>
      </w:r>
    </w:p>
    <w:p w:rsidR="006B05D2" w:rsidRPr="003C421A" w:rsidRDefault="006B05D2" w:rsidP="007241D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C421A">
        <w:rPr>
          <w:sz w:val="28"/>
          <w:szCs w:val="28"/>
        </w:rPr>
        <w:t xml:space="preserve">3. </w:t>
      </w:r>
      <w:proofErr w:type="gramStart"/>
      <w:r w:rsidRPr="003C421A">
        <w:rPr>
          <w:sz w:val="28"/>
          <w:szCs w:val="28"/>
        </w:rPr>
        <w:t xml:space="preserve">Контроль </w:t>
      </w:r>
      <w:r w:rsidR="00D04D3C" w:rsidRPr="003C421A">
        <w:rPr>
          <w:sz w:val="28"/>
          <w:szCs w:val="28"/>
        </w:rPr>
        <w:t>за</w:t>
      </w:r>
      <w:proofErr w:type="gramEnd"/>
      <w:r w:rsidR="00D04D3C" w:rsidRPr="003C421A">
        <w:rPr>
          <w:sz w:val="28"/>
          <w:szCs w:val="28"/>
        </w:rPr>
        <w:t xml:space="preserve"> </w:t>
      </w:r>
      <w:r w:rsidRPr="003C421A">
        <w:rPr>
          <w:sz w:val="28"/>
          <w:szCs w:val="28"/>
        </w:rPr>
        <w:t>исполнени</w:t>
      </w:r>
      <w:r w:rsidR="00D04D3C" w:rsidRPr="003C421A">
        <w:rPr>
          <w:sz w:val="28"/>
          <w:szCs w:val="28"/>
        </w:rPr>
        <w:t>ем</w:t>
      </w:r>
      <w:r w:rsidRPr="003C421A">
        <w:rPr>
          <w:sz w:val="28"/>
          <w:szCs w:val="28"/>
        </w:rPr>
        <w:t xml:space="preserve"> настоящего постановления возложить на заместителя главы администрации - начальника отдела имущественных отношений</w:t>
      </w:r>
      <w:r w:rsidR="00972702" w:rsidRPr="003C421A">
        <w:rPr>
          <w:sz w:val="28"/>
          <w:szCs w:val="28"/>
        </w:rPr>
        <w:t xml:space="preserve">, муниципального контроля </w:t>
      </w:r>
      <w:r w:rsidRPr="003C421A">
        <w:rPr>
          <w:sz w:val="28"/>
          <w:szCs w:val="28"/>
        </w:rPr>
        <w:t xml:space="preserve">и </w:t>
      </w:r>
      <w:r w:rsidR="00972702" w:rsidRPr="003C421A">
        <w:rPr>
          <w:sz w:val="28"/>
          <w:szCs w:val="28"/>
        </w:rPr>
        <w:t>закупок</w:t>
      </w:r>
      <w:r w:rsidRPr="003C421A">
        <w:rPr>
          <w:sz w:val="28"/>
          <w:szCs w:val="28"/>
        </w:rPr>
        <w:t xml:space="preserve"> администрации </w:t>
      </w:r>
      <w:r w:rsidR="00972702" w:rsidRPr="003C421A">
        <w:rPr>
          <w:sz w:val="28"/>
          <w:szCs w:val="28"/>
        </w:rPr>
        <w:t>городского округа Воротынский</w:t>
      </w:r>
      <w:r w:rsidRPr="003C421A">
        <w:rPr>
          <w:sz w:val="28"/>
          <w:szCs w:val="28"/>
        </w:rPr>
        <w:t xml:space="preserve"> Нижегородской области А.В. </w:t>
      </w:r>
      <w:proofErr w:type="spellStart"/>
      <w:r w:rsidRPr="003C421A">
        <w:rPr>
          <w:sz w:val="28"/>
          <w:szCs w:val="28"/>
        </w:rPr>
        <w:t>Блинова</w:t>
      </w:r>
      <w:proofErr w:type="spellEnd"/>
      <w:r w:rsidRPr="003C421A">
        <w:rPr>
          <w:sz w:val="28"/>
          <w:szCs w:val="28"/>
        </w:rPr>
        <w:t>.</w:t>
      </w:r>
    </w:p>
    <w:p w:rsidR="00A44CFB" w:rsidRPr="003C421A" w:rsidRDefault="00A44CFB" w:rsidP="007241D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7241D3" w:rsidRPr="003C421A" w:rsidRDefault="007241D3" w:rsidP="007241D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8D49DD" w:rsidRPr="003C421A" w:rsidRDefault="008D49DD" w:rsidP="007241D3">
      <w:pPr>
        <w:pStyle w:val="ae"/>
        <w:jc w:val="both"/>
        <w:rPr>
          <w:b w:val="0"/>
          <w:sz w:val="28"/>
          <w:szCs w:val="28"/>
        </w:rPr>
      </w:pPr>
      <w:r w:rsidRPr="003C421A">
        <w:rPr>
          <w:b w:val="0"/>
          <w:sz w:val="28"/>
          <w:szCs w:val="28"/>
        </w:rPr>
        <w:t>Г</w:t>
      </w:r>
      <w:r w:rsidR="007A482C" w:rsidRPr="003C421A">
        <w:rPr>
          <w:b w:val="0"/>
          <w:sz w:val="28"/>
          <w:szCs w:val="28"/>
        </w:rPr>
        <w:t>лав</w:t>
      </w:r>
      <w:r w:rsidR="003C421A">
        <w:rPr>
          <w:b w:val="0"/>
          <w:sz w:val="28"/>
          <w:szCs w:val="28"/>
        </w:rPr>
        <w:t>а</w:t>
      </w:r>
      <w:r w:rsidR="007A482C" w:rsidRPr="003C421A">
        <w:rPr>
          <w:b w:val="0"/>
          <w:sz w:val="28"/>
          <w:szCs w:val="28"/>
        </w:rPr>
        <w:t xml:space="preserve"> </w:t>
      </w:r>
      <w:r w:rsidRPr="003C421A">
        <w:rPr>
          <w:b w:val="0"/>
          <w:sz w:val="28"/>
          <w:szCs w:val="28"/>
        </w:rPr>
        <w:t>местного самоуправления</w:t>
      </w:r>
    </w:p>
    <w:p w:rsidR="00972702" w:rsidRPr="003C421A" w:rsidRDefault="008D49DD" w:rsidP="007241D3">
      <w:pPr>
        <w:pStyle w:val="ae"/>
        <w:jc w:val="both"/>
        <w:rPr>
          <w:b w:val="0"/>
          <w:sz w:val="28"/>
          <w:szCs w:val="28"/>
        </w:rPr>
      </w:pPr>
      <w:r w:rsidRPr="003C421A">
        <w:rPr>
          <w:b w:val="0"/>
          <w:sz w:val="28"/>
          <w:szCs w:val="28"/>
        </w:rPr>
        <w:t>городского</w:t>
      </w:r>
      <w:r w:rsidR="00972702" w:rsidRPr="003C421A">
        <w:rPr>
          <w:b w:val="0"/>
          <w:sz w:val="28"/>
          <w:szCs w:val="28"/>
        </w:rPr>
        <w:t xml:space="preserve"> округа Воротынский</w:t>
      </w:r>
    </w:p>
    <w:p w:rsidR="00A44CFB" w:rsidRPr="003C421A" w:rsidRDefault="00972702" w:rsidP="007241D3">
      <w:pPr>
        <w:pStyle w:val="ae"/>
        <w:jc w:val="both"/>
        <w:rPr>
          <w:b w:val="0"/>
          <w:sz w:val="28"/>
          <w:szCs w:val="28"/>
        </w:rPr>
      </w:pPr>
      <w:r w:rsidRPr="003C421A">
        <w:rPr>
          <w:b w:val="0"/>
          <w:sz w:val="28"/>
          <w:szCs w:val="28"/>
        </w:rPr>
        <w:t>Нижегородской области</w:t>
      </w:r>
      <w:r w:rsidR="00A44CFB" w:rsidRPr="003C421A">
        <w:rPr>
          <w:b w:val="0"/>
          <w:sz w:val="28"/>
          <w:szCs w:val="28"/>
        </w:rPr>
        <w:tab/>
        <w:t xml:space="preserve">                                                                     </w:t>
      </w:r>
      <w:proofErr w:type="spellStart"/>
      <w:r w:rsidR="008D49DD" w:rsidRPr="003C421A">
        <w:rPr>
          <w:b w:val="0"/>
          <w:sz w:val="28"/>
          <w:szCs w:val="28"/>
        </w:rPr>
        <w:t>А.А.Солдатов</w:t>
      </w:r>
      <w:proofErr w:type="spellEnd"/>
    </w:p>
    <w:p w:rsidR="004F149B" w:rsidRPr="00AF6056" w:rsidRDefault="004F149B" w:rsidP="007D7F05">
      <w:pPr>
        <w:pStyle w:val="af2"/>
        <w:jc w:val="right"/>
        <w:rPr>
          <w:sz w:val="28"/>
          <w:szCs w:val="28"/>
        </w:rPr>
      </w:pPr>
      <w:r w:rsidRPr="00AF6056">
        <w:rPr>
          <w:sz w:val="28"/>
          <w:szCs w:val="28"/>
        </w:rPr>
        <w:lastRenderedPageBreak/>
        <w:t>Приложение</w:t>
      </w:r>
    </w:p>
    <w:p w:rsidR="004F149B" w:rsidRPr="00AF6056" w:rsidRDefault="004F149B" w:rsidP="007D7F05">
      <w:pPr>
        <w:pStyle w:val="af2"/>
        <w:jc w:val="right"/>
        <w:rPr>
          <w:sz w:val="28"/>
          <w:szCs w:val="28"/>
        </w:rPr>
      </w:pPr>
      <w:r w:rsidRPr="00AF6056">
        <w:rPr>
          <w:sz w:val="28"/>
          <w:szCs w:val="28"/>
        </w:rPr>
        <w:t>к постановлению администрации</w:t>
      </w:r>
    </w:p>
    <w:p w:rsidR="004F149B" w:rsidRPr="00AF6056" w:rsidRDefault="0058658C" w:rsidP="007D7F05">
      <w:pPr>
        <w:pStyle w:val="af2"/>
        <w:jc w:val="right"/>
        <w:rPr>
          <w:sz w:val="28"/>
          <w:szCs w:val="28"/>
        </w:rPr>
      </w:pPr>
      <w:r w:rsidRPr="00AF6056">
        <w:rPr>
          <w:sz w:val="28"/>
          <w:szCs w:val="28"/>
        </w:rPr>
        <w:t>городского округа Воротынский</w:t>
      </w:r>
    </w:p>
    <w:p w:rsidR="004F149B" w:rsidRPr="00AF6056" w:rsidRDefault="004F149B" w:rsidP="007D7F05">
      <w:pPr>
        <w:pStyle w:val="af2"/>
        <w:jc w:val="right"/>
        <w:rPr>
          <w:sz w:val="28"/>
          <w:szCs w:val="28"/>
        </w:rPr>
      </w:pPr>
      <w:r w:rsidRPr="00AF6056">
        <w:rPr>
          <w:sz w:val="28"/>
          <w:szCs w:val="28"/>
        </w:rPr>
        <w:t>Нижегородской области</w:t>
      </w:r>
    </w:p>
    <w:p w:rsidR="004F149B" w:rsidRPr="00AF6056" w:rsidRDefault="004A57AA" w:rsidP="007D7F05">
      <w:pPr>
        <w:pStyle w:val="af2"/>
        <w:jc w:val="right"/>
        <w:rPr>
          <w:sz w:val="28"/>
          <w:szCs w:val="28"/>
        </w:rPr>
      </w:pPr>
      <w:r w:rsidRPr="00AF6056">
        <w:rPr>
          <w:sz w:val="28"/>
          <w:szCs w:val="28"/>
        </w:rPr>
        <w:t xml:space="preserve">от </w:t>
      </w:r>
      <w:r w:rsidR="00A1689A">
        <w:rPr>
          <w:sz w:val="28"/>
          <w:szCs w:val="28"/>
        </w:rPr>
        <w:t>03.11.2020</w:t>
      </w:r>
      <w:r w:rsidR="004F149B" w:rsidRPr="00AF6056">
        <w:rPr>
          <w:sz w:val="28"/>
          <w:szCs w:val="28"/>
        </w:rPr>
        <w:t xml:space="preserve"> № </w:t>
      </w:r>
      <w:r w:rsidR="00A1689A">
        <w:rPr>
          <w:sz w:val="28"/>
          <w:szCs w:val="28"/>
        </w:rPr>
        <w:t>555</w:t>
      </w:r>
    </w:p>
    <w:p w:rsidR="004F149B" w:rsidRPr="008D4EB4" w:rsidRDefault="004F149B" w:rsidP="007D7F05">
      <w:pPr>
        <w:pStyle w:val="af2"/>
        <w:jc w:val="center"/>
        <w:rPr>
          <w:sz w:val="24"/>
          <w:szCs w:val="24"/>
        </w:rPr>
      </w:pPr>
    </w:p>
    <w:p w:rsidR="00172EBB" w:rsidRPr="008D4EB4" w:rsidRDefault="009D1D38" w:rsidP="00172EBB">
      <w:pPr>
        <w:autoSpaceDE w:val="0"/>
        <w:autoSpaceDN w:val="0"/>
        <w:adjustRightInd w:val="0"/>
        <w:spacing w:line="0" w:lineRule="atLeast"/>
        <w:jc w:val="center"/>
        <w:rPr>
          <w:b/>
          <w:sz w:val="24"/>
          <w:szCs w:val="24"/>
        </w:rPr>
      </w:pPr>
      <w:r w:rsidRPr="008D4EB4">
        <w:rPr>
          <w:b/>
          <w:sz w:val="24"/>
          <w:szCs w:val="24"/>
        </w:rPr>
        <w:t>М</w:t>
      </w:r>
      <w:r w:rsidR="00172EBB" w:rsidRPr="008D4EB4">
        <w:rPr>
          <w:b/>
          <w:sz w:val="24"/>
          <w:szCs w:val="24"/>
        </w:rPr>
        <w:t xml:space="preserve">униципальная программа «Организация мероприятий по охране окружающей среды на территории </w:t>
      </w:r>
      <w:r w:rsidRPr="008D4EB4">
        <w:rPr>
          <w:b/>
          <w:sz w:val="24"/>
          <w:szCs w:val="24"/>
        </w:rPr>
        <w:t xml:space="preserve">городского округа </w:t>
      </w:r>
      <w:r w:rsidR="00172EBB" w:rsidRPr="008D4EB4">
        <w:rPr>
          <w:b/>
          <w:sz w:val="24"/>
          <w:szCs w:val="24"/>
        </w:rPr>
        <w:t>Воротынск</w:t>
      </w:r>
      <w:r w:rsidRPr="008D4EB4">
        <w:rPr>
          <w:b/>
          <w:sz w:val="24"/>
          <w:szCs w:val="24"/>
        </w:rPr>
        <w:t>ий Нижегородской области</w:t>
      </w:r>
      <w:r w:rsidR="00172EBB" w:rsidRPr="008D4EB4">
        <w:rPr>
          <w:b/>
          <w:sz w:val="24"/>
          <w:szCs w:val="24"/>
        </w:rPr>
        <w:t>» (Далее – Программа)</w:t>
      </w:r>
    </w:p>
    <w:p w:rsidR="00172EBB" w:rsidRPr="008D4EB4" w:rsidRDefault="00172EBB" w:rsidP="00172EBB">
      <w:pPr>
        <w:widowControl w:val="0"/>
        <w:autoSpaceDE w:val="0"/>
        <w:autoSpaceDN w:val="0"/>
        <w:adjustRightInd w:val="0"/>
        <w:spacing w:line="0" w:lineRule="atLeast"/>
        <w:jc w:val="center"/>
        <w:outlineLvl w:val="2"/>
        <w:rPr>
          <w:b/>
          <w:sz w:val="24"/>
          <w:szCs w:val="24"/>
        </w:rPr>
      </w:pPr>
      <w:r w:rsidRPr="008D4EB4">
        <w:rPr>
          <w:b/>
          <w:sz w:val="24"/>
          <w:szCs w:val="24"/>
        </w:rPr>
        <w:t>1. 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938"/>
      </w:tblGrid>
      <w:tr w:rsidR="00172EBB" w:rsidRPr="009D1D38" w:rsidTr="008D4EB4">
        <w:tc>
          <w:tcPr>
            <w:tcW w:w="2376" w:type="dxa"/>
          </w:tcPr>
          <w:p w:rsidR="00172EBB" w:rsidRPr="009D1D38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938" w:type="dxa"/>
          </w:tcPr>
          <w:p w:rsidR="00172EBB" w:rsidRPr="009D1D38" w:rsidRDefault="00172EBB" w:rsidP="009D1D3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i/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Отдел имущественных отношений, муниципального контроля и закупок администрации городского округа Воротынский Нижегородской области (Далее – Отдел ИМКЗ)</w:t>
            </w:r>
          </w:p>
        </w:tc>
      </w:tr>
      <w:tr w:rsidR="00172EBB" w:rsidRPr="009D1D38" w:rsidTr="008D4EB4">
        <w:tc>
          <w:tcPr>
            <w:tcW w:w="2376" w:type="dxa"/>
          </w:tcPr>
          <w:p w:rsidR="00172EBB" w:rsidRPr="009D1D38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7938" w:type="dxa"/>
          </w:tcPr>
          <w:p w:rsidR="00172EBB" w:rsidRPr="009D1D38" w:rsidRDefault="00172EBB" w:rsidP="009D1D3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Отдел по строительству, архитектуре и жилищно-коммунальному хозяйству администрации городского округа Воротынский Нижегородской области (Далее –</w:t>
            </w:r>
            <w:r w:rsidR="009D1D38">
              <w:rPr>
                <w:sz w:val="24"/>
                <w:szCs w:val="24"/>
              </w:rPr>
              <w:t xml:space="preserve"> </w:t>
            </w:r>
            <w:r w:rsidRPr="009D1D38">
              <w:rPr>
                <w:sz w:val="24"/>
                <w:szCs w:val="24"/>
              </w:rPr>
              <w:t>Отдел по строительству, архитектуре и ЖКХ</w:t>
            </w:r>
          </w:p>
        </w:tc>
      </w:tr>
      <w:tr w:rsidR="00172EBB" w:rsidRPr="009D1D38" w:rsidTr="008D4EB4">
        <w:tc>
          <w:tcPr>
            <w:tcW w:w="2376" w:type="dxa"/>
          </w:tcPr>
          <w:p w:rsidR="00172EBB" w:rsidRPr="009D1D38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7938" w:type="dxa"/>
          </w:tcPr>
          <w:p w:rsidR="00172EBB" w:rsidRPr="009D1D38" w:rsidRDefault="00172EBB" w:rsidP="000A4C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 xml:space="preserve">Повышение уровня экологической безопасности и сохранение природных систем, повышение качества окружающей среды и формирование имиджа </w:t>
            </w:r>
            <w:r w:rsidR="000A4C16">
              <w:rPr>
                <w:sz w:val="24"/>
                <w:szCs w:val="24"/>
              </w:rPr>
              <w:t>городского округа Воротынский</w:t>
            </w:r>
            <w:r w:rsidRPr="009D1D38">
              <w:rPr>
                <w:sz w:val="24"/>
                <w:szCs w:val="24"/>
              </w:rPr>
              <w:t xml:space="preserve"> Нижегородской области как экологически чистой территории.</w:t>
            </w:r>
          </w:p>
        </w:tc>
      </w:tr>
      <w:tr w:rsidR="00172EBB" w:rsidRPr="009D1D38" w:rsidTr="008D4EB4">
        <w:tc>
          <w:tcPr>
            <w:tcW w:w="2376" w:type="dxa"/>
            <w:shd w:val="clear" w:color="auto" w:fill="auto"/>
          </w:tcPr>
          <w:p w:rsidR="00172EBB" w:rsidRPr="009D1D38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938" w:type="dxa"/>
            <w:shd w:val="clear" w:color="auto" w:fill="auto"/>
          </w:tcPr>
          <w:p w:rsidR="00172EBB" w:rsidRPr="009D1D38" w:rsidRDefault="00172EBB" w:rsidP="000A4C16">
            <w:pPr>
              <w:pStyle w:val="a3"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1</w:t>
            </w:r>
            <w:r w:rsidR="00AF6056">
              <w:rPr>
                <w:sz w:val="24"/>
                <w:szCs w:val="24"/>
              </w:rPr>
              <w:t>.</w:t>
            </w:r>
            <w:r w:rsidRPr="009D1D38">
              <w:rPr>
                <w:sz w:val="24"/>
                <w:szCs w:val="24"/>
              </w:rPr>
              <w:t xml:space="preserve">Комплексное решение проблемы развития и совершенствования системы экологического мониторинга </w:t>
            </w:r>
            <w:r w:rsidR="000A4C16">
              <w:rPr>
                <w:sz w:val="24"/>
                <w:szCs w:val="24"/>
              </w:rPr>
              <w:t xml:space="preserve">городского округа Воротынский </w:t>
            </w:r>
            <w:r w:rsidR="000A4C16" w:rsidRPr="009D1D38">
              <w:rPr>
                <w:sz w:val="24"/>
                <w:szCs w:val="24"/>
              </w:rPr>
              <w:t>Нижегородской области</w:t>
            </w:r>
            <w:r w:rsidRPr="009D1D38">
              <w:rPr>
                <w:sz w:val="24"/>
                <w:szCs w:val="24"/>
              </w:rPr>
              <w:t>.</w:t>
            </w:r>
          </w:p>
          <w:p w:rsidR="00172EBB" w:rsidRPr="009D1D38" w:rsidRDefault="00172EBB" w:rsidP="000A4C16">
            <w:pPr>
              <w:pStyle w:val="a3"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2</w:t>
            </w:r>
            <w:r w:rsidR="00AF6056">
              <w:rPr>
                <w:sz w:val="24"/>
                <w:szCs w:val="24"/>
              </w:rPr>
              <w:t>.</w:t>
            </w:r>
            <w:r w:rsidRPr="009D1D38">
              <w:rPr>
                <w:sz w:val="24"/>
                <w:szCs w:val="24"/>
              </w:rPr>
              <w:t>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      </w:r>
          </w:p>
          <w:p w:rsidR="00172EBB" w:rsidRPr="009D1D38" w:rsidRDefault="00172EBB" w:rsidP="000A4C16">
            <w:pPr>
              <w:pStyle w:val="a3"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3</w:t>
            </w:r>
            <w:r w:rsidR="00AF6056">
              <w:rPr>
                <w:sz w:val="24"/>
                <w:szCs w:val="24"/>
              </w:rPr>
              <w:t>.</w:t>
            </w:r>
            <w:r w:rsidRPr="009D1D38">
              <w:rPr>
                <w:sz w:val="24"/>
                <w:szCs w:val="24"/>
              </w:rPr>
              <w:t>Развитие системы непрерывного экологического образования.</w:t>
            </w:r>
          </w:p>
          <w:p w:rsidR="00172EBB" w:rsidRPr="009D1D38" w:rsidRDefault="00172EBB" w:rsidP="000A4C16">
            <w:pPr>
              <w:pStyle w:val="a3"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4</w:t>
            </w:r>
            <w:r w:rsidR="00AF6056">
              <w:rPr>
                <w:sz w:val="24"/>
                <w:szCs w:val="24"/>
              </w:rPr>
              <w:t>.</w:t>
            </w:r>
            <w:r w:rsidRPr="009D1D38">
              <w:rPr>
                <w:sz w:val="24"/>
                <w:szCs w:val="24"/>
              </w:rPr>
              <w:t>Просвещение широких слоев населения через средства массовой информации, путем издания популярной и специализированной экологической литературы.</w:t>
            </w:r>
          </w:p>
          <w:p w:rsidR="00172EBB" w:rsidRPr="009D1D38" w:rsidRDefault="00172EBB" w:rsidP="00AF6056">
            <w:pPr>
              <w:pStyle w:val="a3"/>
              <w:jc w:val="both"/>
            </w:pPr>
            <w:r w:rsidRPr="009D1D38">
              <w:rPr>
                <w:sz w:val="24"/>
                <w:szCs w:val="24"/>
              </w:rPr>
              <w:t>5</w:t>
            </w:r>
            <w:r w:rsidR="00AF6056">
              <w:rPr>
                <w:sz w:val="24"/>
                <w:szCs w:val="24"/>
              </w:rPr>
              <w:t>.</w:t>
            </w:r>
            <w:r w:rsidRPr="009D1D38">
              <w:rPr>
                <w:rFonts w:eastAsia="Calibri"/>
                <w:sz w:val="24"/>
                <w:szCs w:val="24"/>
                <w:lang w:eastAsia="en-US"/>
              </w:rPr>
              <w:t>Создание и развитие современной инфраструктуры на этапах сбора, вывоза, утилизации и переработки отходов.</w:t>
            </w:r>
          </w:p>
        </w:tc>
      </w:tr>
      <w:tr w:rsidR="00172EBB" w:rsidRPr="009D1D38" w:rsidTr="008D4EB4">
        <w:tc>
          <w:tcPr>
            <w:tcW w:w="2376" w:type="dxa"/>
          </w:tcPr>
          <w:p w:rsidR="00172EBB" w:rsidRPr="009D1D38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938" w:type="dxa"/>
          </w:tcPr>
          <w:p w:rsidR="00172EBB" w:rsidRPr="009D1D38" w:rsidRDefault="00172EBB" w:rsidP="0043164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20</w:t>
            </w:r>
            <w:r w:rsidR="0043164F">
              <w:rPr>
                <w:sz w:val="24"/>
                <w:szCs w:val="24"/>
              </w:rPr>
              <w:t>21</w:t>
            </w:r>
            <w:r w:rsidRPr="009D1D38">
              <w:rPr>
                <w:sz w:val="24"/>
                <w:szCs w:val="24"/>
              </w:rPr>
              <w:t>-202</w:t>
            </w:r>
            <w:r w:rsidR="0043164F">
              <w:rPr>
                <w:sz w:val="24"/>
                <w:szCs w:val="24"/>
              </w:rPr>
              <w:t>6</w:t>
            </w:r>
            <w:r w:rsidRPr="009D1D38">
              <w:rPr>
                <w:sz w:val="24"/>
                <w:szCs w:val="24"/>
              </w:rPr>
              <w:t xml:space="preserve"> года.</w:t>
            </w:r>
          </w:p>
        </w:tc>
      </w:tr>
      <w:tr w:rsidR="00172EBB" w:rsidRPr="009D1D38" w:rsidTr="008D4EB4">
        <w:tc>
          <w:tcPr>
            <w:tcW w:w="2376" w:type="dxa"/>
            <w:shd w:val="clear" w:color="auto" w:fill="auto"/>
          </w:tcPr>
          <w:p w:rsidR="00172EBB" w:rsidRPr="009D1D38" w:rsidRDefault="00172EBB" w:rsidP="00060B9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Объемы бюджетных ассигнований Программы за счет средств бюджета</w:t>
            </w:r>
            <w:r w:rsidR="00060B99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7938" w:type="dxa"/>
          </w:tcPr>
          <w:p w:rsidR="00172EBB" w:rsidRPr="008934B8" w:rsidRDefault="00172EBB" w:rsidP="0043164F">
            <w:pPr>
              <w:pStyle w:val="a3"/>
              <w:rPr>
                <w:sz w:val="24"/>
                <w:szCs w:val="24"/>
              </w:rPr>
            </w:pPr>
            <w:r w:rsidRPr="0043164F">
              <w:rPr>
                <w:sz w:val="24"/>
                <w:szCs w:val="24"/>
              </w:rPr>
              <w:t xml:space="preserve">Общий объем </w:t>
            </w:r>
            <w:r w:rsidRPr="008934B8">
              <w:rPr>
                <w:sz w:val="24"/>
                <w:szCs w:val="24"/>
              </w:rPr>
              <w:t>–</w:t>
            </w:r>
            <w:r w:rsidR="008934B8">
              <w:rPr>
                <w:sz w:val="24"/>
                <w:szCs w:val="24"/>
              </w:rPr>
              <w:t xml:space="preserve"> </w:t>
            </w:r>
            <w:r w:rsidR="008934B8" w:rsidRPr="008934B8">
              <w:rPr>
                <w:sz w:val="24"/>
                <w:szCs w:val="24"/>
              </w:rPr>
              <w:t xml:space="preserve">4516,9 </w:t>
            </w:r>
            <w:r w:rsidRPr="008934B8">
              <w:rPr>
                <w:sz w:val="24"/>
                <w:szCs w:val="24"/>
              </w:rPr>
              <w:t>тыс. руб., в том числе:</w:t>
            </w:r>
          </w:p>
          <w:p w:rsidR="00172EBB" w:rsidRPr="008934B8" w:rsidRDefault="00172EBB" w:rsidP="0043164F">
            <w:pPr>
              <w:pStyle w:val="a3"/>
              <w:rPr>
                <w:sz w:val="24"/>
                <w:szCs w:val="24"/>
              </w:rPr>
            </w:pPr>
            <w:proofErr w:type="gramStart"/>
            <w:r w:rsidRPr="008934B8">
              <w:rPr>
                <w:sz w:val="24"/>
                <w:szCs w:val="24"/>
              </w:rPr>
              <w:t>20</w:t>
            </w:r>
            <w:r w:rsidR="0043164F" w:rsidRPr="008934B8">
              <w:rPr>
                <w:sz w:val="24"/>
                <w:szCs w:val="24"/>
              </w:rPr>
              <w:t>21</w:t>
            </w:r>
            <w:r w:rsidR="008934B8">
              <w:rPr>
                <w:sz w:val="24"/>
                <w:szCs w:val="24"/>
              </w:rPr>
              <w:t xml:space="preserve"> </w:t>
            </w:r>
            <w:r w:rsidRPr="008934B8">
              <w:rPr>
                <w:sz w:val="24"/>
                <w:szCs w:val="24"/>
              </w:rPr>
              <w:t>г. –</w:t>
            </w:r>
            <w:r w:rsidR="008934B8">
              <w:rPr>
                <w:sz w:val="24"/>
                <w:szCs w:val="24"/>
              </w:rPr>
              <w:t xml:space="preserve"> </w:t>
            </w:r>
            <w:r w:rsidR="008934B8" w:rsidRPr="008934B8">
              <w:rPr>
                <w:sz w:val="24"/>
                <w:szCs w:val="24"/>
              </w:rPr>
              <w:t>4073</w:t>
            </w:r>
            <w:r w:rsidRPr="008934B8">
              <w:rPr>
                <w:sz w:val="24"/>
                <w:szCs w:val="24"/>
              </w:rPr>
              <w:t xml:space="preserve"> тыс. руб.; 20</w:t>
            </w:r>
            <w:r w:rsidR="0043164F" w:rsidRPr="008934B8">
              <w:rPr>
                <w:sz w:val="24"/>
                <w:szCs w:val="24"/>
              </w:rPr>
              <w:t>22</w:t>
            </w:r>
            <w:r w:rsidRPr="008934B8">
              <w:rPr>
                <w:sz w:val="24"/>
                <w:szCs w:val="24"/>
              </w:rPr>
              <w:t xml:space="preserve"> г. – </w:t>
            </w:r>
            <w:r w:rsidR="008D4EB4" w:rsidRPr="008934B8">
              <w:rPr>
                <w:sz w:val="24"/>
                <w:szCs w:val="24"/>
              </w:rPr>
              <w:t xml:space="preserve">87,7 </w:t>
            </w:r>
            <w:r w:rsidRPr="008934B8">
              <w:rPr>
                <w:sz w:val="24"/>
                <w:szCs w:val="24"/>
              </w:rPr>
              <w:t>тыс. руб.; 20</w:t>
            </w:r>
            <w:r w:rsidR="0043164F" w:rsidRPr="008934B8">
              <w:rPr>
                <w:sz w:val="24"/>
                <w:szCs w:val="24"/>
              </w:rPr>
              <w:t>23</w:t>
            </w:r>
            <w:r w:rsidRPr="008934B8">
              <w:rPr>
                <w:sz w:val="24"/>
                <w:szCs w:val="24"/>
              </w:rPr>
              <w:t xml:space="preserve"> г. – </w:t>
            </w:r>
            <w:r w:rsidR="008D4EB4" w:rsidRPr="008934B8">
              <w:rPr>
                <w:sz w:val="24"/>
                <w:szCs w:val="24"/>
              </w:rPr>
              <w:t xml:space="preserve">87,7 </w:t>
            </w:r>
            <w:r w:rsidRPr="008934B8">
              <w:rPr>
                <w:sz w:val="24"/>
                <w:szCs w:val="24"/>
              </w:rPr>
              <w:t>тыс. руб.; 20</w:t>
            </w:r>
            <w:r w:rsidR="0043164F" w:rsidRPr="008934B8">
              <w:rPr>
                <w:sz w:val="24"/>
                <w:szCs w:val="24"/>
              </w:rPr>
              <w:t>24</w:t>
            </w:r>
            <w:r w:rsidRPr="008934B8">
              <w:rPr>
                <w:sz w:val="24"/>
                <w:szCs w:val="24"/>
              </w:rPr>
              <w:t xml:space="preserve"> г. – </w:t>
            </w:r>
            <w:r w:rsidR="008D4EB4" w:rsidRPr="008934B8">
              <w:rPr>
                <w:sz w:val="24"/>
                <w:szCs w:val="24"/>
              </w:rPr>
              <w:t xml:space="preserve">89,5 </w:t>
            </w:r>
            <w:r w:rsidRPr="008934B8">
              <w:rPr>
                <w:sz w:val="24"/>
                <w:szCs w:val="24"/>
              </w:rPr>
              <w:t>тыс. руб.; 20</w:t>
            </w:r>
            <w:r w:rsidR="0043164F" w:rsidRPr="008934B8">
              <w:rPr>
                <w:sz w:val="24"/>
                <w:szCs w:val="24"/>
              </w:rPr>
              <w:t>25</w:t>
            </w:r>
            <w:r w:rsidRPr="008934B8">
              <w:rPr>
                <w:sz w:val="24"/>
                <w:szCs w:val="24"/>
              </w:rPr>
              <w:t xml:space="preserve"> г. – </w:t>
            </w:r>
            <w:r w:rsidR="008D4EB4" w:rsidRPr="008934B8">
              <w:rPr>
                <w:sz w:val="24"/>
                <w:szCs w:val="24"/>
              </w:rPr>
              <w:t xml:space="preserve">89,5 </w:t>
            </w:r>
            <w:r w:rsidRPr="008934B8">
              <w:rPr>
                <w:sz w:val="24"/>
                <w:szCs w:val="24"/>
              </w:rPr>
              <w:t>тыс. руб.; 202</w:t>
            </w:r>
            <w:r w:rsidR="0043164F" w:rsidRPr="008934B8">
              <w:rPr>
                <w:sz w:val="24"/>
                <w:szCs w:val="24"/>
              </w:rPr>
              <w:t>6</w:t>
            </w:r>
            <w:r w:rsidRPr="008934B8">
              <w:rPr>
                <w:sz w:val="24"/>
                <w:szCs w:val="24"/>
              </w:rPr>
              <w:t xml:space="preserve"> г. – </w:t>
            </w:r>
            <w:r w:rsidR="008D4EB4" w:rsidRPr="008934B8">
              <w:rPr>
                <w:sz w:val="24"/>
                <w:szCs w:val="24"/>
              </w:rPr>
              <w:t xml:space="preserve">89,5 </w:t>
            </w:r>
            <w:r w:rsidRPr="008934B8">
              <w:rPr>
                <w:sz w:val="24"/>
                <w:szCs w:val="24"/>
              </w:rPr>
              <w:t>тыс. руб.</w:t>
            </w:r>
            <w:proofErr w:type="gramEnd"/>
          </w:p>
          <w:p w:rsidR="00172EBB" w:rsidRPr="009D1D38" w:rsidRDefault="00172EBB" w:rsidP="0043164F">
            <w:pPr>
              <w:pStyle w:val="a3"/>
              <w:jc w:val="both"/>
              <w:rPr>
                <w:i/>
              </w:rPr>
            </w:pPr>
            <w:r w:rsidRPr="0043164F">
              <w:rPr>
                <w:sz w:val="24"/>
                <w:szCs w:val="24"/>
              </w:rPr>
              <w:t>Объемы финансирования мероприятий Программы уточняются ежегодно при формировании бюджета городского округа на соответствующий</w:t>
            </w:r>
            <w:r w:rsidR="0043164F">
              <w:rPr>
                <w:sz w:val="24"/>
                <w:szCs w:val="24"/>
              </w:rPr>
              <w:t xml:space="preserve"> </w:t>
            </w:r>
            <w:r w:rsidRPr="0043164F">
              <w:rPr>
                <w:sz w:val="24"/>
                <w:szCs w:val="24"/>
              </w:rPr>
              <w:t>финансовый год.</w:t>
            </w:r>
          </w:p>
        </w:tc>
      </w:tr>
      <w:tr w:rsidR="00172EBB" w:rsidRPr="009D1D38" w:rsidTr="008D4EB4">
        <w:tc>
          <w:tcPr>
            <w:tcW w:w="2376" w:type="dxa"/>
          </w:tcPr>
          <w:p w:rsidR="00172EBB" w:rsidRPr="009D1D38" w:rsidRDefault="00172EBB" w:rsidP="0050112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  <w:r w:rsidRPr="009D1D38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938" w:type="dxa"/>
            <w:shd w:val="clear" w:color="auto" w:fill="auto"/>
          </w:tcPr>
          <w:p w:rsidR="00172EBB" w:rsidRPr="00B764A9" w:rsidRDefault="00172EBB" w:rsidP="001420B8">
            <w:pPr>
              <w:pStyle w:val="ConsPlusNormal"/>
              <w:numPr>
                <w:ilvl w:val="0"/>
                <w:numId w:val="25"/>
              </w:numPr>
              <w:spacing w:line="0" w:lineRule="atLeast"/>
              <w:jc w:val="both"/>
              <w:rPr>
                <w:sz w:val="24"/>
                <w:szCs w:val="24"/>
              </w:rPr>
            </w:pPr>
            <w:r w:rsidRPr="00B764A9">
              <w:rPr>
                <w:sz w:val="24"/>
                <w:szCs w:val="24"/>
              </w:rPr>
              <w:lastRenderedPageBreak/>
              <w:t>Индикаторы достижения цели:</w:t>
            </w:r>
          </w:p>
          <w:p w:rsidR="00C33B51" w:rsidRPr="00B764A9" w:rsidRDefault="00853FBD" w:rsidP="00C33B51">
            <w:pPr>
              <w:pStyle w:val="ConsPlusNormal"/>
              <w:numPr>
                <w:ilvl w:val="1"/>
                <w:numId w:val="25"/>
              </w:numPr>
              <w:spacing w:line="0" w:lineRule="atLeast"/>
              <w:jc w:val="both"/>
              <w:rPr>
                <w:sz w:val="24"/>
                <w:szCs w:val="24"/>
              </w:rPr>
            </w:pPr>
            <w:r w:rsidRPr="00B764A9">
              <w:rPr>
                <w:sz w:val="24"/>
                <w:szCs w:val="24"/>
              </w:rPr>
              <w:t>Сохранение регулярности осуществления наблюдения за состоянием загрязнения сточных и природных вод</w:t>
            </w:r>
            <w:r w:rsidR="006D735B" w:rsidRPr="00B764A9">
              <w:rPr>
                <w:sz w:val="24"/>
                <w:szCs w:val="24"/>
              </w:rPr>
              <w:t>, ежегодно.</w:t>
            </w:r>
          </w:p>
          <w:p w:rsidR="006D735B" w:rsidRPr="00B764A9" w:rsidRDefault="00C33B51" w:rsidP="006D735B">
            <w:pPr>
              <w:pStyle w:val="ConsPlusNormal"/>
              <w:numPr>
                <w:ilvl w:val="1"/>
                <w:numId w:val="25"/>
              </w:numPr>
              <w:spacing w:line="0" w:lineRule="atLeast"/>
              <w:jc w:val="both"/>
              <w:rPr>
                <w:sz w:val="24"/>
                <w:szCs w:val="24"/>
              </w:rPr>
            </w:pPr>
            <w:r w:rsidRPr="00B764A9">
              <w:rPr>
                <w:sz w:val="24"/>
                <w:szCs w:val="24"/>
              </w:rPr>
              <w:t>Доля населения, активно участвующего в мероприятиях по формированию благоприятной окружающей среды</w:t>
            </w:r>
            <w:r w:rsidR="006D735B" w:rsidRPr="00B764A9">
              <w:rPr>
                <w:sz w:val="24"/>
                <w:szCs w:val="24"/>
              </w:rPr>
              <w:t xml:space="preserve"> -  100%.</w:t>
            </w:r>
          </w:p>
          <w:p w:rsidR="00C33B51" w:rsidRPr="00B764A9" w:rsidRDefault="00C33B51" w:rsidP="006D735B">
            <w:pPr>
              <w:pStyle w:val="ConsPlusNormal"/>
              <w:numPr>
                <w:ilvl w:val="1"/>
                <w:numId w:val="25"/>
              </w:numPr>
              <w:spacing w:line="0" w:lineRule="atLeast"/>
              <w:jc w:val="both"/>
              <w:rPr>
                <w:sz w:val="24"/>
                <w:szCs w:val="24"/>
              </w:rPr>
            </w:pPr>
            <w:r w:rsidRPr="00B764A9">
              <w:rPr>
                <w:sz w:val="24"/>
                <w:szCs w:val="24"/>
              </w:rPr>
              <w:t>Издание экологических материалов</w:t>
            </w:r>
            <w:r w:rsidR="006D735B" w:rsidRPr="00B764A9">
              <w:rPr>
                <w:sz w:val="24"/>
                <w:szCs w:val="24"/>
              </w:rPr>
              <w:t xml:space="preserve"> - 100%.</w:t>
            </w:r>
          </w:p>
          <w:p w:rsidR="00172EBB" w:rsidRPr="00B764A9" w:rsidRDefault="00C33B51" w:rsidP="00C33B51">
            <w:pPr>
              <w:pStyle w:val="ConsPlusNormal"/>
              <w:numPr>
                <w:ilvl w:val="1"/>
                <w:numId w:val="25"/>
              </w:numPr>
              <w:spacing w:line="0" w:lineRule="atLeast"/>
              <w:jc w:val="both"/>
              <w:rPr>
                <w:sz w:val="24"/>
                <w:szCs w:val="24"/>
              </w:rPr>
            </w:pPr>
            <w:r w:rsidRPr="00B764A9">
              <w:rPr>
                <w:sz w:val="24"/>
                <w:szCs w:val="24"/>
              </w:rPr>
              <w:lastRenderedPageBreak/>
              <w:t>Процент созданных (обустроенных) контейнерных площадок</w:t>
            </w:r>
            <w:r w:rsidR="006D735B" w:rsidRPr="00B764A9">
              <w:rPr>
                <w:sz w:val="24"/>
                <w:szCs w:val="24"/>
              </w:rPr>
              <w:t xml:space="preserve"> - 100%.</w:t>
            </w:r>
          </w:p>
          <w:p w:rsidR="00C33B51" w:rsidRPr="00B764A9" w:rsidRDefault="00C33B51" w:rsidP="00C33B51">
            <w:pPr>
              <w:pStyle w:val="ConsPlusNormal"/>
              <w:numPr>
                <w:ilvl w:val="1"/>
                <w:numId w:val="25"/>
              </w:numPr>
              <w:spacing w:line="0" w:lineRule="atLeast"/>
              <w:jc w:val="both"/>
              <w:rPr>
                <w:sz w:val="24"/>
                <w:szCs w:val="24"/>
              </w:rPr>
            </w:pPr>
            <w:r w:rsidRPr="00B764A9">
              <w:rPr>
                <w:sz w:val="24"/>
                <w:szCs w:val="24"/>
              </w:rPr>
              <w:t>Процент приобретенных контейнеров и бункеров</w:t>
            </w:r>
            <w:r w:rsidR="006D735B" w:rsidRPr="00B764A9">
              <w:rPr>
                <w:sz w:val="24"/>
                <w:szCs w:val="24"/>
              </w:rPr>
              <w:t xml:space="preserve"> - 100%.</w:t>
            </w:r>
          </w:p>
          <w:p w:rsidR="00C33B51" w:rsidRPr="00B764A9" w:rsidRDefault="00C33B51" w:rsidP="00C33B51">
            <w:pPr>
              <w:pStyle w:val="ConsPlusNormal"/>
              <w:numPr>
                <w:ilvl w:val="1"/>
                <w:numId w:val="25"/>
              </w:numPr>
              <w:spacing w:line="0" w:lineRule="atLeast"/>
              <w:jc w:val="both"/>
              <w:rPr>
                <w:sz w:val="24"/>
                <w:szCs w:val="24"/>
              </w:rPr>
            </w:pPr>
            <w:r w:rsidRPr="00B764A9">
              <w:rPr>
                <w:sz w:val="24"/>
                <w:szCs w:val="24"/>
              </w:rPr>
              <w:t>Процент ликвидированных свалок и объектов размещения отходов</w:t>
            </w:r>
            <w:r w:rsidR="006D735B" w:rsidRPr="00B764A9">
              <w:rPr>
                <w:sz w:val="24"/>
                <w:szCs w:val="24"/>
              </w:rPr>
              <w:t xml:space="preserve"> - 100%.</w:t>
            </w:r>
          </w:p>
          <w:p w:rsidR="00172EBB" w:rsidRPr="00B764A9" w:rsidRDefault="001420B8" w:rsidP="0050112A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72EBB" w:rsidRPr="00B764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="00172EBB" w:rsidRPr="00B764A9">
              <w:rPr>
                <w:sz w:val="24"/>
                <w:szCs w:val="24"/>
              </w:rPr>
              <w:t>епосредственные результаты Программы:</w:t>
            </w:r>
          </w:p>
          <w:p w:rsidR="00770F17" w:rsidRPr="00B764A9" w:rsidRDefault="00770F17" w:rsidP="0050112A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B764A9">
              <w:rPr>
                <w:sz w:val="24"/>
                <w:szCs w:val="24"/>
              </w:rPr>
              <w:t>2.1.</w:t>
            </w:r>
            <w:r w:rsidR="00C42BA5" w:rsidRPr="00B764A9">
              <w:rPr>
                <w:sz w:val="24"/>
                <w:szCs w:val="24"/>
              </w:rPr>
              <w:t>Регулярность осуществления наблюдения за состоянием загрязнения сточных и природных вод</w:t>
            </w:r>
            <w:r w:rsidRPr="00B764A9">
              <w:rPr>
                <w:sz w:val="24"/>
                <w:szCs w:val="24"/>
              </w:rPr>
              <w:t>.</w:t>
            </w:r>
          </w:p>
          <w:p w:rsidR="00770F17" w:rsidRPr="00B764A9" w:rsidRDefault="00770F17" w:rsidP="0050112A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B764A9">
              <w:rPr>
                <w:sz w:val="24"/>
                <w:szCs w:val="24"/>
              </w:rPr>
              <w:t>2.2. Проведение мероприятий по экологическому образованию и просвещению населения с общим охватом населения не менее 320 человек.</w:t>
            </w:r>
            <w:r w:rsidR="00C42BA5" w:rsidRPr="00B764A9">
              <w:rPr>
                <w:sz w:val="24"/>
                <w:szCs w:val="24"/>
              </w:rPr>
              <w:t xml:space="preserve"> </w:t>
            </w:r>
          </w:p>
          <w:p w:rsidR="00770F17" w:rsidRPr="00B764A9" w:rsidRDefault="00770F17" w:rsidP="0050112A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B764A9">
              <w:rPr>
                <w:sz w:val="24"/>
                <w:szCs w:val="24"/>
              </w:rPr>
              <w:t>2.3. Издание экологических материалов, до 45 экземпляров в год.</w:t>
            </w:r>
          </w:p>
          <w:p w:rsidR="00770F17" w:rsidRPr="00B764A9" w:rsidRDefault="00770F17" w:rsidP="0050112A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B764A9">
              <w:rPr>
                <w:sz w:val="24"/>
                <w:szCs w:val="24"/>
              </w:rPr>
              <w:t>2.4. Количество созданных (обустроенных) контейнерных площадок на территории городского округа Воротынский -194 ед.</w:t>
            </w:r>
          </w:p>
          <w:p w:rsidR="00172EBB" w:rsidRPr="00B764A9" w:rsidRDefault="00BB6C95" w:rsidP="003135A6">
            <w:pPr>
              <w:pStyle w:val="a3"/>
              <w:jc w:val="both"/>
              <w:rPr>
                <w:sz w:val="24"/>
                <w:szCs w:val="24"/>
              </w:rPr>
            </w:pPr>
            <w:r w:rsidRPr="00B764A9">
              <w:rPr>
                <w:sz w:val="24"/>
                <w:szCs w:val="24"/>
              </w:rPr>
              <w:t>2.</w:t>
            </w:r>
            <w:r w:rsidR="00770F17" w:rsidRPr="00B764A9">
              <w:rPr>
                <w:sz w:val="24"/>
                <w:szCs w:val="24"/>
              </w:rPr>
              <w:t>5.</w:t>
            </w:r>
            <w:r w:rsidRPr="00B764A9">
              <w:rPr>
                <w:sz w:val="24"/>
                <w:szCs w:val="24"/>
              </w:rPr>
              <w:t xml:space="preserve"> </w:t>
            </w:r>
            <w:r w:rsidR="006E4139" w:rsidRPr="00B764A9">
              <w:rPr>
                <w:sz w:val="24"/>
                <w:szCs w:val="24"/>
              </w:rPr>
              <w:t>Количество приобретенных контейнеро</w:t>
            </w:r>
            <w:r w:rsidR="0029728C" w:rsidRPr="00B764A9">
              <w:rPr>
                <w:sz w:val="24"/>
                <w:szCs w:val="24"/>
              </w:rPr>
              <w:t>в и бункеров</w:t>
            </w:r>
            <w:r w:rsidR="000A4C16" w:rsidRPr="00B764A9">
              <w:rPr>
                <w:sz w:val="24"/>
                <w:szCs w:val="24"/>
              </w:rPr>
              <w:t xml:space="preserve"> </w:t>
            </w:r>
            <w:r w:rsidR="00172EBB" w:rsidRPr="00B764A9">
              <w:rPr>
                <w:sz w:val="24"/>
                <w:szCs w:val="24"/>
              </w:rPr>
              <w:t xml:space="preserve"> – </w:t>
            </w:r>
            <w:r w:rsidR="006E4139" w:rsidRPr="00B764A9">
              <w:rPr>
                <w:sz w:val="24"/>
                <w:szCs w:val="24"/>
              </w:rPr>
              <w:t>35 шт</w:t>
            </w:r>
            <w:r w:rsidR="00172EBB" w:rsidRPr="00B764A9">
              <w:rPr>
                <w:sz w:val="24"/>
                <w:szCs w:val="24"/>
              </w:rPr>
              <w:t>.</w:t>
            </w:r>
          </w:p>
          <w:p w:rsidR="00172EBB" w:rsidRPr="009D1D38" w:rsidRDefault="00770F17" w:rsidP="00770F17">
            <w:pPr>
              <w:pStyle w:val="a3"/>
              <w:jc w:val="both"/>
              <w:rPr>
                <w:sz w:val="24"/>
                <w:szCs w:val="24"/>
              </w:rPr>
            </w:pPr>
            <w:r w:rsidRPr="00B764A9">
              <w:rPr>
                <w:sz w:val="24"/>
                <w:szCs w:val="24"/>
              </w:rPr>
              <w:t>2.6.</w:t>
            </w:r>
            <w:r w:rsidR="00172EBB" w:rsidRPr="00B764A9">
              <w:rPr>
                <w:sz w:val="24"/>
                <w:szCs w:val="24"/>
              </w:rPr>
              <w:t xml:space="preserve"> Количество ликвидированных свалок </w:t>
            </w:r>
            <w:r w:rsidR="000A4C16" w:rsidRPr="00B764A9">
              <w:rPr>
                <w:sz w:val="24"/>
                <w:szCs w:val="24"/>
              </w:rPr>
              <w:t xml:space="preserve"> </w:t>
            </w:r>
            <w:r w:rsidR="00172EBB" w:rsidRPr="00B764A9">
              <w:rPr>
                <w:sz w:val="24"/>
                <w:szCs w:val="24"/>
              </w:rPr>
              <w:t>– 5 ед.</w:t>
            </w:r>
          </w:p>
        </w:tc>
      </w:tr>
    </w:tbl>
    <w:p w:rsidR="00172EBB" w:rsidRPr="009D1D38" w:rsidRDefault="00172EBB" w:rsidP="00172EBB">
      <w:pPr>
        <w:autoSpaceDE w:val="0"/>
        <w:autoSpaceDN w:val="0"/>
        <w:adjustRightInd w:val="0"/>
        <w:spacing w:line="0" w:lineRule="atLeast"/>
        <w:jc w:val="center"/>
        <w:rPr>
          <w:b/>
          <w:sz w:val="24"/>
          <w:szCs w:val="24"/>
        </w:rPr>
      </w:pPr>
    </w:p>
    <w:p w:rsidR="00172EBB" w:rsidRPr="009D1D38" w:rsidRDefault="00172EBB" w:rsidP="00172EBB">
      <w:pPr>
        <w:autoSpaceDE w:val="0"/>
        <w:autoSpaceDN w:val="0"/>
        <w:adjustRightInd w:val="0"/>
        <w:spacing w:line="0" w:lineRule="atLeast"/>
        <w:jc w:val="center"/>
        <w:rPr>
          <w:b/>
          <w:sz w:val="24"/>
          <w:szCs w:val="24"/>
        </w:rPr>
      </w:pPr>
      <w:r w:rsidRPr="009D1D38">
        <w:rPr>
          <w:b/>
          <w:sz w:val="24"/>
          <w:szCs w:val="24"/>
        </w:rPr>
        <w:t>2. Те</w:t>
      </w:r>
      <w:proofErr w:type="gramStart"/>
      <w:r w:rsidRPr="009D1D38">
        <w:rPr>
          <w:b/>
          <w:sz w:val="24"/>
          <w:szCs w:val="24"/>
        </w:rPr>
        <w:t>кст Пр</w:t>
      </w:r>
      <w:proofErr w:type="gramEnd"/>
      <w:r w:rsidRPr="009D1D38">
        <w:rPr>
          <w:b/>
          <w:sz w:val="24"/>
          <w:szCs w:val="24"/>
        </w:rPr>
        <w:t>ограммы:</w:t>
      </w:r>
    </w:p>
    <w:p w:rsidR="00172EBB" w:rsidRPr="003135A6" w:rsidRDefault="00172EBB" w:rsidP="00A5263D">
      <w:pPr>
        <w:pStyle w:val="a3"/>
        <w:ind w:left="709"/>
        <w:rPr>
          <w:b/>
          <w:sz w:val="24"/>
          <w:szCs w:val="24"/>
        </w:rPr>
      </w:pPr>
      <w:r w:rsidRPr="003135A6">
        <w:rPr>
          <w:b/>
          <w:sz w:val="24"/>
          <w:szCs w:val="24"/>
        </w:rPr>
        <w:t>2.1. Характеристика текущего состояния.</w:t>
      </w:r>
    </w:p>
    <w:p w:rsidR="00172EBB" w:rsidRPr="009D1D38" w:rsidRDefault="00172EBB" w:rsidP="00172EBB">
      <w:pPr>
        <w:pStyle w:val="ConsPlusNormal"/>
        <w:spacing w:line="0" w:lineRule="atLeast"/>
        <w:ind w:firstLine="709"/>
        <w:jc w:val="both"/>
        <w:rPr>
          <w:sz w:val="24"/>
          <w:szCs w:val="24"/>
        </w:rPr>
      </w:pPr>
      <w:r w:rsidRPr="009D1D38">
        <w:rPr>
          <w:sz w:val="24"/>
          <w:szCs w:val="24"/>
        </w:rPr>
        <w:t>Анализ состояния окружающей среды свидетельствует о наличии негативных тенденций в изменении показателей ее качества</w:t>
      </w:r>
      <w:r w:rsidR="00153AB0">
        <w:rPr>
          <w:sz w:val="24"/>
          <w:szCs w:val="24"/>
        </w:rPr>
        <w:t xml:space="preserve"> и деградации природных экосистем, сокращении биологического разнообразия</w:t>
      </w:r>
      <w:r w:rsidRPr="009D1D38">
        <w:rPr>
          <w:sz w:val="24"/>
          <w:szCs w:val="24"/>
        </w:rPr>
        <w:t>.</w:t>
      </w:r>
    </w:p>
    <w:p w:rsidR="00A5263D" w:rsidRDefault="00547DF4" w:rsidP="003E3B57">
      <w:pPr>
        <w:pStyle w:val="ConsPlusNormal"/>
        <w:spacing w:line="0" w:lineRule="atLeast"/>
        <w:ind w:firstLine="709"/>
        <w:jc w:val="both"/>
        <w:rPr>
          <w:sz w:val="24"/>
          <w:szCs w:val="24"/>
        </w:rPr>
      </w:pPr>
      <w:r w:rsidRPr="00547DF4">
        <w:rPr>
          <w:sz w:val="24"/>
          <w:szCs w:val="24"/>
        </w:rPr>
        <w:t>Обеспечить комфортную и безопасную жизнь в соответствии с высокими стандартами экологического благополучия наряду с сохранением уникального природного каркаса региона; создать один из ключевых российских центров экологической активности общества по сохранению и восстановлению богатств водных ресурсов и экосистем</w:t>
      </w:r>
      <w:r>
        <w:rPr>
          <w:sz w:val="24"/>
          <w:szCs w:val="24"/>
        </w:rPr>
        <w:t xml:space="preserve"> </w:t>
      </w:r>
      <w:r w:rsidRPr="00547DF4">
        <w:rPr>
          <w:sz w:val="24"/>
          <w:szCs w:val="24"/>
        </w:rPr>
        <w:t xml:space="preserve">- </w:t>
      </w:r>
      <w:r w:rsidR="00172EBB" w:rsidRPr="00547DF4">
        <w:rPr>
          <w:sz w:val="24"/>
          <w:szCs w:val="24"/>
        </w:rPr>
        <w:t xml:space="preserve">является одним из приоритетов </w:t>
      </w:r>
      <w:hyperlink r:id="rId8" w:tooltip="Постановление Правительства Нижегородской области от 17.04.2006 N 127 (ред. от 20.03.2009) &quot;Об утверждении Стратегии развития Нижегородской области до 2020 года&quot;{КонсультантПлюс}" w:history="1">
        <w:r w:rsidR="00172EBB" w:rsidRPr="00547DF4">
          <w:rPr>
            <w:color w:val="000000"/>
            <w:sz w:val="24"/>
            <w:szCs w:val="24"/>
          </w:rPr>
          <w:t>Стратегии</w:t>
        </w:r>
      </w:hyperlink>
      <w:r w:rsidR="00172EBB" w:rsidRPr="00547DF4">
        <w:rPr>
          <w:sz w:val="24"/>
          <w:szCs w:val="24"/>
        </w:rPr>
        <w:t xml:space="preserve"> </w:t>
      </w:r>
      <w:r w:rsidRPr="00547DF4">
        <w:rPr>
          <w:sz w:val="24"/>
          <w:szCs w:val="24"/>
        </w:rPr>
        <w:t>социально- экономического ра</w:t>
      </w:r>
      <w:r w:rsidR="00172EBB" w:rsidRPr="00547DF4">
        <w:rPr>
          <w:sz w:val="24"/>
          <w:szCs w:val="24"/>
        </w:rPr>
        <w:t>звития Нижегородской области до 20</w:t>
      </w:r>
      <w:r w:rsidRPr="00547DF4">
        <w:rPr>
          <w:sz w:val="24"/>
          <w:szCs w:val="24"/>
        </w:rPr>
        <w:t>35</w:t>
      </w:r>
      <w:r w:rsidR="00172EBB" w:rsidRPr="00547DF4">
        <w:rPr>
          <w:sz w:val="24"/>
          <w:szCs w:val="24"/>
        </w:rPr>
        <w:t xml:space="preserve"> года,</w:t>
      </w:r>
      <w:r w:rsidR="00172EBB" w:rsidRPr="009D1D38">
        <w:rPr>
          <w:sz w:val="24"/>
          <w:szCs w:val="24"/>
        </w:rPr>
        <w:t xml:space="preserve"> утвержденной постановлением Правительства Нижегородской области от </w:t>
      </w:r>
      <w:r>
        <w:rPr>
          <w:sz w:val="24"/>
          <w:szCs w:val="24"/>
        </w:rPr>
        <w:t>21 декабря</w:t>
      </w:r>
      <w:r w:rsidR="00172EBB" w:rsidRPr="009D1D38">
        <w:rPr>
          <w:sz w:val="24"/>
          <w:szCs w:val="24"/>
        </w:rPr>
        <w:t xml:space="preserve"> 20</w:t>
      </w:r>
      <w:r>
        <w:rPr>
          <w:sz w:val="24"/>
          <w:szCs w:val="24"/>
        </w:rPr>
        <w:t>18</w:t>
      </w:r>
      <w:r w:rsidR="00172EBB" w:rsidRPr="009D1D38">
        <w:rPr>
          <w:sz w:val="24"/>
          <w:szCs w:val="24"/>
        </w:rPr>
        <w:t xml:space="preserve"> года N </w:t>
      </w:r>
      <w:r>
        <w:rPr>
          <w:sz w:val="24"/>
          <w:szCs w:val="24"/>
        </w:rPr>
        <w:t>889</w:t>
      </w:r>
      <w:r w:rsidR="00172EBB" w:rsidRPr="009D1D38">
        <w:rPr>
          <w:sz w:val="24"/>
          <w:szCs w:val="24"/>
        </w:rPr>
        <w:t xml:space="preserve"> (далее - Стратегия). </w:t>
      </w:r>
    </w:p>
    <w:p w:rsidR="00153AB0" w:rsidRDefault="00172EBB" w:rsidP="003E3B57">
      <w:pPr>
        <w:pStyle w:val="ConsPlusNormal"/>
        <w:spacing w:line="0" w:lineRule="atLeast"/>
        <w:ind w:firstLine="709"/>
        <w:jc w:val="both"/>
        <w:rPr>
          <w:sz w:val="24"/>
          <w:szCs w:val="24"/>
        </w:rPr>
      </w:pPr>
      <w:r w:rsidRPr="009D1D38">
        <w:rPr>
          <w:sz w:val="24"/>
          <w:szCs w:val="24"/>
        </w:rPr>
        <w:t xml:space="preserve">В качестве </w:t>
      </w:r>
      <w:r w:rsidR="00153AB0">
        <w:rPr>
          <w:sz w:val="24"/>
          <w:szCs w:val="24"/>
        </w:rPr>
        <w:t>основных проблем экологической безопасности</w:t>
      </w:r>
      <w:r w:rsidRPr="009D1D38">
        <w:rPr>
          <w:sz w:val="24"/>
          <w:szCs w:val="24"/>
        </w:rPr>
        <w:t xml:space="preserve"> Нижегородской области Стратегия </w:t>
      </w:r>
      <w:r w:rsidR="00153AB0">
        <w:rPr>
          <w:sz w:val="24"/>
          <w:szCs w:val="24"/>
        </w:rPr>
        <w:t>выделяет:</w:t>
      </w:r>
    </w:p>
    <w:p w:rsidR="00A5263D" w:rsidRDefault="00153AB0" w:rsidP="005E24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3AB0">
        <w:rPr>
          <w:sz w:val="24"/>
          <w:szCs w:val="24"/>
        </w:rPr>
        <w:t>большое число несанкционированных свалок и объектов накопленного вреда окружающей среде, устаревшая и не отвечающая современным требованиям система захоронения отходов;</w:t>
      </w:r>
      <w:r w:rsidRPr="00153AB0">
        <w:rPr>
          <w:sz w:val="24"/>
          <w:szCs w:val="24"/>
        </w:rPr>
        <w:br/>
        <w:t>-  недостаточный уровень развития экологической культуры населения, неразвитость системы раздельного сбора ТКО;</w:t>
      </w:r>
      <w:r w:rsidRPr="00153AB0">
        <w:rPr>
          <w:sz w:val="24"/>
          <w:szCs w:val="24"/>
        </w:rPr>
        <w:br/>
        <w:t>- высокая степень загрязнения водных ресурсов, недостаточный уровень развития инфраструктуры водоочистных сооружений, низкое качество питьевой воды;</w:t>
      </w:r>
      <w:r w:rsidRPr="00153AB0">
        <w:rPr>
          <w:sz w:val="24"/>
          <w:szCs w:val="24"/>
        </w:rPr>
        <w:br/>
        <w:t>- рост смертности от эколого</w:t>
      </w:r>
      <w:r w:rsidR="000656CA">
        <w:rPr>
          <w:sz w:val="24"/>
          <w:szCs w:val="24"/>
        </w:rPr>
        <w:t>-</w:t>
      </w:r>
      <w:r w:rsidRPr="00153AB0">
        <w:rPr>
          <w:sz w:val="24"/>
          <w:szCs w:val="24"/>
        </w:rPr>
        <w:t>зависимых заболеваний;</w:t>
      </w:r>
      <w:r w:rsidRPr="00153AB0">
        <w:rPr>
          <w:sz w:val="24"/>
          <w:szCs w:val="24"/>
        </w:rPr>
        <w:br/>
        <w:t>- нарастание загрязнения воздуха от передвижных и стационарных источников</w:t>
      </w:r>
      <w:r w:rsidR="003E3B57">
        <w:rPr>
          <w:sz w:val="24"/>
          <w:szCs w:val="24"/>
        </w:rPr>
        <w:t>.</w:t>
      </w:r>
    </w:p>
    <w:p w:rsidR="00172EBB" w:rsidRPr="009D1D38" w:rsidRDefault="00172EBB" w:rsidP="00A5263D">
      <w:pPr>
        <w:pStyle w:val="a3"/>
        <w:ind w:firstLine="709"/>
        <w:jc w:val="both"/>
        <w:rPr>
          <w:sz w:val="24"/>
          <w:szCs w:val="24"/>
        </w:rPr>
      </w:pPr>
      <w:r w:rsidRPr="009D1D38">
        <w:rPr>
          <w:sz w:val="24"/>
          <w:szCs w:val="24"/>
        </w:rPr>
        <w:t>Повышение качества окружающей среды и формирование имиджа экологически чистой территории является одной из задач ключевого направления деятельности Правительства Нижегородской области по реализации Стратегии.</w:t>
      </w:r>
    </w:p>
    <w:p w:rsidR="00172EBB" w:rsidRPr="009D1D38" w:rsidRDefault="00172EBB" w:rsidP="00172EBB">
      <w:pPr>
        <w:pStyle w:val="ConsPlusNormal"/>
        <w:spacing w:line="0" w:lineRule="atLeast"/>
        <w:ind w:firstLine="709"/>
        <w:jc w:val="both"/>
        <w:rPr>
          <w:sz w:val="24"/>
          <w:szCs w:val="24"/>
        </w:rPr>
      </w:pPr>
      <w:r w:rsidRPr="009D1D38">
        <w:rPr>
          <w:sz w:val="24"/>
          <w:szCs w:val="24"/>
        </w:rPr>
        <w:t>Несмотря на очевидную заинтересованность общественности в повышении качества окружающей среды, уровень экологической культуры населения Нижегородской области в целом остается недостаточным.</w:t>
      </w:r>
    </w:p>
    <w:p w:rsidR="00172EBB" w:rsidRPr="009D1D38" w:rsidRDefault="00172EBB" w:rsidP="00172EBB">
      <w:pPr>
        <w:pStyle w:val="ConsPlusNormal"/>
        <w:spacing w:line="0" w:lineRule="atLeast"/>
        <w:ind w:firstLine="709"/>
        <w:jc w:val="both"/>
        <w:rPr>
          <w:sz w:val="24"/>
          <w:szCs w:val="24"/>
        </w:rPr>
      </w:pPr>
      <w:r w:rsidRPr="009D1D38">
        <w:rPr>
          <w:sz w:val="24"/>
          <w:szCs w:val="24"/>
        </w:rPr>
        <w:t>Экологическое воспитание начинается с самого раннего детства, когда формируются нормы поведения и привычки ребенка, его моральное сознание (понимание добра и зла, хорошего и плохого). Здесь особенно важное значение имеет позиция семьи, детских учреждений, детской литературы и искусства, телевидения и главное - практика привлечения детей к уходу за растениями и животными, воспитанию ответственности за чистоту окружающей территории.</w:t>
      </w:r>
    </w:p>
    <w:p w:rsidR="00172EBB" w:rsidRPr="009D1D38" w:rsidRDefault="00172EBB" w:rsidP="00172EBB">
      <w:pPr>
        <w:pStyle w:val="ConsPlusNormal"/>
        <w:spacing w:line="0" w:lineRule="atLeast"/>
        <w:ind w:firstLine="709"/>
        <w:jc w:val="both"/>
        <w:rPr>
          <w:sz w:val="24"/>
          <w:szCs w:val="24"/>
        </w:rPr>
      </w:pPr>
      <w:r w:rsidRPr="009D1D38">
        <w:rPr>
          <w:sz w:val="24"/>
          <w:szCs w:val="24"/>
        </w:rPr>
        <w:t xml:space="preserve">Экологическая культура должна формироваться на протяжении всей жизни человека и, прежде всего, в системе образования - в школе, средних специальных и высших учебных </w:t>
      </w:r>
      <w:r w:rsidRPr="009D1D38">
        <w:rPr>
          <w:sz w:val="24"/>
          <w:szCs w:val="24"/>
        </w:rPr>
        <w:lastRenderedPageBreak/>
        <w:t>заведениях, в центрах профессионального обучения и повышения квалификации, а также в трудовых коллективах и по месту жительства.</w:t>
      </w:r>
    </w:p>
    <w:p w:rsidR="00172EBB" w:rsidRPr="009D1D38" w:rsidRDefault="00172EBB" w:rsidP="00172EBB">
      <w:pPr>
        <w:pStyle w:val="ConsPlusNormal"/>
        <w:spacing w:line="0" w:lineRule="atLeast"/>
        <w:ind w:firstLine="709"/>
        <w:jc w:val="both"/>
        <w:rPr>
          <w:sz w:val="24"/>
          <w:szCs w:val="24"/>
        </w:rPr>
      </w:pPr>
      <w:r w:rsidRPr="009D1D38">
        <w:rPr>
          <w:sz w:val="24"/>
          <w:szCs w:val="24"/>
        </w:rPr>
        <w:t>Внедрение раздельного сбора твердых бытовых отходов  — это перспективное направление развития сферы обращения с отходами, которое позволит сократить объемы отходов, размещаемых на полигонах, сохранить земельные ресурсы, вернуть вторичные материальные ресурсы в дальнейший хозяйственный оборот и уменьшить негативное воздействие отходов на окружающую среду</w:t>
      </w:r>
      <w:r w:rsidR="001C4B06">
        <w:rPr>
          <w:sz w:val="24"/>
          <w:szCs w:val="24"/>
        </w:rPr>
        <w:t>.</w:t>
      </w:r>
    </w:p>
    <w:p w:rsidR="00172EBB" w:rsidRPr="009D1D38" w:rsidRDefault="00172EBB" w:rsidP="00172EBB">
      <w:pPr>
        <w:pStyle w:val="ConsPlusNormal"/>
        <w:spacing w:line="0" w:lineRule="atLeast"/>
        <w:ind w:firstLine="540"/>
        <w:jc w:val="both"/>
        <w:rPr>
          <w:sz w:val="24"/>
          <w:szCs w:val="24"/>
        </w:rPr>
      </w:pPr>
    </w:p>
    <w:p w:rsidR="00172EBB" w:rsidRPr="00D3171D" w:rsidRDefault="00172EBB" w:rsidP="00A5263D">
      <w:pPr>
        <w:pStyle w:val="a3"/>
        <w:ind w:firstLine="709"/>
        <w:rPr>
          <w:b/>
          <w:sz w:val="24"/>
          <w:szCs w:val="24"/>
        </w:rPr>
      </w:pPr>
      <w:r w:rsidRPr="00D3171D">
        <w:rPr>
          <w:b/>
          <w:sz w:val="24"/>
          <w:szCs w:val="24"/>
        </w:rPr>
        <w:t>2.2. Цели, задачи.</w:t>
      </w:r>
    </w:p>
    <w:p w:rsidR="00172EBB" w:rsidRPr="008A3245" w:rsidRDefault="00172EBB" w:rsidP="008057AD">
      <w:pPr>
        <w:pStyle w:val="ConsPlusNormal"/>
        <w:spacing w:line="0" w:lineRule="atLeast"/>
        <w:ind w:firstLine="709"/>
        <w:jc w:val="both"/>
        <w:rPr>
          <w:sz w:val="24"/>
          <w:szCs w:val="24"/>
        </w:rPr>
      </w:pPr>
      <w:r w:rsidRPr="008A3245">
        <w:rPr>
          <w:sz w:val="24"/>
          <w:szCs w:val="24"/>
        </w:rPr>
        <w:t xml:space="preserve">Целью Программы является повышение уровня экологической безопасности и сохранение природных систем, повышение качества окружающей среды и формирование имиджа </w:t>
      </w:r>
      <w:r w:rsidR="00DB338C" w:rsidRPr="008A3245">
        <w:rPr>
          <w:sz w:val="24"/>
          <w:szCs w:val="24"/>
        </w:rPr>
        <w:t>городского округа Воротынский</w:t>
      </w:r>
      <w:r w:rsidRPr="008A3245">
        <w:rPr>
          <w:sz w:val="24"/>
          <w:szCs w:val="24"/>
        </w:rPr>
        <w:t xml:space="preserve">  Нижегородской области как экологически чистой территории.</w:t>
      </w:r>
    </w:p>
    <w:p w:rsidR="00172EBB" w:rsidRPr="008A3245" w:rsidRDefault="00172EBB" w:rsidP="008057AD">
      <w:pPr>
        <w:pStyle w:val="ConsPlusNormal"/>
        <w:spacing w:line="0" w:lineRule="atLeast"/>
        <w:ind w:firstLine="709"/>
        <w:jc w:val="both"/>
        <w:rPr>
          <w:sz w:val="24"/>
          <w:szCs w:val="24"/>
        </w:rPr>
      </w:pPr>
      <w:r w:rsidRPr="008A3245">
        <w:rPr>
          <w:sz w:val="24"/>
          <w:szCs w:val="24"/>
        </w:rPr>
        <w:t>Достижение указанной цели обеспечивает решение следующих задач:</w:t>
      </w:r>
    </w:p>
    <w:p w:rsidR="00172EBB" w:rsidRPr="008A3245" w:rsidRDefault="00172EBB" w:rsidP="00A5263D">
      <w:pPr>
        <w:pStyle w:val="a3"/>
        <w:ind w:firstLine="709"/>
        <w:jc w:val="both"/>
        <w:rPr>
          <w:sz w:val="24"/>
          <w:szCs w:val="24"/>
        </w:rPr>
      </w:pPr>
      <w:r w:rsidRPr="008A3245">
        <w:rPr>
          <w:sz w:val="24"/>
          <w:szCs w:val="24"/>
        </w:rPr>
        <w:t>Задача 1</w:t>
      </w:r>
      <w:r w:rsidR="008A3245" w:rsidRPr="008A3245">
        <w:rPr>
          <w:sz w:val="24"/>
          <w:szCs w:val="24"/>
        </w:rPr>
        <w:t>.</w:t>
      </w:r>
      <w:r w:rsidRPr="008A3245">
        <w:rPr>
          <w:sz w:val="24"/>
          <w:szCs w:val="24"/>
        </w:rPr>
        <w:t xml:space="preserve"> Комплексное решение проблемы развития и совершенствования системы экологического мониторинга </w:t>
      </w:r>
      <w:r w:rsidR="00DB338C" w:rsidRPr="008A3245">
        <w:rPr>
          <w:sz w:val="24"/>
          <w:szCs w:val="24"/>
        </w:rPr>
        <w:t>городского округа Воротынский  Нижегородской области</w:t>
      </w:r>
      <w:r w:rsidRPr="008A3245">
        <w:rPr>
          <w:sz w:val="24"/>
          <w:szCs w:val="24"/>
        </w:rPr>
        <w:t>.</w:t>
      </w:r>
    </w:p>
    <w:p w:rsidR="00172EBB" w:rsidRPr="008A3245" w:rsidRDefault="00172EBB" w:rsidP="00A5263D">
      <w:pPr>
        <w:pStyle w:val="a3"/>
        <w:ind w:firstLine="709"/>
        <w:jc w:val="both"/>
        <w:rPr>
          <w:sz w:val="24"/>
          <w:szCs w:val="24"/>
        </w:rPr>
      </w:pPr>
      <w:r w:rsidRPr="008A3245">
        <w:rPr>
          <w:sz w:val="24"/>
          <w:szCs w:val="24"/>
        </w:rPr>
        <w:t>Задача 2</w:t>
      </w:r>
      <w:r w:rsidR="008A3245" w:rsidRPr="008A3245">
        <w:rPr>
          <w:sz w:val="24"/>
          <w:szCs w:val="24"/>
        </w:rPr>
        <w:t>.</w:t>
      </w:r>
      <w:r w:rsidRPr="008A3245">
        <w:rPr>
          <w:sz w:val="24"/>
          <w:szCs w:val="24"/>
        </w:rPr>
        <w:t xml:space="preserve">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</w:r>
    </w:p>
    <w:p w:rsidR="00172EBB" w:rsidRPr="008A3245" w:rsidRDefault="00172EBB" w:rsidP="008057AD">
      <w:pPr>
        <w:pStyle w:val="ConsPlusNormal"/>
        <w:spacing w:line="0" w:lineRule="atLeast"/>
        <w:ind w:firstLine="709"/>
        <w:jc w:val="both"/>
        <w:rPr>
          <w:sz w:val="24"/>
          <w:szCs w:val="24"/>
        </w:rPr>
      </w:pPr>
      <w:r w:rsidRPr="008A3245">
        <w:rPr>
          <w:sz w:val="24"/>
          <w:szCs w:val="24"/>
        </w:rPr>
        <w:t>Задача 3. Развитие системы непрерывного экологического образования.</w:t>
      </w:r>
    </w:p>
    <w:p w:rsidR="00172EBB" w:rsidRPr="008A3245" w:rsidRDefault="00172EBB" w:rsidP="008057AD">
      <w:pPr>
        <w:pStyle w:val="ConsPlusNormal"/>
        <w:spacing w:line="0" w:lineRule="atLeast"/>
        <w:ind w:firstLine="709"/>
        <w:jc w:val="both"/>
        <w:rPr>
          <w:sz w:val="24"/>
          <w:szCs w:val="24"/>
        </w:rPr>
      </w:pPr>
      <w:r w:rsidRPr="008A3245">
        <w:rPr>
          <w:sz w:val="24"/>
          <w:szCs w:val="24"/>
        </w:rPr>
        <w:t>Задача 4. Просвещение широких слоев населения через средства массовой информации, путем издания популярной и специализированной экологической литературы.</w:t>
      </w:r>
    </w:p>
    <w:p w:rsidR="00172EBB" w:rsidRPr="008A3245" w:rsidRDefault="00172EBB" w:rsidP="008057AD">
      <w:pPr>
        <w:pStyle w:val="ConsPlusNormal"/>
        <w:spacing w:line="0" w:lineRule="atLeast"/>
        <w:ind w:firstLine="709"/>
        <w:jc w:val="both"/>
        <w:rPr>
          <w:sz w:val="24"/>
          <w:szCs w:val="24"/>
        </w:rPr>
      </w:pPr>
      <w:r w:rsidRPr="008A3245">
        <w:rPr>
          <w:sz w:val="24"/>
          <w:szCs w:val="24"/>
        </w:rPr>
        <w:t>Задача</w:t>
      </w:r>
      <w:r w:rsidR="008A3245" w:rsidRPr="008A3245">
        <w:rPr>
          <w:sz w:val="24"/>
          <w:szCs w:val="24"/>
        </w:rPr>
        <w:t xml:space="preserve"> </w:t>
      </w:r>
      <w:r w:rsidRPr="008A3245">
        <w:rPr>
          <w:sz w:val="24"/>
          <w:szCs w:val="24"/>
        </w:rPr>
        <w:t>5</w:t>
      </w:r>
      <w:r w:rsidR="008A3245" w:rsidRPr="008A3245">
        <w:rPr>
          <w:sz w:val="24"/>
          <w:szCs w:val="24"/>
        </w:rPr>
        <w:t>.</w:t>
      </w:r>
      <w:r w:rsidRPr="008A3245">
        <w:rPr>
          <w:sz w:val="24"/>
          <w:szCs w:val="24"/>
        </w:rPr>
        <w:t xml:space="preserve"> </w:t>
      </w:r>
      <w:r w:rsidRPr="008A3245">
        <w:rPr>
          <w:rFonts w:eastAsia="Calibri"/>
          <w:sz w:val="24"/>
          <w:szCs w:val="24"/>
          <w:lang w:eastAsia="en-US"/>
        </w:rPr>
        <w:t>Создание и развитие современной инфраструктуры на этапах сбора, вывоза, утилизации и переработки отходов</w:t>
      </w:r>
      <w:r w:rsidRPr="008A3245">
        <w:rPr>
          <w:i/>
          <w:sz w:val="24"/>
          <w:szCs w:val="24"/>
        </w:rPr>
        <w:t>.</w:t>
      </w:r>
    </w:p>
    <w:p w:rsidR="0096134A" w:rsidRPr="008A3245" w:rsidRDefault="0096134A" w:rsidP="00172EBB">
      <w:pPr>
        <w:autoSpaceDE w:val="0"/>
        <w:autoSpaceDN w:val="0"/>
        <w:adjustRightInd w:val="0"/>
        <w:spacing w:line="0" w:lineRule="atLeast"/>
        <w:ind w:firstLine="709"/>
        <w:jc w:val="both"/>
        <w:rPr>
          <w:b/>
          <w:sz w:val="24"/>
          <w:szCs w:val="24"/>
        </w:rPr>
      </w:pPr>
    </w:p>
    <w:p w:rsidR="00172EBB" w:rsidRPr="009D1D38" w:rsidRDefault="00172EBB" w:rsidP="00172EBB">
      <w:pPr>
        <w:autoSpaceDE w:val="0"/>
        <w:autoSpaceDN w:val="0"/>
        <w:adjustRightInd w:val="0"/>
        <w:spacing w:line="0" w:lineRule="atLeast"/>
        <w:ind w:firstLine="709"/>
        <w:jc w:val="both"/>
        <w:rPr>
          <w:b/>
          <w:sz w:val="24"/>
          <w:szCs w:val="24"/>
        </w:rPr>
      </w:pPr>
      <w:r w:rsidRPr="009D1D38">
        <w:rPr>
          <w:b/>
          <w:sz w:val="24"/>
          <w:szCs w:val="24"/>
        </w:rPr>
        <w:t>2.3. Сроки и этапы реализации муниципальной программы.</w:t>
      </w:r>
    </w:p>
    <w:p w:rsidR="00172EBB" w:rsidRPr="009D1D38" w:rsidRDefault="00172EBB" w:rsidP="00172EBB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9D1D38">
        <w:rPr>
          <w:sz w:val="24"/>
          <w:szCs w:val="24"/>
        </w:rPr>
        <w:t>Программа разработана на срок</w:t>
      </w:r>
      <w:r w:rsidR="008A3245">
        <w:rPr>
          <w:sz w:val="24"/>
          <w:szCs w:val="24"/>
        </w:rPr>
        <w:t>:</w:t>
      </w:r>
      <w:r w:rsidRPr="009D1D38">
        <w:rPr>
          <w:sz w:val="24"/>
          <w:szCs w:val="24"/>
        </w:rPr>
        <w:t xml:space="preserve"> начало – 20</w:t>
      </w:r>
      <w:r w:rsidR="00365F4D">
        <w:rPr>
          <w:sz w:val="24"/>
          <w:szCs w:val="24"/>
        </w:rPr>
        <w:t>21</w:t>
      </w:r>
      <w:r w:rsidRPr="009D1D38">
        <w:rPr>
          <w:sz w:val="24"/>
          <w:szCs w:val="24"/>
        </w:rPr>
        <w:t xml:space="preserve"> год, окончание – 202</w:t>
      </w:r>
      <w:r w:rsidR="00365F4D">
        <w:rPr>
          <w:sz w:val="24"/>
          <w:szCs w:val="24"/>
        </w:rPr>
        <w:t>6</w:t>
      </w:r>
      <w:r w:rsidRPr="009D1D38">
        <w:rPr>
          <w:sz w:val="24"/>
          <w:szCs w:val="24"/>
        </w:rPr>
        <w:t xml:space="preserve"> год. Программа реализуется в один этап.</w:t>
      </w:r>
    </w:p>
    <w:p w:rsidR="00172EBB" w:rsidRPr="009D1D38" w:rsidRDefault="00172EBB" w:rsidP="00172EBB">
      <w:pPr>
        <w:autoSpaceDE w:val="0"/>
        <w:autoSpaceDN w:val="0"/>
        <w:adjustRightInd w:val="0"/>
        <w:spacing w:line="0" w:lineRule="atLeast"/>
        <w:ind w:firstLine="709"/>
        <w:jc w:val="both"/>
        <w:rPr>
          <w:b/>
          <w:sz w:val="24"/>
          <w:szCs w:val="24"/>
        </w:rPr>
      </w:pPr>
      <w:r w:rsidRPr="009D1D38">
        <w:rPr>
          <w:b/>
          <w:sz w:val="24"/>
          <w:szCs w:val="24"/>
        </w:rPr>
        <w:t>2.4. Перечень основных мероприятий муниципальной программы.</w:t>
      </w:r>
    </w:p>
    <w:p w:rsidR="00172EBB" w:rsidRPr="00D3209F" w:rsidRDefault="00172EBB" w:rsidP="00A5263D">
      <w:pPr>
        <w:pStyle w:val="a3"/>
        <w:ind w:firstLine="709"/>
        <w:rPr>
          <w:sz w:val="24"/>
          <w:szCs w:val="24"/>
        </w:rPr>
      </w:pPr>
      <w:r w:rsidRPr="00D3209F">
        <w:rPr>
          <w:sz w:val="24"/>
          <w:szCs w:val="24"/>
        </w:rPr>
        <w:t>Программа реализуется путем выполнения следующих мероприятий:</w:t>
      </w:r>
    </w:p>
    <w:p w:rsidR="00172EBB" w:rsidRPr="009D1D38" w:rsidRDefault="00172EBB" w:rsidP="00172EBB">
      <w:pPr>
        <w:numPr>
          <w:ilvl w:val="0"/>
          <w:numId w:val="1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sz w:val="24"/>
          <w:szCs w:val="24"/>
        </w:rPr>
      </w:pPr>
      <w:r w:rsidRPr="009D1D38">
        <w:rPr>
          <w:sz w:val="24"/>
          <w:szCs w:val="24"/>
        </w:rPr>
        <w:t xml:space="preserve"> Обеспечение функционирования региональной системы экологического мониторинга. В целях исполнения данного мероприятия Ответственный исполнитель ежегодно заключает договор на оказание услуг по формированию и анализу данных по гидрохимическим лабораторным исследованиям сточных и природных вод </w:t>
      </w:r>
      <w:r w:rsidR="00365F4D">
        <w:rPr>
          <w:sz w:val="24"/>
          <w:szCs w:val="24"/>
        </w:rPr>
        <w:t>на территории городского округа Воротынский</w:t>
      </w:r>
      <w:r w:rsidR="00365F4D" w:rsidRPr="009D1D38">
        <w:rPr>
          <w:sz w:val="24"/>
          <w:szCs w:val="24"/>
        </w:rPr>
        <w:t xml:space="preserve">  Нижегородской области</w:t>
      </w:r>
      <w:r w:rsidRPr="009D1D38">
        <w:rPr>
          <w:sz w:val="24"/>
          <w:szCs w:val="24"/>
        </w:rPr>
        <w:t xml:space="preserve">. По результатам договорных отношений химико-бактериологическая лаборатория предоставляет протоколы исследований природной и сточной вод реки </w:t>
      </w:r>
      <w:proofErr w:type="spellStart"/>
      <w:r w:rsidRPr="009D1D38">
        <w:rPr>
          <w:sz w:val="24"/>
          <w:szCs w:val="24"/>
        </w:rPr>
        <w:t>Гремячка</w:t>
      </w:r>
      <w:proofErr w:type="spellEnd"/>
      <w:r w:rsidRPr="009D1D38">
        <w:rPr>
          <w:sz w:val="24"/>
          <w:szCs w:val="24"/>
        </w:rPr>
        <w:t xml:space="preserve"> ниже сброса сточных вод, реки </w:t>
      </w:r>
      <w:proofErr w:type="spellStart"/>
      <w:r w:rsidRPr="009D1D38">
        <w:rPr>
          <w:sz w:val="24"/>
          <w:szCs w:val="24"/>
        </w:rPr>
        <w:t>Гремячка</w:t>
      </w:r>
      <w:proofErr w:type="spellEnd"/>
      <w:r w:rsidRPr="009D1D38">
        <w:rPr>
          <w:sz w:val="24"/>
          <w:szCs w:val="24"/>
        </w:rPr>
        <w:t xml:space="preserve"> выше сброса сточных вод, реки Чугунка находящихся </w:t>
      </w:r>
      <w:r w:rsidR="00365F4D">
        <w:rPr>
          <w:sz w:val="24"/>
          <w:szCs w:val="24"/>
        </w:rPr>
        <w:t>на территории городского округа Воротынский</w:t>
      </w:r>
      <w:r w:rsidRPr="009D1D38">
        <w:rPr>
          <w:sz w:val="24"/>
          <w:szCs w:val="24"/>
        </w:rPr>
        <w:t>.</w:t>
      </w:r>
    </w:p>
    <w:p w:rsidR="00172EBB" w:rsidRPr="009D1D38" w:rsidRDefault="00172EBB" w:rsidP="00172EBB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9D1D38">
        <w:rPr>
          <w:sz w:val="24"/>
          <w:szCs w:val="24"/>
        </w:rPr>
        <w:t xml:space="preserve">Данные протоколов исследования раскрывают информацию об экологическом состоянии вод в реках </w:t>
      </w:r>
      <w:r w:rsidR="00365F4D">
        <w:rPr>
          <w:sz w:val="24"/>
          <w:szCs w:val="24"/>
        </w:rPr>
        <w:t>на территории городского округа</w:t>
      </w:r>
      <w:r w:rsidRPr="009D1D38">
        <w:rPr>
          <w:sz w:val="24"/>
          <w:szCs w:val="24"/>
        </w:rPr>
        <w:t>.</w:t>
      </w:r>
    </w:p>
    <w:p w:rsidR="00172EBB" w:rsidRPr="00365F4D" w:rsidRDefault="00172EBB" w:rsidP="00365F4D">
      <w:pPr>
        <w:numPr>
          <w:ilvl w:val="0"/>
          <w:numId w:val="1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sz w:val="24"/>
          <w:szCs w:val="24"/>
        </w:rPr>
      </w:pPr>
      <w:r w:rsidRPr="00365F4D">
        <w:rPr>
          <w:sz w:val="24"/>
          <w:szCs w:val="24"/>
        </w:rPr>
        <w:t>Формирование экологической культуры населения. Для достижения положительных результатов по данному мероприятию Ответственный исполнитель</w:t>
      </w:r>
      <w:r w:rsidR="00D06C52">
        <w:rPr>
          <w:sz w:val="24"/>
          <w:szCs w:val="24"/>
        </w:rPr>
        <w:t xml:space="preserve"> </w:t>
      </w:r>
      <w:r w:rsidRPr="00365F4D">
        <w:rPr>
          <w:sz w:val="24"/>
          <w:szCs w:val="24"/>
        </w:rPr>
        <w:t>организует:</w:t>
      </w:r>
    </w:p>
    <w:p w:rsidR="00172EBB" w:rsidRPr="00365F4D" w:rsidRDefault="00172EBB" w:rsidP="00365F4D">
      <w:pPr>
        <w:pStyle w:val="a3"/>
        <w:jc w:val="both"/>
        <w:rPr>
          <w:sz w:val="24"/>
          <w:szCs w:val="24"/>
        </w:rPr>
      </w:pPr>
      <w:r w:rsidRPr="00365F4D">
        <w:rPr>
          <w:sz w:val="24"/>
          <w:szCs w:val="24"/>
        </w:rPr>
        <w:t xml:space="preserve">- проведение образовательной и просвещенческой деятельности по  экологическому направлению с общим охватом населения не менее </w:t>
      </w:r>
      <w:r w:rsidR="00D06C52">
        <w:rPr>
          <w:sz w:val="24"/>
          <w:szCs w:val="24"/>
        </w:rPr>
        <w:t>320</w:t>
      </w:r>
      <w:r w:rsidRPr="00365F4D">
        <w:rPr>
          <w:sz w:val="24"/>
          <w:szCs w:val="24"/>
        </w:rPr>
        <w:t xml:space="preserve"> человек. Учащимися образовательных школ </w:t>
      </w:r>
      <w:r w:rsidR="00365F4D" w:rsidRPr="00365F4D">
        <w:rPr>
          <w:sz w:val="24"/>
          <w:szCs w:val="24"/>
        </w:rPr>
        <w:t xml:space="preserve">городского округа </w:t>
      </w:r>
      <w:r w:rsidRPr="00365F4D">
        <w:rPr>
          <w:sz w:val="24"/>
          <w:szCs w:val="24"/>
        </w:rPr>
        <w:t xml:space="preserve">проводятся исследования водных объектов, растительности и птиц. Экологические тропы проводятся по территориям природных парков заволжской части, а также в правобережной части </w:t>
      </w:r>
      <w:r w:rsidR="00DD290C">
        <w:rPr>
          <w:sz w:val="24"/>
          <w:szCs w:val="24"/>
        </w:rPr>
        <w:t xml:space="preserve">городского округа </w:t>
      </w:r>
      <w:r w:rsidRPr="00365F4D">
        <w:rPr>
          <w:sz w:val="24"/>
          <w:szCs w:val="24"/>
        </w:rPr>
        <w:t>Воротынск</w:t>
      </w:r>
      <w:r w:rsidR="00DD290C">
        <w:rPr>
          <w:sz w:val="24"/>
          <w:szCs w:val="24"/>
        </w:rPr>
        <w:t>ий</w:t>
      </w:r>
      <w:r w:rsidRPr="00365F4D">
        <w:rPr>
          <w:sz w:val="24"/>
          <w:szCs w:val="24"/>
        </w:rPr>
        <w:t>. Тематически, экологические тропы проводятся по различным направлениям, среди них орнитологическое направление, растения экосистемы и другие.</w:t>
      </w:r>
      <w:r w:rsidR="008A3245" w:rsidRPr="00365F4D">
        <w:rPr>
          <w:sz w:val="24"/>
          <w:szCs w:val="24"/>
        </w:rPr>
        <w:t xml:space="preserve"> Путем конкурсного отбора выявляются и поощряются лучшие работы учащихся</w:t>
      </w:r>
      <w:r w:rsidR="008A3245">
        <w:rPr>
          <w:sz w:val="24"/>
          <w:szCs w:val="24"/>
        </w:rPr>
        <w:t>.</w:t>
      </w:r>
    </w:p>
    <w:p w:rsidR="00172EBB" w:rsidRPr="00365F4D" w:rsidRDefault="00172EBB" w:rsidP="00365F4D">
      <w:pPr>
        <w:pStyle w:val="a3"/>
        <w:jc w:val="both"/>
        <w:rPr>
          <w:b/>
          <w:sz w:val="24"/>
          <w:szCs w:val="24"/>
        </w:rPr>
      </w:pPr>
      <w:r w:rsidRPr="00365F4D">
        <w:rPr>
          <w:sz w:val="24"/>
          <w:szCs w:val="24"/>
        </w:rPr>
        <w:lastRenderedPageBreak/>
        <w:t>- издание экологических материалов в виде брошюр, статей, публикуемых в районных, областных и федеральных печатных изданиях  общим тиражом до 45 экземпляров в год.</w:t>
      </w:r>
    </w:p>
    <w:p w:rsidR="000002FE" w:rsidRDefault="00172EBB" w:rsidP="00A5263D">
      <w:pPr>
        <w:pStyle w:val="a3"/>
        <w:ind w:firstLine="709"/>
        <w:jc w:val="both"/>
        <w:rPr>
          <w:sz w:val="24"/>
          <w:szCs w:val="24"/>
        </w:rPr>
      </w:pPr>
      <w:r w:rsidRPr="00365F4D">
        <w:rPr>
          <w:sz w:val="24"/>
          <w:szCs w:val="24"/>
        </w:rPr>
        <w:t xml:space="preserve">3. Мероприятия по обращению с твердыми коммунальными отходами. В целях исполнения данного мероприятия соисполнитель обеспечивает создание контейнерных площадок на территории </w:t>
      </w:r>
      <w:r w:rsidR="00365F4D" w:rsidRPr="00365F4D">
        <w:rPr>
          <w:sz w:val="24"/>
          <w:szCs w:val="24"/>
        </w:rPr>
        <w:t>городского округа Воротынский</w:t>
      </w:r>
      <w:r w:rsidRPr="00365F4D">
        <w:rPr>
          <w:sz w:val="24"/>
          <w:szCs w:val="24"/>
        </w:rPr>
        <w:t>, оснащенных контейнерами и бункерами для сбора, вывоза, утилизации и переработки отходов</w:t>
      </w:r>
      <w:r w:rsidR="005E243F">
        <w:rPr>
          <w:sz w:val="24"/>
          <w:szCs w:val="24"/>
        </w:rPr>
        <w:t xml:space="preserve">, </w:t>
      </w:r>
      <w:r w:rsidR="008C7C2C">
        <w:rPr>
          <w:sz w:val="24"/>
          <w:szCs w:val="24"/>
        </w:rPr>
        <w:t xml:space="preserve">обеспечивает </w:t>
      </w:r>
      <w:r w:rsidRPr="00365F4D">
        <w:rPr>
          <w:sz w:val="24"/>
          <w:szCs w:val="24"/>
        </w:rPr>
        <w:t>ликвидаци</w:t>
      </w:r>
      <w:r w:rsidR="005E243F">
        <w:rPr>
          <w:sz w:val="24"/>
          <w:szCs w:val="24"/>
        </w:rPr>
        <w:t>ю</w:t>
      </w:r>
      <w:r w:rsidRPr="00365F4D">
        <w:rPr>
          <w:sz w:val="24"/>
          <w:szCs w:val="24"/>
        </w:rPr>
        <w:t xml:space="preserve"> </w:t>
      </w:r>
      <w:r w:rsidRPr="00365F4D">
        <w:rPr>
          <w:bCs/>
          <w:sz w:val="24"/>
          <w:szCs w:val="24"/>
        </w:rPr>
        <w:t>свалок и объектов размещения отходов.</w:t>
      </w:r>
      <w:r w:rsidRPr="00365F4D">
        <w:rPr>
          <w:sz w:val="24"/>
          <w:szCs w:val="24"/>
        </w:rPr>
        <w:t xml:space="preserve"> Ликвидация свал</w:t>
      </w:r>
      <w:r w:rsidR="005E243F">
        <w:rPr>
          <w:sz w:val="24"/>
          <w:szCs w:val="24"/>
        </w:rPr>
        <w:t>ок</w:t>
      </w:r>
      <w:r w:rsidRPr="00365F4D">
        <w:rPr>
          <w:sz w:val="24"/>
          <w:szCs w:val="24"/>
        </w:rPr>
        <w:t xml:space="preserve"> на территории </w:t>
      </w:r>
      <w:r w:rsidR="005E243F" w:rsidRPr="00365F4D">
        <w:rPr>
          <w:sz w:val="24"/>
          <w:szCs w:val="24"/>
        </w:rPr>
        <w:t xml:space="preserve">городского округа Воротынский </w:t>
      </w:r>
      <w:r w:rsidRPr="00365F4D">
        <w:rPr>
          <w:sz w:val="24"/>
          <w:szCs w:val="24"/>
        </w:rPr>
        <w:t>направленна на снижение объемов полигонного захоронения отходов.</w:t>
      </w:r>
    </w:p>
    <w:p w:rsidR="00172EBB" w:rsidRPr="00365F4D" w:rsidRDefault="00172EBB" w:rsidP="00A5263D">
      <w:pPr>
        <w:pStyle w:val="a3"/>
        <w:ind w:firstLine="709"/>
        <w:jc w:val="both"/>
        <w:rPr>
          <w:sz w:val="24"/>
          <w:szCs w:val="24"/>
        </w:rPr>
      </w:pPr>
      <w:r w:rsidRPr="00365F4D">
        <w:rPr>
          <w:sz w:val="24"/>
          <w:szCs w:val="24"/>
        </w:rPr>
        <w:t>Дополнительная информация о мероприятиях Программы приведена в приложении 1 к данной Программе.</w:t>
      </w:r>
    </w:p>
    <w:p w:rsidR="00FC0038" w:rsidRDefault="00FC0038" w:rsidP="008D4EB4">
      <w:pPr>
        <w:pStyle w:val="a3"/>
        <w:rPr>
          <w:sz w:val="24"/>
          <w:szCs w:val="24"/>
        </w:rPr>
      </w:pPr>
    </w:p>
    <w:p w:rsidR="00172EBB" w:rsidRPr="008D4EB4" w:rsidRDefault="00172EBB" w:rsidP="00A5263D">
      <w:pPr>
        <w:pStyle w:val="a3"/>
        <w:ind w:firstLine="709"/>
        <w:rPr>
          <w:b/>
          <w:sz w:val="24"/>
          <w:szCs w:val="24"/>
        </w:rPr>
      </w:pPr>
      <w:r w:rsidRPr="008D4EB4">
        <w:rPr>
          <w:b/>
          <w:sz w:val="24"/>
          <w:szCs w:val="24"/>
        </w:rPr>
        <w:t>2.5. Индикаторы достижения цели и непосредственные результаты реализации Программы.</w:t>
      </w:r>
    </w:p>
    <w:p w:rsidR="00172EBB" w:rsidRPr="009D1D38" w:rsidRDefault="00172EBB" w:rsidP="00172EB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9D1D38">
        <w:rPr>
          <w:sz w:val="24"/>
          <w:szCs w:val="24"/>
        </w:rPr>
        <w:t>Информация о составе и значениях индикаторов и непосредственных результатов приведена в приложении 2 к данной Программе.</w:t>
      </w:r>
    </w:p>
    <w:p w:rsidR="00172EBB" w:rsidRPr="00F25BB9" w:rsidRDefault="00172EBB" w:rsidP="00A5263D">
      <w:pPr>
        <w:pStyle w:val="a3"/>
        <w:ind w:firstLine="709"/>
        <w:rPr>
          <w:sz w:val="24"/>
          <w:szCs w:val="24"/>
        </w:rPr>
      </w:pPr>
      <w:r w:rsidRPr="00F25BB9">
        <w:rPr>
          <w:b/>
          <w:sz w:val="24"/>
          <w:szCs w:val="24"/>
        </w:rPr>
        <w:t>2.6. Меры правового регулирования</w:t>
      </w:r>
      <w:r w:rsidRPr="00F25BB9">
        <w:rPr>
          <w:sz w:val="24"/>
          <w:szCs w:val="24"/>
        </w:rPr>
        <w:t>.</w:t>
      </w:r>
    </w:p>
    <w:p w:rsidR="00172EBB" w:rsidRDefault="00172EBB" w:rsidP="00F25BB9">
      <w:pPr>
        <w:pStyle w:val="a3"/>
        <w:rPr>
          <w:sz w:val="24"/>
          <w:szCs w:val="24"/>
        </w:rPr>
      </w:pPr>
      <w:r w:rsidRPr="00F25BB9">
        <w:rPr>
          <w:sz w:val="24"/>
          <w:szCs w:val="24"/>
        </w:rPr>
        <w:t>Для выполнения мероприятий Программы дополнительные меры правового регулирования не требуются.</w:t>
      </w:r>
    </w:p>
    <w:p w:rsidR="00172EBB" w:rsidRPr="00F25BB9" w:rsidRDefault="00172EBB" w:rsidP="00A5263D">
      <w:pPr>
        <w:pStyle w:val="a3"/>
        <w:ind w:firstLine="709"/>
        <w:rPr>
          <w:sz w:val="24"/>
          <w:szCs w:val="24"/>
        </w:rPr>
      </w:pPr>
      <w:r w:rsidRPr="00F25BB9">
        <w:rPr>
          <w:b/>
          <w:sz w:val="24"/>
          <w:szCs w:val="24"/>
        </w:rPr>
        <w:t>2.7. Обоснование объема финансовых ресурсов</w:t>
      </w:r>
      <w:r w:rsidRPr="00F25BB9">
        <w:rPr>
          <w:sz w:val="24"/>
          <w:szCs w:val="24"/>
        </w:rPr>
        <w:t>.</w:t>
      </w:r>
    </w:p>
    <w:p w:rsidR="00172EBB" w:rsidRDefault="00172EBB" w:rsidP="00F25BB9">
      <w:pPr>
        <w:pStyle w:val="a3"/>
        <w:rPr>
          <w:sz w:val="24"/>
          <w:szCs w:val="24"/>
        </w:rPr>
      </w:pPr>
      <w:r w:rsidRPr="00F25BB9">
        <w:rPr>
          <w:sz w:val="24"/>
          <w:szCs w:val="24"/>
        </w:rPr>
        <w:t xml:space="preserve">Информация по ресурсному обеспечению Программы за счет средств бюджета </w:t>
      </w:r>
      <w:r w:rsidR="00DD290C">
        <w:rPr>
          <w:sz w:val="24"/>
          <w:szCs w:val="24"/>
        </w:rPr>
        <w:t xml:space="preserve">городского округа </w:t>
      </w:r>
      <w:r w:rsidRPr="00F25BB9">
        <w:rPr>
          <w:sz w:val="24"/>
          <w:szCs w:val="24"/>
        </w:rPr>
        <w:t>Воротынск</w:t>
      </w:r>
      <w:r w:rsidR="00DD290C">
        <w:rPr>
          <w:sz w:val="24"/>
          <w:szCs w:val="24"/>
        </w:rPr>
        <w:t>ий</w:t>
      </w:r>
      <w:r w:rsidRPr="00F25BB9">
        <w:rPr>
          <w:sz w:val="24"/>
          <w:szCs w:val="24"/>
        </w:rPr>
        <w:t xml:space="preserve"> приведена в приложениях 3 и 4 к данной Программе.</w:t>
      </w:r>
    </w:p>
    <w:p w:rsidR="00F25BB9" w:rsidRPr="00F25BB9" w:rsidRDefault="00F25BB9" w:rsidP="00F25BB9">
      <w:pPr>
        <w:pStyle w:val="a3"/>
        <w:rPr>
          <w:sz w:val="24"/>
          <w:szCs w:val="24"/>
        </w:rPr>
      </w:pPr>
    </w:p>
    <w:p w:rsidR="00172EBB" w:rsidRPr="00F25BB9" w:rsidRDefault="00172EBB" w:rsidP="00A5263D">
      <w:pPr>
        <w:pStyle w:val="a3"/>
        <w:ind w:firstLine="709"/>
        <w:rPr>
          <w:b/>
          <w:sz w:val="24"/>
          <w:szCs w:val="24"/>
        </w:rPr>
      </w:pPr>
      <w:r w:rsidRPr="00F25BB9">
        <w:rPr>
          <w:b/>
          <w:sz w:val="24"/>
          <w:szCs w:val="24"/>
        </w:rPr>
        <w:t>2.8. Анализ рисков реализации Программы.</w:t>
      </w:r>
    </w:p>
    <w:p w:rsidR="00172EBB" w:rsidRPr="009D1D38" w:rsidRDefault="00172EBB" w:rsidP="00172EBB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9D1D38">
        <w:rPr>
          <w:sz w:val="24"/>
          <w:szCs w:val="24"/>
        </w:rPr>
        <w:t xml:space="preserve">Существует риск сокращения объема финансирования мероприятий, реализуемых в рамках </w:t>
      </w:r>
      <w:r w:rsidR="004A690E">
        <w:rPr>
          <w:sz w:val="24"/>
          <w:szCs w:val="24"/>
        </w:rPr>
        <w:t>П</w:t>
      </w:r>
      <w:r w:rsidRPr="009D1D38">
        <w:rPr>
          <w:sz w:val="24"/>
          <w:szCs w:val="24"/>
        </w:rPr>
        <w:t xml:space="preserve">рограммы, а также административный риск, представляющий собой невыполнение в установленные сроки и в полном объеме мероприятий Программы. Это может привести к невыполнению задач и </w:t>
      </w:r>
      <w:proofErr w:type="gramStart"/>
      <w:r w:rsidRPr="009D1D38">
        <w:rPr>
          <w:sz w:val="24"/>
          <w:szCs w:val="24"/>
        </w:rPr>
        <w:t>не достижению</w:t>
      </w:r>
      <w:proofErr w:type="gramEnd"/>
      <w:r w:rsidRPr="009D1D38">
        <w:rPr>
          <w:sz w:val="24"/>
          <w:szCs w:val="24"/>
        </w:rPr>
        <w:t xml:space="preserve"> целевых показателей (индикаторов).</w:t>
      </w:r>
    </w:p>
    <w:p w:rsidR="00172EBB" w:rsidRPr="00F25BB9" w:rsidRDefault="00172EBB" w:rsidP="00A5263D">
      <w:pPr>
        <w:pStyle w:val="a3"/>
        <w:ind w:firstLine="709"/>
        <w:rPr>
          <w:b/>
          <w:sz w:val="24"/>
          <w:szCs w:val="24"/>
        </w:rPr>
      </w:pPr>
      <w:r w:rsidRPr="00F25BB9">
        <w:rPr>
          <w:b/>
          <w:sz w:val="24"/>
          <w:szCs w:val="24"/>
        </w:rPr>
        <w:t>3. Оценка эффективности Программы.</w:t>
      </w:r>
    </w:p>
    <w:p w:rsidR="00172EBB" w:rsidRPr="00F25BB9" w:rsidRDefault="00172EBB" w:rsidP="00A5263D">
      <w:pPr>
        <w:pStyle w:val="a3"/>
        <w:ind w:firstLine="709"/>
        <w:jc w:val="both"/>
        <w:rPr>
          <w:sz w:val="24"/>
          <w:szCs w:val="24"/>
        </w:rPr>
      </w:pPr>
      <w:r w:rsidRPr="00F25BB9">
        <w:rPr>
          <w:sz w:val="24"/>
          <w:szCs w:val="24"/>
        </w:rPr>
        <w:t>Обязательным условием оценки эффективности Программы является полное выполнение программных мероприятий в установленные сроки. Оценка эффективности Программы производится на основе использования значений индикаторов путем сравнения фактически достигнутых показателей с утвержденными значениями индикаторов. Эффективность реализации Программы оценивается как степень фактического достижения целевых индикаторов по формуле:</w:t>
      </w:r>
    </w:p>
    <w:p w:rsidR="00172EBB" w:rsidRPr="009D1D38" w:rsidRDefault="00172EBB" w:rsidP="00172EBB">
      <w:pPr>
        <w:spacing w:line="0" w:lineRule="atLeast"/>
        <w:ind w:firstLine="709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Э=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И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1ф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И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1у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И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2ф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И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2у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И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3ф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И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3у</m:t>
                </m:r>
              </m:den>
            </m:f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×100%</m:t>
        </m:r>
      </m:oMath>
      <w:r w:rsidRPr="009D1D38">
        <w:rPr>
          <w:sz w:val="24"/>
          <w:szCs w:val="24"/>
        </w:rPr>
        <w:t>;</w:t>
      </w:r>
    </w:p>
    <w:p w:rsidR="00172EBB" w:rsidRPr="002172E3" w:rsidRDefault="00172EBB" w:rsidP="002172E3">
      <w:pPr>
        <w:pStyle w:val="a3"/>
        <w:rPr>
          <w:sz w:val="24"/>
          <w:szCs w:val="24"/>
        </w:rPr>
      </w:pPr>
      <w:r w:rsidRPr="002172E3">
        <w:rPr>
          <w:sz w:val="24"/>
          <w:szCs w:val="24"/>
        </w:rPr>
        <w:t>где:</w:t>
      </w:r>
    </w:p>
    <w:p w:rsidR="00172EBB" w:rsidRPr="002172E3" w:rsidRDefault="00172EBB" w:rsidP="002172E3">
      <w:pPr>
        <w:pStyle w:val="a3"/>
        <w:rPr>
          <w:sz w:val="24"/>
          <w:szCs w:val="24"/>
        </w:rPr>
      </w:pPr>
      <w:r w:rsidRPr="002172E3">
        <w:rPr>
          <w:sz w:val="24"/>
          <w:szCs w:val="24"/>
        </w:rPr>
        <w:t>Э – эффективность реализации Программы (в процентах);</w:t>
      </w:r>
    </w:p>
    <w:p w:rsidR="00172EBB" w:rsidRPr="002172E3" w:rsidRDefault="00172EBB" w:rsidP="002172E3">
      <w:pPr>
        <w:pStyle w:val="a3"/>
        <w:rPr>
          <w:sz w:val="24"/>
          <w:szCs w:val="24"/>
        </w:rPr>
      </w:pPr>
      <w:r w:rsidRPr="002172E3">
        <w:rPr>
          <w:sz w:val="24"/>
          <w:szCs w:val="24"/>
        </w:rPr>
        <w:t>И1ф, И2ф, И3ф – фактически достигнутые значения индикаторов;</w:t>
      </w:r>
    </w:p>
    <w:p w:rsidR="00172EBB" w:rsidRDefault="00172EBB" w:rsidP="002172E3">
      <w:pPr>
        <w:rPr>
          <w:sz w:val="24"/>
          <w:szCs w:val="24"/>
        </w:rPr>
      </w:pPr>
      <w:r w:rsidRPr="002172E3">
        <w:rPr>
          <w:sz w:val="24"/>
          <w:szCs w:val="24"/>
        </w:rPr>
        <w:t>И1у, И2у, И3у – утвержденные значения индикаторов</w:t>
      </w:r>
      <w:r w:rsidR="002172E3">
        <w:rPr>
          <w:sz w:val="24"/>
          <w:szCs w:val="24"/>
        </w:rPr>
        <w:t>.</w:t>
      </w:r>
    </w:p>
    <w:p w:rsidR="004A690E" w:rsidRPr="002172E3" w:rsidRDefault="004A690E" w:rsidP="002172E3">
      <w:pPr>
        <w:rPr>
          <w:sz w:val="24"/>
          <w:szCs w:val="24"/>
        </w:rPr>
      </w:pPr>
    </w:p>
    <w:p w:rsidR="00B764A9" w:rsidRDefault="00B764A9" w:rsidP="00A5263D">
      <w:pPr>
        <w:pStyle w:val="a3"/>
        <w:ind w:firstLine="7371"/>
      </w:pPr>
    </w:p>
    <w:p w:rsidR="00B764A9" w:rsidRDefault="00B764A9" w:rsidP="00A5263D">
      <w:pPr>
        <w:pStyle w:val="a3"/>
        <w:ind w:firstLine="7371"/>
      </w:pPr>
    </w:p>
    <w:p w:rsidR="00B764A9" w:rsidRDefault="00B764A9" w:rsidP="00A5263D">
      <w:pPr>
        <w:pStyle w:val="a3"/>
        <w:ind w:firstLine="7371"/>
      </w:pPr>
    </w:p>
    <w:p w:rsidR="00B764A9" w:rsidRDefault="00B764A9" w:rsidP="00A5263D">
      <w:pPr>
        <w:pStyle w:val="a3"/>
        <w:ind w:firstLine="7371"/>
      </w:pPr>
    </w:p>
    <w:p w:rsidR="00B764A9" w:rsidRDefault="00B764A9" w:rsidP="00A5263D">
      <w:pPr>
        <w:pStyle w:val="a3"/>
        <w:ind w:firstLine="7371"/>
      </w:pPr>
    </w:p>
    <w:p w:rsidR="00B764A9" w:rsidRDefault="00B764A9" w:rsidP="00A5263D">
      <w:pPr>
        <w:pStyle w:val="a3"/>
        <w:ind w:firstLine="7371"/>
      </w:pPr>
    </w:p>
    <w:p w:rsidR="00B764A9" w:rsidRDefault="00B764A9" w:rsidP="00A5263D">
      <w:pPr>
        <w:pStyle w:val="a3"/>
        <w:ind w:firstLine="7371"/>
      </w:pPr>
    </w:p>
    <w:p w:rsidR="00B764A9" w:rsidRDefault="00B764A9" w:rsidP="00A5263D">
      <w:pPr>
        <w:pStyle w:val="a3"/>
        <w:ind w:firstLine="7371"/>
      </w:pPr>
    </w:p>
    <w:p w:rsidR="00B764A9" w:rsidRDefault="00B764A9" w:rsidP="00A5263D">
      <w:pPr>
        <w:pStyle w:val="a3"/>
        <w:ind w:firstLine="7371"/>
      </w:pPr>
    </w:p>
    <w:p w:rsidR="00B764A9" w:rsidRDefault="00B764A9" w:rsidP="00A5263D">
      <w:pPr>
        <w:pStyle w:val="a3"/>
        <w:ind w:firstLine="7371"/>
      </w:pPr>
    </w:p>
    <w:p w:rsidR="00172EBB" w:rsidRPr="001075E5" w:rsidRDefault="00172EBB" w:rsidP="00A5263D">
      <w:pPr>
        <w:pStyle w:val="a3"/>
        <w:ind w:firstLine="7371"/>
      </w:pPr>
      <w:r w:rsidRPr="001075E5">
        <w:lastRenderedPageBreak/>
        <w:t xml:space="preserve">Приложение 1 </w:t>
      </w:r>
    </w:p>
    <w:p w:rsidR="00172EBB" w:rsidRPr="001075E5" w:rsidRDefault="00172EBB" w:rsidP="00172EBB">
      <w:pPr>
        <w:widowControl w:val="0"/>
        <w:autoSpaceDE w:val="0"/>
        <w:autoSpaceDN w:val="0"/>
        <w:adjustRightInd w:val="0"/>
        <w:spacing w:line="0" w:lineRule="atLeast"/>
        <w:ind w:left="5670"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="002A7D48" w:rsidRPr="002A7D48">
        <w:t>городского округа Воротынский  Нижегородской области</w:t>
      </w:r>
      <w:r w:rsidRPr="001075E5">
        <w:t>».</w:t>
      </w:r>
    </w:p>
    <w:p w:rsidR="00172EBB" w:rsidRPr="002172E3" w:rsidRDefault="00172EBB" w:rsidP="002172E3">
      <w:pPr>
        <w:pStyle w:val="a3"/>
        <w:rPr>
          <w:sz w:val="28"/>
          <w:szCs w:val="28"/>
        </w:rPr>
      </w:pPr>
      <w:r w:rsidRPr="002172E3">
        <w:rPr>
          <w:sz w:val="28"/>
          <w:szCs w:val="28"/>
        </w:rPr>
        <w:t>Перечень основных мероприятий муниципальной программы</w:t>
      </w:r>
    </w:p>
    <w:tbl>
      <w:tblPr>
        <w:tblW w:w="4947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47"/>
        <w:gridCol w:w="1361"/>
        <w:gridCol w:w="1129"/>
        <w:gridCol w:w="1281"/>
        <w:gridCol w:w="674"/>
        <w:gridCol w:w="524"/>
        <w:gridCol w:w="525"/>
        <w:gridCol w:w="546"/>
        <w:gridCol w:w="599"/>
        <w:gridCol w:w="448"/>
        <w:gridCol w:w="885"/>
      </w:tblGrid>
      <w:tr w:rsidR="00973A87" w:rsidRPr="00D240C7" w:rsidTr="00060B99"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Наименование мероприятия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Категория расходов (капвложения, прочие расходы)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Сроки исполнения (год)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Исполнители мероприятий</w:t>
            </w:r>
          </w:p>
        </w:tc>
        <w:tc>
          <w:tcPr>
            <w:tcW w:w="20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0F47F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 xml:space="preserve">Объем финансирования (по годам) за счет средств </w:t>
            </w:r>
            <w:r>
              <w:t>бюджета городского округа</w:t>
            </w:r>
            <w:r w:rsidRPr="00D240C7">
              <w:t>, тыс. руб.</w:t>
            </w:r>
          </w:p>
        </w:tc>
      </w:tr>
      <w:tr w:rsidR="00973A87" w:rsidRPr="00D240C7" w:rsidTr="00060B99"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2C7F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 w:rsidR="002C7FC3">
              <w:t>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2C7F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 w:rsidR="002C7FC3">
              <w:t>22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2C7F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 w:rsidR="002C7FC3">
              <w:t>23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2C7F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 w:rsidR="002C7FC3">
              <w:t>24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D240C7" w:rsidRDefault="00172EBB" w:rsidP="002C7F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 w:rsidR="002C7FC3">
              <w:t>25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D240C7" w:rsidRDefault="00172EBB" w:rsidP="002C7F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202</w:t>
            </w:r>
            <w:r w:rsidR="002C7FC3"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D240C7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Всего</w:t>
            </w:r>
          </w:p>
        </w:tc>
      </w:tr>
      <w:tr w:rsidR="00973A87" w:rsidRPr="00D240C7" w:rsidTr="00060B99">
        <w:tc>
          <w:tcPr>
            <w:tcW w:w="1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E433FA">
            <w:pPr>
              <w:pStyle w:val="a3"/>
              <w:jc w:val="center"/>
            </w:pPr>
            <w:r w:rsidRPr="00D240C7"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E433FA">
            <w:pPr>
              <w:pStyle w:val="a3"/>
              <w:jc w:val="center"/>
            </w:pPr>
            <w:r w:rsidRPr="00D240C7"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E433FA">
            <w:pPr>
              <w:pStyle w:val="a3"/>
              <w:jc w:val="center"/>
            </w:pPr>
            <w:r w:rsidRPr="00D240C7"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E433FA">
            <w:pPr>
              <w:pStyle w:val="a3"/>
              <w:jc w:val="center"/>
            </w:pPr>
            <w:r w:rsidRPr="00D240C7"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E433FA">
            <w:pPr>
              <w:pStyle w:val="a3"/>
              <w:jc w:val="center"/>
            </w:pPr>
            <w:r w:rsidRPr="00D240C7"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E433FA">
            <w:pPr>
              <w:pStyle w:val="a3"/>
              <w:jc w:val="center"/>
            </w:pPr>
            <w:r w:rsidRPr="00D240C7">
              <w:t>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E433FA">
            <w:pPr>
              <w:pStyle w:val="a3"/>
              <w:jc w:val="center"/>
            </w:pPr>
            <w:r w:rsidRPr="00D240C7"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E433FA">
            <w:pPr>
              <w:pStyle w:val="a3"/>
              <w:jc w:val="center"/>
            </w:pPr>
            <w:r w:rsidRPr="00D240C7"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D240C7" w:rsidRDefault="00172EBB" w:rsidP="00E433FA">
            <w:pPr>
              <w:pStyle w:val="a3"/>
              <w:jc w:val="center"/>
            </w:pPr>
            <w:r w:rsidRPr="00D240C7"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D240C7" w:rsidRDefault="00172EBB" w:rsidP="00E433FA">
            <w:pPr>
              <w:pStyle w:val="a3"/>
              <w:jc w:val="center"/>
            </w:pPr>
            <w:r w:rsidRPr="00D240C7">
              <w:t>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D240C7" w:rsidRDefault="00172EBB" w:rsidP="00E433FA">
            <w:pPr>
              <w:pStyle w:val="a3"/>
              <w:jc w:val="center"/>
            </w:pPr>
            <w:r w:rsidRPr="00D240C7">
              <w:t>11</w:t>
            </w:r>
          </w:p>
        </w:tc>
      </w:tr>
      <w:tr w:rsidR="00172EBB" w:rsidRPr="00D240C7" w:rsidTr="00973A8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46487E">
            <w:pPr>
              <w:pStyle w:val="a3"/>
              <w:jc w:val="center"/>
            </w:pPr>
            <w:r w:rsidRPr="00D240C7">
              <w:t xml:space="preserve">«Организация мероприятий по охране окружающей среды на </w:t>
            </w:r>
            <w:r w:rsidRPr="002C7FC3">
              <w:t xml:space="preserve">территории </w:t>
            </w:r>
            <w:r w:rsidR="002C7FC3" w:rsidRPr="002C7FC3">
              <w:t>городского округа Воротынский  Нижегородской области</w:t>
            </w:r>
            <w:r w:rsidRPr="002C7FC3">
              <w:t>»</w:t>
            </w:r>
          </w:p>
        </w:tc>
      </w:tr>
      <w:tr w:rsidR="00973A87" w:rsidRPr="00D240C7" w:rsidTr="00060B99"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96134A">
            <w:pPr>
              <w:pStyle w:val="a3"/>
            </w:pPr>
            <w:r w:rsidRPr="00D240C7">
              <w:t>Мероприятие 1. Обеспечение функционирования региональной системы экологического мониторинга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96134A">
            <w:pPr>
              <w:pStyle w:val="a3"/>
            </w:pPr>
            <w:r w:rsidRPr="00D240C7"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96134A">
            <w:pPr>
              <w:pStyle w:val="a3"/>
            </w:pPr>
            <w:r w:rsidRPr="00D240C7">
              <w:t>20</w:t>
            </w:r>
            <w:r w:rsidR="002C7FC3">
              <w:t>21</w:t>
            </w:r>
            <w:r w:rsidRPr="00D240C7">
              <w:t>-202</w:t>
            </w:r>
            <w:r w:rsidR="002C7FC3"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96134A">
            <w:pPr>
              <w:pStyle w:val="a3"/>
            </w:pPr>
            <w:r w:rsidRPr="00D240C7">
              <w:t>Отдел И</w:t>
            </w:r>
            <w:r>
              <w:t>МКЗ</w:t>
            </w:r>
            <w:r w:rsidRPr="00D240C7">
              <w:t xml:space="preserve">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96134A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96134A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96134A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240C7" w:rsidRDefault="00172EBB" w:rsidP="0096134A">
            <w:pPr>
              <w:pStyle w:val="a3"/>
              <w:jc w:val="center"/>
            </w:pPr>
            <w:r w:rsidRPr="00D240C7">
              <w:t>5</w:t>
            </w:r>
            <w:r w:rsidR="0050112A">
              <w:t>6</w:t>
            </w:r>
            <w:r w:rsidRPr="00D240C7">
              <w:t>,</w:t>
            </w:r>
            <w:r w:rsidR="0050112A"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D240C7" w:rsidRDefault="00172EBB" w:rsidP="0096134A">
            <w:pPr>
              <w:pStyle w:val="a3"/>
              <w:jc w:val="center"/>
            </w:pPr>
            <w:r w:rsidRPr="00D240C7">
              <w:t>5</w:t>
            </w:r>
            <w:r w:rsidR="0050112A">
              <w:t>6</w:t>
            </w:r>
            <w:r w:rsidRPr="00D240C7">
              <w:t>,</w:t>
            </w:r>
            <w:r w:rsidR="0050112A"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D240C7" w:rsidRDefault="00172EBB" w:rsidP="0096134A">
            <w:pPr>
              <w:pStyle w:val="a3"/>
              <w:jc w:val="center"/>
            </w:pPr>
            <w:r w:rsidRPr="00D240C7">
              <w:t>5</w:t>
            </w:r>
            <w:r w:rsidR="0050112A">
              <w:t>6</w:t>
            </w:r>
            <w:r w:rsidRPr="00D240C7">
              <w:t>,</w:t>
            </w:r>
            <w:r w:rsidR="0050112A"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D240C7" w:rsidRDefault="00172EBB" w:rsidP="0096134A">
            <w:pPr>
              <w:pStyle w:val="a3"/>
              <w:jc w:val="center"/>
            </w:pPr>
            <w:r w:rsidRPr="00D240C7">
              <w:t>33</w:t>
            </w:r>
            <w:r w:rsidR="0050112A">
              <w:t>3</w:t>
            </w:r>
            <w:r w:rsidRPr="00D240C7">
              <w:t>,</w:t>
            </w:r>
            <w:r w:rsidR="0050112A">
              <w:t>3</w:t>
            </w:r>
          </w:p>
        </w:tc>
      </w:tr>
      <w:tr w:rsidR="00973A87" w:rsidRPr="00D240C7" w:rsidTr="00B764A9">
        <w:trPr>
          <w:trHeight w:val="892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Pr="00D240C7" w:rsidRDefault="00F507A4" w:rsidP="00B764A9">
            <w:pPr>
              <w:pStyle w:val="a3"/>
            </w:pPr>
            <w:r w:rsidRPr="00D240C7">
              <w:t>Мероприятие 2. Формирование экологической культуры населения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Pr="00D240C7" w:rsidRDefault="00F507A4" w:rsidP="0096134A">
            <w:pPr>
              <w:pStyle w:val="a3"/>
            </w:pPr>
            <w:r w:rsidRPr="00D240C7"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Pr="00D240C7" w:rsidRDefault="00F507A4" w:rsidP="0096134A">
            <w:pPr>
              <w:pStyle w:val="a3"/>
            </w:pPr>
            <w:r w:rsidRPr="00D240C7">
              <w:t>20</w:t>
            </w:r>
            <w:r>
              <w:t>21</w:t>
            </w:r>
            <w:r w:rsidRPr="00D240C7">
              <w:t>-202</w:t>
            </w:r>
            <w: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Pr="00D240C7" w:rsidRDefault="00F507A4" w:rsidP="0096134A">
            <w:pPr>
              <w:pStyle w:val="a3"/>
            </w:pPr>
            <w:r w:rsidRPr="00D240C7">
              <w:t>Отдел И</w:t>
            </w:r>
            <w:r>
              <w:t>МКЗ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Default="00F507A4" w:rsidP="0096134A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Default="00F507A4" w:rsidP="0096134A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Default="00F507A4" w:rsidP="0096134A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Pr="00D240C7" w:rsidRDefault="00F507A4" w:rsidP="0096134A">
            <w:pPr>
              <w:pStyle w:val="a3"/>
              <w:jc w:val="center"/>
            </w:pPr>
            <w:r>
              <w:t>33,4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A4" w:rsidRDefault="00F507A4" w:rsidP="0096134A">
            <w:pPr>
              <w:pStyle w:val="a3"/>
              <w:jc w:val="center"/>
            </w:pPr>
            <w:r w:rsidRPr="00C773DE">
              <w:t>33,4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A4" w:rsidRDefault="00F507A4" w:rsidP="0096134A">
            <w:pPr>
              <w:pStyle w:val="a3"/>
              <w:jc w:val="center"/>
            </w:pPr>
            <w:r w:rsidRPr="00C773DE">
              <w:t>33,4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A4" w:rsidRPr="00D240C7" w:rsidRDefault="00F507A4" w:rsidP="0096134A">
            <w:pPr>
              <w:pStyle w:val="a3"/>
              <w:jc w:val="center"/>
            </w:pPr>
            <w:r>
              <w:t>198,3</w:t>
            </w:r>
          </w:p>
        </w:tc>
      </w:tr>
      <w:tr w:rsidR="00973A87" w:rsidRPr="00D240C7" w:rsidTr="00060B99">
        <w:tc>
          <w:tcPr>
            <w:tcW w:w="2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12A" w:rsidRPr="00D240C7" w:rsidRDefault="0050112A" w:rsidP="00B764A9">
            <w:pPr>
              <w:pStyle w:val="a3"/>
            </w:pPr>
            <w:r w:rsidRPr="00D240C7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12A" w:rsidRPr="00B764A9" w:rsidRDefault="00060B99" w:rsidP="0096134A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12A" w:rsidRPr="00B764A9" w:rsidRDefault="00060B99" w:rsidP="0096134A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12A" w:rsidRPr="00B764A9" w:rsidRDefault="00060B99" w:rsidP="00060B99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12A" w:rsidRPr="00B764A9" w:rsidRDefault="00060B99" w:rsidP="0096134A">
            <w:pPr>
              <w:pStyle w:val="a3"/>
              <w:jc w:val="center"/>
            </w:pPr>
            <w:r w:rsidRPr="00B764A9">
              <w:t>19,2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2A" w:rsidRPr="00B764A9" w:rsidRDefault="00060B99" w:rsidP="0096134A">
            <w:pPr>
              <w:pStyle w:val="a3"/>
              <w:jc w:val="center"/>
            </w:pPr>
            <w:r w:rsidRPr="00B764A9">
              <w:t>19,2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2A" w:rsidRPr="00B764A9" w:rsidRDefault="00060B99" w:rsidP="0096134A">
            <w:pPr>
              <w:pStyle w:val="a3"/>
              <w:jc w:val="center"/>
            </w:pPr>
            <w:r w:rsidRPr="00B764A9">
              <w:t>19,2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2A" w:rsidRPr="00B764A9" w:rsidRDefault="00060B99" w:rsidP="0096134A">
            <w:pPr>
              <w:pStyle w:val="a3"/>
              <w:jc w:val="center"/>
            </w:pPr>
            <w:r w:rsidRPr="00B764A9">
              <w:t>114,0</w:t>
            </w:r>
          </w:p>
        </w:tc>
      </w:tr>
      <w:tr w:rsidR="00973A87" w:rsidRPr="00D240C7" w:rsidTr="00060B99">
        <w:tc>
          <w:tcPr>
            <w:tcW w:w="2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12A" w:rsidRPr="00D240C7" w:rsidRDefault="0050112A" w:rsidP="00060B99">
            <w:pPr>
              <w:pStyle w:val="a3"/>
            </w:pPr>
            <w:r w:rsidRPr="00D240C7">
              <w:rPr>
                <w:rFonts w:eastAsia="Calibri"/>
                <w:lang w:eastAsia="en-US"/>
              </w:rPr>
              <w:t>2.</w:t>
            </w:r>
            <w:r w:rsidR="00060B99">
              <w:rPr>
                <w:rFonts w:eastAsia="Calibri"/>
                <w:lang w:eastAsia="en-US"/>
              </w:rPr>
              <w:t>2</w:t>
            </w:r>
            <w:r w:rsidRPr="00D240C7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12A" w:rsidRPr="00B764A9" w:rsidRDefault="0050112A" w:rsidP="00973A87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12A" w:rsidRPr="00B764A9" w:rsidRDefault="0050112A" w:rsidP="00973A87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12A" w:rsidRPr="00B764A9" w:rsidRDefault="0050112A" w:rsidP="00973A87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12A" w:rsidRPr="00B764A9" w:rsidRDefault="0050112A" w:rsidP="00973A87">
            <w:pPr>
              <w:pStyle w:val="a3"/>
              <w:jc w:val="center"/>
            </w:pPr>
            <w:r w:rsidRPr="00B764A9">
              <w:t>14,2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2A" w:rsidRPr="00B764A9" w:rsidRDefault="0050112A" w:rsidP="00973A87">
            <w:pPr>
              <w:pStyle w:val="a3"/>
              <w:jc w:val="center"/>
            </w:pPr>
            <w:r w:rsidRPr="00B764A9">
              <w:t>14,2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2A" w:rsidRPr="00B764A9" w:rsidRDefault="0050112A" w:rsidP="00973A87">
            <w:pPr>
              <w:pStyle w:val="a3"/>
              <w:jc w:val="center"/>
            </w:pPr>
            <w:r w:rsidRPr="00B764A9">
              <w:t>14,2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2A" w:rsidRPr="00B764A9" w:rsidRDefault="0050112A" w:rsidP="00973A87">
            <w:pPr>
              <w:pStyle w:val="a3"/>
              <w:jc w:val="center"/>
            </w:pPr>
            <w:r w:rsidRPr="00B764A9">
              <w:t>84,3</w:t>
            </w:r>
          </w:p>
        </w:tc>
      </w:tr>
      <w:tr w:rsidR="00973A87" w:rsidRPr="00D240C7" w:rsidTr="00B764A9">
        <w:trPr>
          <w:trHeight w:val="1180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038" w:rsidRPr="00D240C7" w:rsidRDefault="00F507A4" w:rsidP="00B764A9">
            <w:pPr>
              <w:pStyle w:val="a3"/>
              <w:rPr>
                <w:rFonts w:eastAsia="Calibri"/>
                <w:lang w:eastAsia="en-US"/>
              </w:rPr>
            </w:pPr>
            <w:r w:rsidRPr="00D240C7">
              <w:t>Мероприятие 3. Мероприятия по обращению с твердыми коммунальными отходами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7A4" w:rsidRPr="00D240C7" w:rsidRDefault="00F507A4" w:rsidP="00FC0038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  <w:r w:rsidR="00FC0038">
              <w:rPr>
                <w:rFonts w:eastAsia="Calibri"/>
                <w:lang w:eastAsia="en-US"/>
              </w:rPr>
              <w:t>, 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7A4" w:rsidRPr="00D240C7" w:rsidRDefault="00F507A4" w:rsidP="00FC0038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7A4" w:rsidRPr="00D240C7" w:rsidRDefault="00F507A4" w:rsidP="00973A87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Pr="00D240C7" w:rsidRDefault="00FC0038" w:rsidP="00973A87">
            <w:pPr>
              <w:pStyle w:val="a3"/>
              <w:jc w:val="center"/>
            </w:pPr>
            <w:r>
              <w:t>3985,3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Default="00F507A4" w:rsidP="00973A87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Default="00F507A4" w:rsidP="00973A87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Default="00F507A4" w:rsidP="00973A87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7A4" w:rsidRDefault="00F507A4" w:rsidP="00973A87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7A4" w:rsidRDefault="00F507A4" w:rsidP="00973A87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7A4" w:rsidRDefault="00FC0038" w:rsidP="00973A87">
            <w:pPr>
              <w:pStyle w:val="a3"/>
              <w:jc w:val="center"/>
            </w:pPr>
            <w:r>
              <w:t>3985,3</w:t>
            </w:r>
          </w:p>
        </w:tc>
      </w:tr>
      <w:tr w:rsidR="00FC0038" w:rsidRPr="00D240C7" w:rsidTr="00060B99"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038" w:rsidRPr="00D240C7" w:rsidRDefault="00FC0038" w:rsidP="00973A87">
            <w:pPr>
              <w:pStyle w:val="a3"/>
            </w:pPr>
            <w:r w:rsidRPr="00D240C7">
              <w:rPr>
                <w:rFonts w:eastAsia="Calibri"/>
                <w:lang w:eastAsia="en-US"/>
              </w:rPr>
              <w:t>3.1. Создание</w:t>
            </w:r>
            <w:r>
              <w:rPr>
                <w:rFonts w:eastAsia="Calibri"/>
                <w:lang w:eastAsia="en-US"/>
              </w:rPr>
              <w:t xml:space="preserve"> (обустройство)</w:t>
            </w:r>
            <w:r w:rsidRPr="00D240C7">
              <w:rPr>
                <w:rFonts w:eastAsia="Calibri"/>
                <w:lang w:eastAsia="en-US"/>
              </w:rPr>
              <w:t xml:space="preserve"> контейнерных площадок на</w:t>
            </w:r>
            <w:r w:rsidRPr="00D240C7">
              <w:t xml:space="preserve"> </w:t>
            </w:r>
            <w:r w:rsidRPr="002C7FC3">
              <w:t xml:space="preserve">территории городского округа Воротынский 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Pr="00D240C7" w:rsidRDefault="00FC0038" w:rsidP="00FC0038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Pr="00D240C7" w:rsidRDefault="00FC0038" w:rsidP="00D06C52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Pr="00D240C7" w:rsidRDefault="00FC0038" w:rsidP="00D06C52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038" w:rsidRDefault="00FC0038" w:rsidP="00973A87">
            <w:pPr>
              <w:pStyle w:val="a3"/>
              <w:jc w:val="center"/>
            </w:pPr>
            <w:r>
              <w:t>3985,3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Pr="00BA0429" w:rsidRDefault="00FC0038" w:rsidP="00973A87">
            <w:pPr>
              <w:pStyle w:val="a3"/>
              <w:jc w:val="center"/>
            </w:pPr>
            <w:r>
              <w:t>3985,3</w:t>
            </w:r>
          </w:p>
        </w:tc>
      </w:tr>
      <w:tr w:rsidR="00FC0038" w:rsidRPr="00D240C7" w:rsidTr="00060B99"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038" w:rsidRPr="00D240C7" w:rsidRDefault="00FC0038" w:rsidP="00973A87">
            <w:pPr>
              <w:pStyle w:val="a3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3.2. Приобретение контейнеров и </w:t>
            </w:r>
            <w:r>
              <w:rPr>
                <w:rFonts w:eastAsia="Calibri"/>
                <w:lang w:eastAsia="en-US"/>
              </w:rPr>
              <w:t xml:space="preserve">(или) </w:t>
            </w:r>
            <w:r w:rsidRPr="00D240C7">
              <w:rPr>
                <w:rFonts w:eastAsia="Calibri"/>
                <w:lang w:eastAsia="en-US"/>
              </w:rPr>
              <w:t>бункеров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Pr="00D240C7" w:rsidRDefault="00FC0038" w:rsidP="00D06C52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Pr="00D240C7" w:rsidRDefault="00FC0038" w:rsidP="00D06C52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Pr="00D240C7" w:rsidRDefault="00FC0038" w:rsidP="00D06C52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</w:tr>
      <w:tr w:rsidR="00FC0038" w:rsidRPr="00D240C7" w:rsidTr="00060B99"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038" w:rsidRPr="00D240C7" w:rsidRDefault="00FC0038" w:rsidP="00FC0038">
            <w:pPr>
              <w:pStyle w:val="a3"/>
              <w:rPr>
                <w:rFonts w:eastAsia="Calibri"/>
                <w:lang w:eastAsia="en-US"/>
              </w:rPr>
            </w:pPr>
            <w:r>
              <w:t>3.3. Л</w:t>
            </w:r>
            <w:r w:rsidRPr="00D240C7">
              <w:t xml:space="preserve">иквидации </w:t>
            </w:r>
            <w:r w:rsidRPr="00D240C7">
              <w:rPr>
                <w:bCs/>
              </w:rPr>
              <w:t>свалок и 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Pr="00D240C7" w:rsidRDefault="00FC0038" w:rsidP="00D06C52">
            <w:pPr>
              <w:pStyle w:val="a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Pr="00D240C7" w:rsidRDefault="00FC0038" w:rsidP="00D06C52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21-2026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Pr="00D240C7" w:rsidRDefault="00FC0038" w:rsidP="00D06C52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38" w:rsidRDefault="00FC0038" w:rsidP="00D06C52">
            <w:pPr>
              <w:pStyle w:val="a3"/>
              <w:jc w:val="center"/>
            </w:pPr>
            <w:r w:rsidRPr="00BA0429">
              <w:t>-</w:t>
            </w:r>
          </w:p>
        </w:tc>
      </w:tr>
      <w:tr w:rsidR="00973A87" w:rsidRPr="00D240C7" w:rsidTr="00060B99">
        <w:trPr>
          <w:trHeight w:val="357"/>
        </w:trPr>
        <w:tc>
          <w:tcPr>
            <w:tcW w:w="2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Pr="00D240C7" w:rsidRDefault="00F507A4" w:rsidP="00973A87">
            <w:pPr>
              <w:pStyle w:val="a3"/>
            </w:pPr>
            <w:r w:rsidRPr="00D240C7"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Pr="00D240C7" w:rsidRDefault="00F1644D" w:rsidP="00973A87">
            <w:pPr>
              <w:pStyle w:val="a3"/>
              <w:jc w:val="center"/>
            </w:pPr>
            <w:r>
              <w:t>4073,0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Pr="00D240C7" w:rsidRDefault="00F507A4" w:rsidP="00973A87">
            <w:pPr>
              <w:pStyle w:val="a3"/>
              <w:jc w:val="center"/>
            </w:pPr>
            <w:r>
              <w:t>87,7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Pr="00D240C7" w:rsidRDefault="00F507A4" w:rsidP="00973A87">
            <w:pPr>
              <w:pStyle w:val="a3"/>
              <w:jc w:val="center"/>
            </w:pPr>
            <w:r>
              <w:t>87,7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7A4" w:rsidRPr="00D240C7" w:rsidRDefault="00F507A4" w:rsidP="00973A87">
            <w:pPr>
              <w:pStyle w:val="a3"/>
              <w:jc w:val="center"/>
            </w:pPr>
            <w:r>
              <w:t>89,5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A4" w:rsidRDefault="00F507A4" w:rsidP="00973A87">
            <w:pPr>
              <w:pStyle w:val="a3"/>
              <w:jc w:val="center"/>
            </w:pPr>
            <w:r w:rsidRPr="007739BC">
              <w:t>89,5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A4" w:rsidRDefault="00F507A4" w:rsidP="00973A87">
            <w:pPr>
              <w:pStyle w:val="a3"/>
              <w:jc w:val="center"/>
            </w:pPr>
            <w:r w:rsidRPr="007739BC">
              <w:t>89,5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A4" w:rsidRPr="00D240C7" w:rsidRDefault="00F1644D" w:rsidP="00973A87">
            <w:pPr>
              <w:pStyle w:val="a3"/>
              <w:jc w:val="center"/>
            </w:pPr>
            <w:r>
              <w:t>4516,9</w:t>
            </w:r>
          </w:p>
        </w:tc>
      </w:tr>
    </w:tbl>
    <w:p w:rsidR="00172EBB" w:rsidRDefault="00172EBB" w:rsidP="00172EBB">
      <w:pPr>
        <w:spacing w:line="0" w:lineRule="atLeast"/>
        <w:ind w:left="5670"/>
        <w:jc w:val="center"/>
      </w:pPr>
    </w:p>
    <w:p w:rsidR="00172EBB" w:rsidRPr="001075E5" w:rsidRDefault="00172EBB" w:rsidP="00A5263D">
      <w:pPr>
        <w:pStyle w:val="a3"/>
        <w:ind w:firstLine="6096"/>
        <w:jc w:val="center"/>
      </w:pPr>
      <w:r w:rsidRPr="001075E5">
        <w:lastRenderedPageBreak/>
        <w:t>Приложение 2</w:t>
      </w:r>
    </w:p>
    <w:p w:rsidR="00C4617B" w:rsidRPr="001075E5" w:rsidRDefault="00C4617B" w:rsidP="00C4617B">
      <w:pPr>
        <w:widowControl w:val="0"/>
        <w:autoSpaceDE w:val="0"/>
        <w:autoSpaceDN w:val="0"/>
        <w:adjustRightInd w:val="0"/>
        <w:spacing w:line="0" w:lineRule="atLeast"/>
        <w:ind w:left="5670"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Pr="002A7D48">
        <w:t>городского округа Воротынский  Нижегородской области</w:t>
      </w:r>
      <w:r w:rsidRPr="001075E5">
        <w:t>».</w:t>
      </w:r>
    </w:p>
    <w:p w:rsidR="00172EBB" w:rsidRPr="002172E3" w:rsidRDefault="00172EBB" w:rsidP="002172E3">
      <w:pPr>
        <w:pStyle w:val="a3"/>
        <w:rPr>
          <w:sz w:val="28"/>
          <w:szCs w:val="28"/>
        </w:rPr>
      </w:pPr>
      <w:r w:rsidRPr="002172E3">
        <w:rPr>
          <w:sz w:val="28"/>
          <w:szCs w:val="28"/>
        </w:rPr>
        <w:t>Сведения об индикаторах и непосредственных результатах</w:t>
      </w:r>
    </w:p>
    <w:tbl>
      <w:tblPr>
        <w:tblW w:w="4971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3006"/>
        <w:gridCol w:w="1694"/>
        <w:gridCol w:w="961"/>
        <w:gridCol w:w="885"/>
        <w:gridCol w:w="575"/>
        <w:gridCol w:w="575"/>
        <w:gridCol w:w="575"/>
        <w:gridCol w:w="460"/>
        <w:gridCol w:w="460"/>
        <w:gridCol w:w="682"/>
      </w:tblGrid>
      <w:tr w:rsidR="00172EBB" w:rsidRPr="001075E5" w:rsidTr="004912AD">
        <w:trPr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 xml:space="preserve">N </w:t>
            </w:r>
            <w:proofErr w:type="gramStart"/>
            <w:r w:rsidRPr="001075E5">
              <w:t>п</w:t>
            </w:r>
            <w:proofErr w:type="gramEnd"/>
            <w:r w:rsidRPr="001075E5">
              <w:t>/п</w:t>
            </w:r>
          </w:p>
        </w:tc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</w:pPr>
            <w:r w:rsidRPr="001075E5">
              <w:t>Наименование индикатора/непосредственного результата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</w:pPr>
            <w:r w:rsidRPr="001075E5">
              <w:t>Ед. измерения</w:t>
            </w:r>
          </w:p>
        </w:tc>
        <w:tc>
          <w:tcPr>
            <w:tcW w:w="2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</w:pPr>
            <w:r w:rsidRPr="001075E5">
              <w:t>Значение индикатора/непосредственного результата (по годам)</w:t>
            </w:r>
          </w:p>
        </w:tc>
      </w:tr>
      <w:tr w:rsidR="00D3209F" w:rsidRPr="001075E5" w:rsidTr="00321EF4">
        <w:trPr>
          <w:tblHeader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09F" w:rsidRPr="001075E5" w:rsidRDefault="00D3209F" w:rsidP="00D3209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1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09F" w:rsidRPr="001075E5" w:rsidRDefault="00D3209F" w:rsidP="00E433FA">
            <w:pPr>
              <w:pStyle w:val="a3"/>
            </w:pPr>
          </w:p>
        </w:tc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09F" w:rsidRPr="001075E5" w:rsidRDefault="00D3209F" w:rsidP="00E433FA">
            <w:pPr>
              <w:pStyle w:val="a3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09F" w:rsidRPr="001075E5" w:rsidRDefault="00D3209F" w:rsidP="00FF7D9C">
            <w:pPr>
              <w:pStyle w:val="a3"/>
            </w:pPr>
            <w:r w:rsidRPr="001075E5">
              <w:t xml:space="preserve">отчетный год </w:t>
            </w:r>
            <w:r w:rsidR="00FF7D9C">
              <w:t>2019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09F" w:rsidRPr="001075E5" w:rsidRDefault="00D3209F" w:rsidP="00FF7D9C">
            <w:pPr>
              <w:pStyle w:val="a3"/>
            </w:pPr>
            <w:r w:rsidRPr="001075E5">
              <w:t xml:space="preserve">текущий год </w:t>
            </w:r>
            <w:r w:rsidR="00FF7D9C">
              <w:t>2020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09F" w:rsidRPr="00D240C7" w:rsidRDefault="00D3209F" w:rsidP="00E433FA">
            <w:pPr>
              <w:pStyle w:val="a3"/>
            </w:pPr>
            <w:r w:rsidRPr="00D240C7">
              <w:t>20</w:t>
            </w:r>
            <w:r>
              <w:t>21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09F" w:rsidRPr="00D240C7" w:rsidRDefault="00D3209F" w:rsidP="00E433FA">
            <w:pPr>
              <w:pStyle w:val="a3"/>
            </w:pPr>
            <w:r w:rsidRPr="00D240C7">
              <w:t>20</w:t>
            </w:r>
            <w:r>
              <w:t>22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09F" w:rsidRPr="00D240C7" w:rsidRDefault="00D3209F" w:rsidP="00E433FA">
            <w:pPr>
              <w:pStyle w:val="a3"/>
            </w:pPr>
            <w:r w:rsidRPr="00D240C7">
              <w:t>20</w:t>
            </w:r>
            <w:r>
              <w:t>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9F" w:rsidRPr="00D240C7" w:rsidRDefault="00D3209F" w:rsidP="00E433FA">
            <w:pPr>
              <w:pStyle w:val="a3"/>
            </w:pPr>
            <w:r w:rsidRPr="00D240C7">
              <w:t>20</w:t>
            </w:r>
            <w:r>
              <w:t>24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9F" w:rsidRPr="00D240C7" w:rsidRDefault="00D3209F" w:rsidP="00E433FA">
            <w:pPr>
              <w:pStyle w:val="a3"/>
            </w:pPr>
            <w:r w:rsidRPr="00D240C7">
              <w:t>20</w:t>
            </w:r>
            <w:r>
              <w:t>25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9F" w:rsidRPr="00D240C7" w:rsidRDefault="00D3209F" w:rsidP="00E433FA">
            <w:pPr>
              <w:pStyle w:val="a3"/>
            </w:pPr>
            <w:r w:rsidRPr="00D240C7">
              <w:t>202</w:t>
            </w:r>
            <w:r>
              <w:t>6</w:t>
            </w:r>
          </w:p>
        </w:tc>
      </w:tr>
      <w:tr w:rsidR="00172EBB" w:rsidRPr="001075E5" w:rsidTr="00321EF4">
        <w:trPr>
          <w:tblHeader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1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  <w:jc w:val="center"/>
            </w:pPr>
            <w:r w:rsidRPr="001075E5">
              <w:t>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  <w:jc w:val="center"/>
            </w:pPr>
            <w:r w:rsidRPr="001075E5"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  <w:jc w:val="center"/>
            </w:pPr>
            <w:r w:rsidRPr="001075E5"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  <w:jc w:val="center"/>
            </w:pPr>
            <w:r w:rsidRPr="001075E5"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  <w:jc w:val="center"/>
            </w:pPr>
            <w:r w:rsidRPr="001075E5"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  <w:jc w:val="center"/>
            </w:pPr>
            <w:r w:rsidRPr="001075E5"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  <w:jc w:val="center"/>
            </w:pPr>
            <w:r w:rsidRPr="001075E5"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1075E5" w:rsidRDefault="00172EBB" w:rsidP="00E433FA">
            <w:pPr>
              <w:pStyle w:val="a3"/>
              <w:jc w:val="center"/>
            </w:pPr>
            <w:r w:rsidRPr="001075E5"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1075E5" w:rsidRDefault="00172EBB" w:rsidP="00E433FA">
            <w:pPr>
              <w:pStyle w:val="a3"/>
              <w:jc w:val="center"/>
            </w:pPr>
            <w:r w:rsidRPr="001075E5"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1075E5" w:rsidRDefault="00172EBB" w:rsidP="00E433FA">
            <w:pPr>
              <w:pStyle w:val="a3"/>
              <w:jc w:val="center"/>
            </w:pPr>
            <w:r w:rsidRPr="001075E5">
              <w:t>11</w:t>
            </w:r>
          </w:p>
        </w:tc>
      </w:tr>
      <w:tr w:rsidR="00172EBB" w:rsidRPr="001075E5" w:rsidTr="004912A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3209F" w:rsidRDefault="00172EBB" w:rsidP="0046487E">
            <w:pPr>
              <w:pStyle w:val="a3"/>
            </w:pPr>
            <w:r w:rsidRPr="00D3209F">
              <w:t xml:space="preserve">«Организация мероприятий по охране окружающей среды на территории </w:t>
            </w:r>
            <w:r w:rsidR="00D3209F" w:rsidRPr="00D3209F">
              <w:t>городского округа Воротынский Нижегородской области</w:t>
            </w:r>
            <w:r w:rsidRPr="00D3209F">
              <w:t>»</w:t>
            </w:r>
          </w:p>
        </w:tc>
      </w:tr>
      <w:tr w:rsidR="00172EBB" w:rsidRPr="001075E5" w:rsidTr="00C01118">
        <w:trPr>
          <w:trHeight w:val="323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1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3209F" w:rsidRDefault="00172EBB" w:rsidP="00E433FA">
            <w:pPr>
              <w:pStyle w:val="a3"/>
            </w:pPr>
            <w:r w:rsidRPr="00D3209F">
              <w:t>Индикаторы: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1075E5" w:rsidRDefault="00172EBB" w:rsidP="00E433FA">
            <w:pPr>
              <w:pStyle w:val="a3"/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1075E5" w:rsidRDefault="00172EBB" w:rsidP="00E433FA">
            <w:pPr>
              <w:pStyle w:val="a3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1075E5" w:rsidRDefault="00172EBB" w:rsidP="00E433FA">
            <w:pPr>
              <w:pStyle w:val="a3"/>
            </w:pPr>
          </w:p>
        </w:tc>
      </w:tr>
      <w:tr w:rsidR="00060B99" w:rsidRPr="001075E5" w:rsidTr="00060B99">
        <w:trPr>
          <w:trHeight w:val="32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B99" w:rsidRPr="001075E5" w:rsidRDefault="00853FBD" w:rsidP="00E433FA">
            <w:pPr>
              <w:pStyle w:val="a3"/>
            </w:pPr>
            <w:r w:rsidRPr="00D240C7">
              <w:t>Мероприятие 1. Обеспечение функционирования региональной системы экологического мониторинга</w:t>
            </w:r>
          </w:p>
        </w:tc>
      </w:tr>
      <w:tr w:rsidR="00172EBB" w:rsidRPr="001075E5" w:rsidTr="00321EF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1.1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3209F" w:rsidRDefault="00172EBB" w:rsidP="00C33B51">
            <w:pPr>
              <w:pStyle w:val="a3"/>
            </w:pPr>
            <w:r w:rsidRPr="00D3209F">
              <w:t>Сохранение регулярности осуществления наблюдения за состоянием загрязнения сточных и природных вод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</w:pPr>
            <w:r w:rsidRPr="001075E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</w:pPr>
            <w:r w:rsidRPr="001075E5"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</w:pPr>
            <w:r w:rsidRPr="001075E5"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</w:pPr>
            <w:r w:rsidRPr="001075E5"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</w:pPr>
            <w:r w:rsidRPr="001075E5"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E433FA">
            <w:pPr>
              <w:pStyle w:val="a3"/>
            </w:pPr>
            <w:r w:rsidRPr="001075E5"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BB" w:rsidRPr="001075E5" w:rsidRDefault="00172EBB" w:rsidP="00E433FA">
            <w:pPr>
              <w:pStyle w:val="a3"/>
            </w:pPr>
            <w:r w:rsidRPr="001075E5"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BB" w:rsidRPr="001075E5" w:rsidRDefault="00172EBB" w:rsidP="00E433FA">
            <w:pPr>
              <w:pStyle w:val="a3"/>
            </w:pPr>
            <w:r w:rsidRPr="001075E5"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BB" w:rsidRPr="001075E5" w:rsidRDefault="00172EBB" w:rsidP="00E433FA">
            <w:pPr>
              <w:pStyle w:val="a3"/>
            </w:pPr>
            <w:r w:rsidRPr="001075E5">
              <w:t>1</w:t>
            </w:r>
          </w:p>
        </w:tc>
      </w:tr>
      <w:tr w:rsidR="00853FBD" w:rsidRPr="001075E5" w:rsidTr="00853FB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853FBD">
            <w:pPr>
              <w:pStyle w:val="a3"/>
            </w:pPr>
            <w:r w:rsidRPr="00D240C7">
              <w:t>Мероприятие 2. Формирование экологической культуры населения</w:t>
            </w:r>
          </w:p>
        </w:tc>
      </w:tr>
      <w:tr w:rsidR="00172EBB" w:rsidRPr="001075E5" w:rsidTr="00C33B51">
        <w:trPr>
          <w:trHeight w:val="125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1.2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853FBD" w:rsidRDefault="00853FBD" w:rsidP="00C33B51">
            <w:pPr>
              <w:pStyle w:val="ConsPlusNormal"/>
              <w:spacing w:line="0" w:lineRule="atLeast"/>
              <w:jc w:val="both"/>
            </w:pPr>
            <w:r w:rsidRPr="00853FBD">
              <w:t>Доля населения, активно участвующего в мероприятиях по формированию благоприятной окружающей среды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% к предыдущему году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5E2F5D" w:rsidRDefault="0046487E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5E2F5D" w:rsidRDefault="0046487E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5E2F5D" w:rsidRDefault="0046487E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5E2F5D" w:rsidRDefault="0046487E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BB" w:rsidRPr="005E2F5D" w:rsidRDefault="0046487E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BB" w:rsidRPr="005E2F5D" w:rsidRDefault="0046487E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BB" w:rsidRPr="005E2F5D" w:rsidRDefault="0046487E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100</w:t>
            </w:r>
          </w:p>
        </w:tc>
      </w:tr>
      <w:tr w:rsidR="00172EBB" w:rsidRPr="001075E5" w:rsidTr="00C33B51">
        <w:trPr>
          <w:trHeight w:val="512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060B99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1.</w:t>
            </w:r>
            <w:r w:rsidR="00060B99">
              <w:t>3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3209F" w:rsidRDefault="00172EBB" w:rsidP="00C33B51">
            <w:pPr>
              <w:pStyle w:val="a3"/>
            </w:pPr>
            <w:r w:rsidRPr="00D3209F">
              <w:t>Издание экологических материалов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% к предыдущему году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D3209F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D3209F" w:rsidP="00D3209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100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spacing w:line="0" w:lineRule="atLeast"/>
              <w:jc w:val="center"/>
            </w:pPr>
            <w:r w:rsidRPr="001075E5"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BB" w:rsidRPr="001075E5" w:rsidRDefault="00172EBB" w:rsidP="0050112A">
            <w:pPr>
              <w:spacing w:line="0" w:lineRule="atLeast"/>
              <w:jc w:val="center"/>
            </w:pPr>
            <w:r w:rsidRPr="001075E5"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BB" w:rsidRPr="001075E5" w:rsidRDefault="00172EBB" w:rsidP="0050112A">
            <w:pPr>
              <w:spacing w:line="0" w:lineRule="atLeast"/>
              <w:jc w:val="center"/>
            </w:pPr>
            <w:r w:rsidRPr="001075E5">
              <w:t>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BB" w:rsidRPr="001075E5" w:rsidRDefault="00172EBB" w:rsidP="0050112A">
            <w:pPr>
              <w:spacing w:line="0" w:lineRule="atLeast"/>
              <w:jc w:val="center"/>
            </w:pPr>
            <w:r w:rsidRPr="001075E5">
              <w:t>100</w:t>
            </w:r>
          </w:p>
        </w:tc>
      </w:tr>
      <w:tr w:rsidR="00853FBD" w:rsidRPr="001075E5" w:rsidTr="00853FBD">
        <w:trPr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853FBD">
            <w:pPr>
              <w:pStyle w:val="a3"/>
            </w:pPr>
            <w:r w:rsidRPr="00D240C7">
              <w:t>Мероприятие 3. Мероприятия по обращению с твердыми коммунальными отходами</w:t>
            </w:r>
          </w:p>
        </w:tc>
      </w:tr>
      <w:tr w:rsidR="00321EF4" w:rsidRPr="001075E5" w:rsidTr="00321EF4">
        <w:trPr>
          <w:trHeight w:val="77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EF4" w:rsidRPr="00761415" w:rsidRDefault="00321EF4" w:rsidP="00060B99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761415">
              <w:t>1.</w:t>
            </w:r>
            <w:r w:rsidR="00060B99">
              <w:t>4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EF4" w:rsidRPr="00D3209F" w:rsidRDefault="00321EF4" w:rsidP="00321EF4">
            <w:pPr>
              <w:pStyle w:val="ConsPlusNormal"/>
              <w:spacing w:line="0" w:lineRule="atLeast"/>
              <w:jc w:val="both"/>
            </w:pPr>
            <w:r w:rsidRPr="00321EF4">
              <w:t xml:space="preserve">Процент созданных (обустроенных) контейнерных площадок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EF4" w:rsidRPr="00761415" w:rsidRDefault="00321EF4" w:rsidP="00D3209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761415">
              <w:t>%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EF4" w:rsidRPr="00761415" w:rsidRDefault="00321EF4" w:rsidP="00D3209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EF4" w:rsidRPr="00761415" w:rsidRDefault="00321EF4" w:rsidP="00D3209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761415">
              <w:t>100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EF4" w:rsidRDefault="00321EF4" w:rsidP="00D3209F">
            <w:r w:rsidRPr="00AE09F6">
              <w:t>100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EF4" w:rsidRDefault="00321EF4" w:rsidP="00321EF4">
            <w:pPr>
              <w:jc w:val="center"/>
            </w:pPr>
            <w: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EF4" w:rsidRDefault="00321EF4" w:rsidP="00321EF4">
            <w:pPr>
              <w:jc w:val="center"/>
            </w:pPr>
            <w: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F4" w:rsidRDefault="00321EF4" w:rsidP="00321EF4">
            <w:pPr>
              <w:jc w:val="center"/>
            </w:pPr>
            <w: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F4" w:rsidRDefault="00321EF4" w:rsidP="00321EF4">
            <w:pPr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F4" w:rsidRDefault="00321EF4" w:rsidP="00321EF4">
            <w:pPr>
              <w:jc w:val="center"/>
            </w:pPr>
            <w:r>
              <w:t>-</w:t>
            </w:r>
          </w:p>
        </w:tc>
      </w:tr>
      <w:tr w:rsidR="00663861" w:rsidRPr="001075E5" w:rsidTr="00321EF4">
        <w:trPr>
          <w:trHeight w:val="453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861" w:rsidRPr="00761415" w:rsidRDefault="00663861" w:rsidP="00060B99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1.</w:t>
            </w:r>
            <w:r w:rsidR="00060B99">
              <w:t>5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861" w:rsidRPr="00321EF4" w:rsidRDefault="00663861" w:rsidP="00321EF4">
            <w:pPr>
              <w:pStyle w:val="ConsPlusNormal"/>
              <w:spacing w:line="0" w:lineRule="atLeast"/>
              <w:jc w:val="both"/>
            </w:pPr>
            <w:r w:rsidRPr="00321EF4">
              <w:t>Процент приобретенных контейнеров и бункеров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861" w:rsidRPr="00761415" w:rsidRDefault="00663861" w:rsidP="00D06C5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761415">
              <w:t>%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861" w:rsidRPr="00761415" w:rsidRDefault="00663861" w:rsidP="00D06C5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861" w:rsidRPr="00761415" w:rsidRDefault="00663861" w:rsidP="00D06C5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761415">
              <w:t>100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861" w:rsidRDefault="00663861" w:rsidP="00D06C52">
            <w:r w:rsidRPr="00AE09F6">
              <w:t>100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861" w:rsidRDefault="00663861" w:rsidP="00D06C52">
            <w:pPr>
              <w:jc w:val="center"/>
            </w:pPr>
            <w: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861" w:rsidRDefault="00663861" w:rsidP="00D06C52">
            <w:pPr>
              <w:jc w:val="center"/>
            </w:pPr>
            <w: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861" w:rsidRDefault="00663861" w:rsidP="00D06C52">
            <w:pPr>
              <w:jc w:val="center"/>
            </w:pPr>
            <w: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861" w:rsidRDefault="00663861" w:rsidP="00D06C52">
            <w:pPr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861" w:rsidRDefault="00663861" w:rsidP="00D06C52">
            <w:pPr>
              <w:jc w:val="center"/>
            </w:pPr>
            <w:r>
              <w:t>-</w:t>
            </w:r>
          </w:p>
        </w:tc>
      </w:tr>
      <w:tr w:rsidR="00474335" w:rsidRPr="001075E5" w:rsidTr="00321EF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335" w:rsidRPr="00761415" w:rsidRDefault="00474335" w:rsidP="00060B99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761415">
              <w:t>1.</w:t>
            </w:r>
            <w:r w:rsidR="00060B99">
              <w:t>6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335" w:rsidRPr="00321EF4" w:rsidRDefault="00474335" w:rsidP="00D3209F">
            <w:pPr>
              <w:pStyle w:val="ConsPlusNormal"/>
              <w:spacing w:line="0" w:lineRule="atLeast"/>
              <w:jc w:val="both"/>
            </w:pPr>
            <w:r w:rsidRPr="00321EF4">
              <w:t>Процент ликвидированных свалок и объектов размещения отходов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335" w:rsidRPr="00761415" w:rsidRDefault="00474335" w:rsidP="00D3209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%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335" w:rsidRPr="00761415" w:rsidRDefault="00474335" w:rsidP="00D3209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761415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335" w:rsidRPr="00761415" w:rsidRDefault="00474335" w:rsidP="00D3209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335" w:rsidRDefault="00474335" w:rsidP="00D06C52">
            <w:pPr>
              <w:jc w:val="center"/>
            </w:pPr>
            <w: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335" w:rsidRDefault="00474335" w:rsidP="00D06C52">
            <w:pPr>
              <w:jc w:val="center"/>
            </w:pPr>
            <w: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335" w:rsidRDefault="00474335" w:rsidP="00D06C52">
            <w:pPr>
              <w:jc w:val="center"/>
            </w:pPr>
            <w: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35" w:rsidRDefault="00474335" w:rsidP="00D06C52">
            <w:pPr>
              <w:jc w:val="center"/>
            </w:pPr>
            <w: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35" w:rsidRDefault="00474335" w:rsidP="00D06C52">
            <w:pPr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35" w:rsidRDefault="00474335" w:rsidP="00D3209F">
            <w:r w:rsidRPr="00FC6FBC">
              <w:t>100</w:t>
            </w:r>
          </w:p>
        </w:tc>
      </w:tr>
      <w:tr w:rsidR="00172EBB" w:rsidRPr="001075E5" w:rsidTr="00321EF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2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D3209F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D3209F">
              <w:t>Непосредственные результаты: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BB" w:rsidRPr="001075E5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</w:tr>
      <w:tr w:rsidR="00853FBD" w:rsidRPr="001075E5" w:rsidTr="00853FB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A1689A">
            <w:pPr>
              <w:pStyle w:val="a3"/>
            </w:pPr>
            <w:r w:rsidRPr="00D240C7">
              <w:t>Мероприятие 1. Обеспечение функционирования региональной системы экологического мониторинга</w:t>
            </w:r>
          </w:p>
        </w:tc>
      </w:tr>
      <w:tr w:rsidR="00853FBD" w:rsidRPr="001075E5" w:rsidTr="00C01118">
        <w:trPr>
          <w:trHeight w:val="453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2.1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D3209F" w:rsidRDefault="00853FBD" w:rsidP="00C01118">
            <w:pPr>
              <w:spacing w:line="0" w:lineRule="atLeast"/>
              <w:jc w:val="both"/>
            </w:pPr>
            <w:r w:rsidRPr="00D3209F">
              <w:t xml:space="preserve">Регулярность осуществления наблюдения за состоянием загрязнения сточных и </w:t>
            </w:r>
            <w:r w:rsidRPr="00D3209F">
              <w:lastRenderedPageBreak/>
              <w:t>природных вод.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</w:pPr>
            <w:r w:rsidRPr="001075E5">
              <w:lastRenderedPageBreak/>
              <w:t>Испытание/год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1</w:t>
            </w:r>
          </w:p>
        </w:tc>
      </w:tr>
      <w:tr w:rsidR="00853FBD" w:rsidRPr="001075E5" w:rsidTr="00853FBD">
        <w:trPr>
          <w:trHeight w:val="38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A1689A">
            <w:pPr>
              <w:pStyle w:val="a3"/>
            </w:pPr>
            <w:r w:rsidRPr="00D240C7">
              <w:lastRenderedPageBreak/>
              <w:t>Мероприятие 2. Формирование экологической культуры населения</w:t>
            </w:r>
          </w:p>
        </w:tc>
      </w:tr>
      <w:tr w:rsidR="00853FBD" w:rsidRPr="001075E5" w:rsidTr="00321EF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2.2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D3209F" w:rsidRDefault="00853FBD" w:rsidP="0050112A">
            <w:pPr>
              <w:pStyle w:val="ConsPlusNormal"/>
              <w:spacing w:line="0" w:lineRule="atLeast"/>
              <w:jc w:val="both"/>
            </w:pPr>
            <w:r w:rsidRPr="00D3209F">
              <w:t>Проведение мероприятий по экологическому образованию и просвещению населения.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Чел. в год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320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320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320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320</w:t>
            </w:r>
          </w:p>
        </w:tc>
      </w:tr>
      <w:tr w:rsidR="00853FBD" w:rsidRPr="001075E5" w:rsidTr="00321EF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060B99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2.</w:t>
            </w:r>
            <w:r>
              <w:t>3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D3209F" w:rsidRDefault="00853FBD" w:rsidP="0050112A">
            <w:pPr>
              <w:pStyle w:val="ConsPlusNormal"/>
              <w:spacing w:line="0" w:lineRule="atLeast"/>
              <w:jc w:val="both"/>
            </w:pPr>
            <w:r w:rsidRPr="00D3209F">
              <w:t>Издание экологических материалов.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ind w:right="113"/>
            </w:pPr>
            <w:r w:rsidRPr="001075E5">
              <w:t>Экземпляр/год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E20022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45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45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spacing w:line="0" w:lineRule="atLeast"/>
              <w:jc w:val="center"/>
            </w:pPr>
            <w:r w:rsidRPr="001075E5">
              <w:t>45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50112A">
            <w:pPr>
              <w:spacing w:line="0" w:lineRule="atLeast"/>
              <w:jc w:val="center"/>
            </w:pPr>
            <w:r w:rsidRPr="001075E5">
              <w:t>45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Pr="001075E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1075E5">
              <w:t>45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Pr="001075E5" w:rsidRDefault="00853FBD" w:rsidP="0050112A">
            <w:pPr>
              <w:spacing w:line="0" w:lineRule="atLeast"/>
              <w:jc w:val="center"/>
            </w:pPr>
            <w:r w:rsidRPr="001075E5">
              <w:t>45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Pr="001075E5" w:rsidRDefault="00853FBD" w:rsidP="0050112A">
            <w:pPr>
              <w:spacing w:line="0" w:lineRule="atLeast"/>
              <w:jc w:val="center"/>
            </w:pPr>
            <w:r w:rsidRPr="001075E5">
              <w:t>45</w:t>
            </w:r>
          </w:p>
        </w:tc>
      </w:tr>
      <w:tr w:rsidR="00853FBD" w:rsidRPr="001075E5" w:rsidTr="00853FBD">
        <w:trPr>
          <w:trHeight w:val="33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1075E5" w:rsidRDefault="00853FBD" w:rsidP="00853FBD">
            <w:pPr>
              <w:spacing w:line="0" w:lineRule="atLeast"/>
            </w:pPr>
            <w:r w:rsidRPr="00D240C7">
              <w:t>Мероприятие 3. Мероприятия по обращению с твердыми коммунальными отходами</w:t>
            </w:r>
          </w:p>
        </w:tc>
      </w:tr>
      <w:tr w:rsidR="00853FBD" w:rsidRPr="001075E5" w:rsidTr="006647D2">
        <w:trPr>
          <w:trHeight w:val="9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060B99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761415">
              <w:t>2.</w:t>
            </w:r>
            <w:r>
              <w:t>4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6647D2" w:rsidRDefault="00853FBD" w:rsidP="006647D2">
            <w:pPr>
              <w:pStyle w:val="a3"/>
            </w:pPr>
            <w:r w:rsidRPr="006647D2">
              <w:t>Количество созданных (обустроенных) контейнерных площадок на территории городского округа Воротынский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E20022">
            <w:pPr>
              <w:autoSpaceDE w:val="0"/>
              <w:autoSpaceDN w:val="0"/>
              <w:adjustRightInd w:val="0"/>
              <w:spacing w:line="0" w:lineRule="atLeast"/>
              <w:ind w:right="113"/>
            </w:pPr>
            <w:r w:rsidRPr="0076141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E2002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E20022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E20022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Default="00853FBD" w:rsidP="00E20022">
            <w:pPr>
              <w:jc w:val="center"/>
            </w:pPr>
            <w: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Default="00853FBD" w:rsidP="00E20022">
            <w:pPr>
              <w:jc w:val="center"/>
            </w:pPr>
            <w: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Default="00853FBD" w:rsidP="00E20022">
            <w:pPr>
              <w:jc w:val="center"/>
            </w:pPr>
            <w: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Default="00853FBD" w:rsidP="00E20022">
            <w:pPr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Default="00853FBD" w:rsidP="00E20022">
            <w:pPr>
              <w:jc w:val="center"/>
            </w:pPr>
            <w:r>
              <w:t>-</w:t>
            </w:r>
          </w:p>
        </w:tc>
      </w:tr>
      <w:tr w:rsidR="00853FBD" w:rsidRPr="001075E5" w:rsidTr="00321EF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060B99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761415">
              <w:t>2.</w:t>
            </w:r>
            <w:r>
              <w:t>5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663861" w:rsidRDefault="00853FBD" w:rsidP="00D3209F">
            <w:pPr>
              <w:pStyle w:val="ConsPlusNormal"/>
              <w:spacing w:line="0" w:lineRule="atLeast"/>
              <w:jc w:val="both"/>
            </w:pPr>
            <w:r w:rsidRPr="00663861">
              <w:t xml:space="preserve">Количество приобретенных контейнеров и бункеров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50112A">
            <w:pPr>
              <w:autoSpaceDE w:val="0"/>
              <w:autoSpaceDN w:val="0"/>
              <w:adjustRightInd w:val="0"/>
              <w:spacing w:line="0" w:lineRule="atLeast"/>
              <w:ind w:right="113"/>
            </w:pPr>
            <w:r w:rsidRPr="0076141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50112A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50112A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Pr="00761415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Pr="00761415" w:rsidRDefault="00853FBD" w:rsidP="0050112A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Pr="00761415" w:rsidRDefault="00853FBD" w:rsidP="0050112A">
            <w:pPr>
              <w:spacing w:line="0" w:lineRule="atLeast"/>
              <w:jc w:val="center"/>
            </w:pPr>
            <w:r>
              <w:t>-</w:t>
            </w:r>
          </w:p>
        </w:tc>
      </w:tr>
      <w:tr w:rsidR="00853FBD" w:rsidRPr="001075E5" w:rsidTr="00321EF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060B99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2.6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663861" w:rsidRDefault="00853FBD" w:rsidP="00D3209F">
            <w:pPr>
              <w:pStyle w:val="ConsPlusNormal"/>
              <w:spacing w:line="0" w:lineRule="atLeast"/>
              <w:jc w:val="both"/>
            </w:pPr>
            <w:r w:rsidRPr="00663861">
              <w:t xml:space="preserve">Количество ликвидированных свалок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50112A">
            <w:pPr>
              <w:autoSpaceDE w:val="0"/>
              <w:autoSpaceDN w:val="0"/>
              <w:adjustRightInd w:val="0"/>
              <w:spacing w:line="0" w:lineRule="atLeast"/>
              <w:ind w:right="113"/>
            </w:pPr>
            <w:r w:rsidRPr="0076141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Default="00853FBD" w:rsidP="0050112A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Default="00853FBD" w:rsidP="00474335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D06C5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FBD" w:rsidRPr="00761415" w:rsidRDefault="00853FBD" w:rsidP="00D06C5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Pr="00761415" w:rsidRDefault="00853FBD" w:rsidP="00D06C52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Pr="00761415" w:rsidRDefault="00853FBD" w:rsidP="00D06C5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FBD" w:rsidRPr="00761415" w:rsidRDefault="00853FBD" w:rsidP="00D06C52">
            <w:pPr>
              <w:spacing w:line="0" w:lineRule="atLeast"/>
              <w:jc w:val="center"/>
            </w:pPr>
            <w:r>
              <w:t>5</w:t>
            </w:r>
          </w:p>
        </w:tc>
      </w:tr>
    </w:tbl>
    <w:p w:rsidR="00172EBB" w:rsidRDefault="00172EBB" w:rsidP="00172EBB">
      <w:pPr>
        <w:widowControl w:val="0"/>
        <w:autoSpaceDE w:val="0"/>
        <w:autoSpaceDN w:val="0"/>
        <w:adjustRightInd w:val="0"/>
        <w:spacing w:line="0" w:lineRule="atLeast"/>
        <w:ind w:left="5670"/>
        <w:jc w:val="center"/>
        <w:outlineLvl w:val="4"/>
      </w:pPr>
    </w:p>
    <w:p w:rsidR="00172EBB" w:rsidRPr="001075E5" w:rsidRDefault="00172EBB" w:rsidP="00A5263D">
      <w:pPr>
        <w:pStyle w:val="a3"/>
        <w:ind w:firstLine="6096"/>
        <w:jc w:val="center"/>
      </w:pPr>
      <w:r w:rsidRPr="001075E5">
        <w:t>Приложение 3</w:t>
      </w:r>
    </w:p>
    <w:p w:rsidR="005F75C5" w:rsidRPr="001075E5" w:rsidRDefault="005F75C5" w:rsidP="005F75C5">
      <w:pPr>
        <w:widowControl w:val="0"/>
        <w:autoSpaceDE w:val="0"/>
        <w:autoSpaceDN w:val="0"/>
        <w:adjustRightInd w:val="0"/>
        <w:spacing w:line="0" w:lineRule="atLeast"/>
        <w:ind w:left="5670"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Pr="002A7D48">
        <w:t>городского округа Воротынский  Нижегородской области</w:t>
      </w:r>
      <w:r w:rsidRPr="001075E5">
        <w:t>».</w:t>
      </w:r>
    </w:p>
    <w:p w:rsidR="00172EBB" w:rsidRPr="004B7EDE" w:rsidRDefault="00172EBB" w:rsidP="004B7EDE">
      <w:pPr>
        <w:pStyle w:val="a3"/>
        <w:rPr>
          <w:sz w:val="28"/>
          <w:szCs w:val="28"/>
        </w:rPr>
      </w:pPr>
      <w:r w:rsidRPr="004B7EDE">
        <w:rPr>
          <w:sz w:val="28"/>
          <w:szCs w:val="28"/>
        </w:rPr>
        <w:t xml:space="preserve">Ресурсное обеспечение реализации муниципальной программы за счет средств бюджета городского округа </w:t>
      </w:r>
    </w:p>
    <w:tbl>
      <w:tblPr>
        <w:tblW w:w="4916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2106"/>
        <w:gridCol w:w="1602"/>
        <w:gridCol w:w="674"/>
        <w:gridCol w:w="526"/>
        <w:gridCol w:w="528"/>
        <w:gridCol w:w="528"/>
        <w:gridCol w:w="648"/>
        <w:gridCol w:w="548"/>
        <w:gridCol w:w="741"/>
      </w:tblGrid>
      <w:tr w:rsidR="00172EBB" w:rsidRPr="00B1071C" w:rsidTr="003B6351">
        <w:trPr>
          <w:tblHeader/>
        </w:trPr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172EBB" w:rsidP="004912AD">
            <w:pPr>
              <w:pStyle w:val="a3"/>
            </w:pPr>
            <w:r w:rsidRPr="002D68BC">
              <w:t>Статус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172EBB" w:rsidP="004912AD">
            <w:pPr>
              <w:pStyle w:val="a3"/>
            </w:pPr>
            <w:r w:rsidRPr="002D68BC">
              <w:t>Подпрограмма муниципальной программы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172EBB" w:rsidP="004912AD">
            <w:pPr>
              <w:pStyle w:val="a3"/>
            </w:pPr>
            <w:r w:rsidRPr="002D68BC">
              <w:t>Ответственный исполнитель, соисполнители</w:t>
            </w:r>
          </w:p>
        </w:tc>
        <w:tc>
          <w:tcPr>
            <w:tcW w:w="20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172EBB" w:rsidP="004912AD">
            <w:pPr>
              <w:pStyle w:val="a3"/>
            </w:pPr>
            <w:r w:rsidRPr="002D68BC">
              <w:t>Объем финансирования (по годам) за счет средств</w:t>
            </w:r>
            <w:r>
              <w:t xml:space="preserve"> бюджета городского округа</w:t>
            </w:r>
            <w:r w:rsidRPr="002D68BC">
              <w:t xml:space="preserve"> (тыс. руб.)</w:t>
            </w:r>
          </w:p>
        </w:tc>
      </w:tr>
      <w:tr w:rsidR="004912AD" w:rsidRPr="00B1071C" w:rsidTr="003B6351">
        <w:trPr>
          <w:tblHeader/>
        </w:trPr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070" w:rsidRPr="002D68BC" w:rsidRDefault="00963070" w:rsidP="004912AD">
            <w:pPr>
              <w:pStyle w:val="a3"/>
            </w:pPr>
          </w:p>
        </w:tc>
        <w:tc>
          <w:tcPr>
            <w:tcW w:w="10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070" w:rsidRPr="002D68BC" w:rsidRDefault="00963070" w:rsidP="004912AD">
            <w:pPr>
              <w:pStyle w:val="a3"/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070" w:rsidRPr="002D68BC" w:rsidRDefault="00963070" w:rsidP="004912AD">
            <w:pPr>
              <w:pStyle w:val="a3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070" w:rsidRPr="00D240C7" w:rsidRDefault="00963070" w:rsidP="004912AD">
            <w:pPr>
              <w:pStyle w:val="a3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070" w:rsidRPr="00D240C7" w:rsidRDefault="00963070" w:rsidP="004912AD">
            <w:pPr>
              <w:pStyle w:val="a3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070" w:rsidRPr="00D240C7" w:rsidRDefault="00963070" w:rsidP="004912AD">
            <w:pPr>
              <w:pStyle w:val="a3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070" w:rsidRPr="00D240C7" w:rsidRDefault="00963070" w:rsidP="004912AD">
            <w:pPr>
              <w:pStyle w:val="a3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70" w:rsidRPr="00D240C7" w:rsidRDefault="00963070" w:rsidP="004912AD">
            <w:pPr>
              <w:pStyle w:val="a3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70" w:rsidRPr="00D240C7" w:rsidRDefault="00963070" w:rsidP="004912AD">
            <w:pPr>
              <w:pStyle w:val="a3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70" w:rsidRPr="002D68BC" w:rsidRDefault="00963070" w:rsidP="004912AD">
            <w:pPr>
              <w:pStyle w:val="a3"/>
              <w:jc w:val="center"/>
            </w:pPr>
            <w:r w:rsidRPr="002D68BC">
              <w:t>Всего</w:t>
            </w:r>
          </w:p>
        </w:tc>
      </w:tr>
      <w:tr w:rsidR="004912AD" w:rsidRPr="00B1071C" w:rsidTr="003B6351">
        <w:trPr>
          <w:tblHeader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172EBB" w:rsidP="004912AD">
            <w:pPr>
              <w:pStyle w:val="a3"/>
              <w:jc w:val="center"/>
            </w:pPr>
            <w:r w:rsidRPr="002D68BC"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172EBB" w:rsidP="004912AD">
            <w:pPr>
              <w:pStyle w:val="a3"/>
              <w:jc w:val="center"/>
            </w:pPr>
            <w:r w:rsidRPr="002D68BC"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172EBB" w:rsidP="004912AD">
            <w:pPr>
              <w:pStyle w:val="a3"/>
              <w:jc w:val="center"/>
            </w:pPr>
            <w:r w:rsidRPr="002D68BC"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172EBB" w:rsidP="004912AD">
            <w:pPr>
              <w:pStyle w:val="a3"/>
              <w:jc w:val="center"/>
            </w:pPr>
            <w:r w:rsidRPr="002D68BC"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172EBB" w:rsidP="004912AD">
            <w:pPr>
              <w:pStyle w:val="a3"/>
              <w:jc w:val="center"/>
            </w:pPr>
            <w:r w:rsidRPr="002D68BC"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172EBB" w:rsidP="004912AD">
            <w:pPr>
              <w:pStyle w:val="a3"/>
              <w:jc w:val="center"/>
            </w:pPr>
            <w:r w:rsidRPr="002D68BC"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172EBB" w:rsidP="004912AD">
            <w:pPr>
              <w:pStyle w:val="a3"/>
              <w:jc w:val="center"/>
            </w:pPr>
            <w:r w:rsidRPr="002D68BC"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2D68BC" w:rsidRDefault="00172EBB" w:rsidP="004912AD">
            <w:pPr>
              <w:pStyle w:val="a3"/>
              <w:jc w:val="center"/>
            </w:pPr>
            <w:r w:rsidRPr="002D68BC"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2D68BC" w:rsidRDefault="00172EBB" w:rsidP="004912AD">
            <w:pPr>
              <w:pStyle w:val="a3"/>
              <w:jc w:val="center"/>
            </w:pPr>
            <w:r w:rsidRPr="002D68BC"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B" w:rsidRPr="002D68BC" w:rsidRDefault="00172EBB" w:rsidP="004912AD">
            <w:pPr>
              <w:pStyle w:val="a3"/>
              <w:jc w:val="center"/>
            </w:pPr>
            <w:r w:rsidRPr="002D68BC">
              <w:t>10</w:t>
            </w:r>
          </w:p>
        </w:tc>
      </w:tr>
      <w:tr w:rsidR="004912AD" w:rsidRPr="00B1071C" w:rsidTr="003B6351">
        <w:trPr>
          <w:trHeight w:val="872"/>
        </w:trPr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6A2631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 xml:space="preserve">«Организация мероприятий по охране окружающей среды </w:t>
            </w:r>
            <w:r w:rsidRPr="00D3209F">
              <w:t>на территории городского округа Воротынский</w:t>
            </w:r>
            <w:r>
              <w:t xml:space="preserve"> </w:t>
            </w:r>
            <w:r w:rsidRPr="00D3209F">
              <w:t xml:space="preserve">Нижегородской </w:t>
            </w:r>
            <w:r w:rsidRPr="00D3209F">
              <w:lastRenderedPageBreak/>
              <w:t>области</w:t>
            </w:r>
            <w:r w:rsidRPr="002D68BC">
              <w:t>»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404C94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lastRenderedPageBreak/>
              <w:t>Мероприятие 1. Обеспечение функционирования региональной системы экологического мониторинга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C1423B" w:rsidP="00C1423B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C1423B" w:rsidP="00C1423B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C1423B" w:rsidP="00C1423B">
            <w:pPr>
              <w:spacing w:line="0" w:lineRule="atLeast"/>
              <w:jc w:val="center"/>
            </w:pPr>
            <w:r w:rsidRPr="00D240C7">
              <w:t>5</w:t>
            </w:r>
            <w:r>
              <w:t>6</w:t>
            </w:r>
            <w:r w:rsidRPr="00D240C7">
              <w:t>,</w:t>
            </w:r>
            <w: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3B" w:rsidRPr="00D240C7" w:rsidRDefault="00C1423B" w:rsidP="00C1423B">
            <w:pPr>
              <w:spacing w:line="0" w:lineRule="atLeast"/>
              <w:jc w:val="center"/>
            </w:pPr>
            <w:r w:rsidRPr="00D240C7">
              <w:t>5</w:t>
            </w:r>
            <w:r>
              <w:t>6</w:t>
            </w:r>
            <w:r w:rsidRPr="00D240C7">
              <w:t>,</w:t>
            </w:r>
            <w: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3B" w:rsidRPr="00D240C7" w:rsidRDefault="00C1423B" w:rsidP="00C1423B">
            <w:pPr>
              <w:spacing w:line="0" w:lineRule="atLeast"/>
              <w:jc w:val="center"/>
            </w:pPr>
            <w:r w:rsidRPr="00D240C7">
              <w:t>5</w:t>
            </w:r>
            <w:r>
              <w:t>6</w:t>
            </w:r>
            <w:r w:rsidRPr="00D240C7">
              <w:t>,</w:t>
            </w: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3B" w:rsidRPr="00D240C7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33</w:t>
            </w:r>
            <w:r>
              <w:t>3</w:t>
            </w:r>
            <w:r w:rsidRPr="00D240C7">
              <w:t>,</w:t>
            </w:r>
            <w:r>
              <w:t>3</w:t>
            </w:r>
          </w:p>
        </w:tc>
      </w:tr>
      <w:tr w:rsidR="004912AD" w:rsidRPr="00B1071C" w:rsidTr="003B6351">
        <w:trPr>
          <w:trHeight w:val="1150"/>
        </w:trPr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3B6351">
            <w:pPr>
              <w:pStyle w:val="a3"/>
            </w:pPr>
            <w:r w:rsidRPr="002D68BC">
              <w:t>Мероприятие 2. Формирование экологической культуры населения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Default="00C1423B" w:rsidP="00C1423B">
            <w:r w:rsidRPr="0013632A">
              <w:t>32,7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Default="00C1423B" w:rsidP="00C1423B">
            <w:r w:rsidRPr="0013632A">
              <w:t>32,7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Default="00C1423B" w:rsidP="00C1423B">
            <w:r w:rsidRPr="0013632A">
              <w:t>32,7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C1423B" w:rsidP="00C1423B">
            <w:pPr>
              <w:jc w:val="center"/>
            </w:pPr>
            <w:r>
              <w:t>33,4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3B" w:rsidRDefault="00C1423B" w:rsidP="00C1423B">
            <w:pPr>
              <w:jc w:val="center"/>
            </w:pPr>
            <w:r w:rsidRPr="00C773DE">
              <w:t>33,4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3B" w:rsidRDefault="00C1423B" w:rsidP="00C1423B">
            <w:pPr>
              <w:jc w:val="center"/>
            </w:pPr>
            <w:r w:rsidRPr="00C773DE">
              <w:t>33,4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3B" w:rsidRPr="00D240C7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198,3</w:t>
            </w:r>
          </w:p>
        </w:tc>
      </w:tr>
      <w:tr w:rsidR="004912AD" w:rsidRPr="00B1071C" w:rsidTr="003B6351">
        <w:trPr>
          <w:trHeight w:val="1380"/>
        </w:trPr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3B6351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3B6351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3B6351" w:rsidP="00C1423B">
            <w:pPr>
              <w:jc w:val="center"/>
            </w:pPr>
            <w:r>
              <w:t>18,8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3B6351" w:rsidP="00C1423B">
            <w:pPr>
              <w:jc w:val="center"/>
            </w:pPr>
            <w:r>
              <w:t>19,2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3B" w:rsidRDefault="003B6351" w:rsidP="00C1423B">
            <w:pPr>
              <w:jc w:val="center"/>
            </w:pPr>
            <w:r>
              <w:t>19,2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3B" w:rsidRDefault="003B6351" w:rsidP="00C1423B">
            <w:pPr>
              <w:jc w:val="center"/>
            </w:pPr>
            <w:r>
              <w:t>19,2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3B" w:rsidRPr="00D240C7" w:rsidRDefault="003B6351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114,0</w:t>
            </w:r>
          </w:p>
        </w:tc>
      </w:tr>
      <w:tr w:rsidR="004912AD" w:rsidRPr="00B1071C" w:rsidTr="003B6351">
        <w:trPr>
          <w:trHeight w:val="774"/>
        </w:trPr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center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3B6351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2.</w:t>
            </w:r>
            <w:r w:rsidR="003B6351">
              <w:rPr>
                <w:rFonts w:eastAsia="Calibri"/>
                <w:lang w:eastAsia="en-US"/>
              </w:rPr>
              <w:t>2</w:t>
            </w:r>
            <w:r w:rsidRPr="002D68BC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C1423B" w:rsidP="00C1423B">
            <w:pPr>
              <w:jc w:val="center"/>
            </w:pPr>
            <w:r w:rsidRPr="00D240C7">
              <w:t>13,9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C1423B" w:rsidP="00C1423B">
            <w:pPr>
              <w:jc w:val="center"/>
            </w:pPr>
            <w:r w:rsidRPr="00D240C7">
              <w:t>13,9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C1423B" w:rsidP="00C1423B">
            <w:pPr>
              <w:jc w:val="center"/>
            </w:pPr>
            <w:r w:rsidRPr="00D240C7">
              <w:t>13,9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C1423B" w:rsidP="00C1423B">
            <w:pPr>
              <w:jc w:val="center"/>
            </w:pPr>
            <w:r w:rsidRPr="00D240C7">
              <w:t>1</w:t>
            </w:r>
            <w:r>
              <w:t>4,2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3B" w:rsidRPr="00D240C7" w:rsidRDefault="00C1423B" w:rsidP="00C1423B">
            <w:pPr>
              <w:jc w:val="center"/>
            </w:pPr>
            <w:r>
              <w:t>14,2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3B" w:rsidRPr="00D240C7" w:rsidRDefault="00C1423B" w:rsidP="00C1423B">
            <w:pPr>
              <w:jc w:val="center"/>
            </w:pPr>
            <w:r>
              <w:t>14,2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3B" w:rsidRPr="00D240C7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84,3</w:t>
            </w:r>
          </w:p>
        </w:tc>
      </w:tr>
      <w:tr w:rsidR="004912AD" w:rsidRPr="001350F6" w:rsidTr="003B6351"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t>Мероприятие 3. Мероприятия по обращению с твердыми коммунальными отходами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2361B2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3985,3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C1423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C1423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EBB" w:rsidRPr="002D68BC" w:rsidRDefault="00C1423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BB" w:rsidRPr="002D68BC" w:rsidRDefault="00C1423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BB" w:rsidRPr="002D68BC" w:rsidRDefault="00C1423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BB" w:rsidRPr="002D68BC" w:rsidRDefault="002361B2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3985,3</w:t>
            </w:r>
          </w:p>
        </w:tc>
      </w:tr>
      <w:tr w:rsidR="004912AD" w:rsidRPr="001350F6" w:rsidTr="003B6351"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 xml:space="preserve">3.1. Создание контейнерных площадок </w:t>
            </w:r>
            <w:r w:rsidRPr="00D240C7">
              <w:rPr>
                <w:rFonts w:eastAsia="Calibri"/>
                <w:lang w:eastAsia="en-US"/>
              </w:rPr>
              <w:t>на</w:t>
            </w:r>
            <w:r w:rsidRPr="00D240C7">
              <w:t xml:space="preserve"> </w:t>
            </w:r>
            <w:r w:rsidRPr="002C7FC3">
              <w:t xml:space="preserve">территории городского округа Воротынский 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2361B2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3985,3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3B" w:rsidRPr="002D68BC" w:rsidRDefault="002361B2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3985,3</w:t>
            </w:r>
          </w:p>
        </w:tc>
      </w:tr>
      <w:tr w:rsidR="004912AD" w:rsidRPr="001350F6" w:rsidTr="003B6351"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3.2. Приобретение контейнеров и</w:t>
            </w:r>
            <w:r w:rsidR="002361B2">
              <w:rPr>
                <w:rFonts w:eastAsia="Calibri"/>
                <w:lang w:eastAsia="en-US"/>
              </w:rPr>
              <w:t xml:space="preserve"> (или)</w:t>
            </w:r>
            <w:r w:rsidRPr="002D68BC">
              <w:rPr>
                <w:rFonts w:eastAsia="Calibri"/>
                <w:lang w:eastAsia="en-US"/>
              </w:rPr>
              <w:t xml:space="preserve"> бункеров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</w:tr>
      <w:tr w:rsidR="004912AD" w:rsidRPr="001350F6" w:rsidTr="003B6351">
        <w:trPr>
          <w:trHeight w:val="1160"/>
        </w:trPr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2361B2" w:rsidP="002361B2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>
              <w:t>3.3 Л</w:t>
            </w:r>
            <w:r w:rsidR="00C1423B" w:rsidRPr="002D68BC">
              <w:t xml:space="preserve">иквидации </w:t>
            </w:r>
            <w:r w:rsidR="00C1423B" w:rsidRPr="002D68BC">
              <w:rPr>
                <w:bCs/>
              </w:rPr>
              <w:t>свалок и</w:t>
            </w:r>
            <w:r>
              <w:rPr>
                <w:bCs/>
              </w:rPr>
              <w:t xml:space="preserve"> </w:t>
            </w:r>
            <w:r w:rsidR="00C1423B" w:rsidRPr="002D68BC">
              <w:rPr>
                <w:bCs/>
              </w:rPr>
              <w:t>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3B" w:rsidRPr="002D68BC" w:rsidRDefault="00C1423B" w:rsidP="00C1423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</w:tr>
      <w:tr w:rsidR="004912AD" w:rsidRPr="00B1071C" w:rsidTr="003B6351">
        <w:tc>
          <w:tcPr>
            <w:tcW w:w="2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2D68BC" w:rsidRDefault="00C1423B" w:rsidP="004912AD">
            <w:pPr>
              <w:pStyle w:val="a3"/>
            </w:pPr>
            <w:r w:rsidRPr="002D68BC">
              <w:t>Итого по Программе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2361B2" w:rsidP="002361B2">
            <w:pPr>
              <w:pStyle w:val="a3"/>
              <w:jc w:val="center"/>
            </w:pPr>
            <w:r>
              <w:t>4073,0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C1423B" w:rsidP="002361B2">
            <w:pPr>
              <w:pStyle w:val="a3"/>
              <w:jc w:val="center"/>
            </w:pPr>
            <w:r>
              <w:t>87,7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C1423B" w:rsidP="002361B2">
            <w:pPr>
              <w:pStyle w:val="a3"/>
              <w:jc w:val="center"/>
            </w:pPr>
            <w:r>
              <w:t>87,7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3B" w:rsidRPr="00D240C7" w:rsidRDefault="00C1423B" w:rsidP="002361B2">
            <w:pPr>
              <w:pStyle w:val="a3"/>
              <w:jc w:val="center"/>
            </w:pPr>
            <w:r>
              <w:t>89,5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B" w:rsidRDefault="00C1423B" w:rsidP="002361B2">
            <w:pPr>
              <w:pStyle w:val="a3"/>
              <w:jc w:val="center"/>
            </w:pPr>
            <w:r w:rsidRPr="007739BC">
              <w:t>89,5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B" w:rsidRDefault="00C1423B" w:rsidP="002361B2">
            <w:pPr>
              <w:pStyle w:val="a3"/>
              <w:jc w:val="center"/>
            </w:pPr>
            <w:r w:rsidRPr="007739BC">
              <w:t>89,5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B" w:rsidRPr="00D240C7" w:rsidRDefault="002361B2" w:rsidP="002361B2">
            <w:pPr>
              <w:pStyle w:val="a3"/>
              <w:jc w:val="center"/>
            </w:pPr>
            <w:r>
              <w:t>4516,9</w:t>
            </w:r>
          </w:p>
        </w:tc>
      </w:tr>
    </w:tbl>
    <w:p w:rsidR="008D4EB4" w:rsidRDefault="008D4EB4" w:rsidP="00C1423B">
      <w:pPr>
        <w:pStyle w:val="a3"/>
      </w:pPr>
    </w:p>
    <w:p w:rsidR="004C4F87" w:rsidRDefault="004C4F87" w:rsidP="00C1423B">
      <w:pPr>
        <w:pStyle w:val="a3"/>
      </w:pPr>
    </w:p>
    <w:p w:rsidR="003B6351" w:rsidRDefault="003B6351" w:rsidP="00A5263D">
      <w:pPr>
        <w:pStyle w:val="a3"/>
        <w:ind w:firstLine="6096"/>
        <w:jc w:val="center"/>
      </w:pPr>
    </w:p>
    <w:p w:rsidR="003B6351" w:rsidRDefault="003B6351" w:rsidP="00A5263D">
      <w:pPr>
        <w:pStyle w:val="a3"/>
        <w:ind w:firstLine="6096"/>
        <w:jc w:val="center"/>
      </w:pPr>
    </w:p>
    <w:p w:rsidR="003B6351" w:rsidRDefault="003B6351" w:rsidP="00A5263D">
      <w:pPr>
        <w:pStyle w:val="a3"/>
        <w:ind w:firstLine="6096"/>
        <w:jc w:val="center"/>
      </w:pPr>
    </w:p>
    <w:p w:rsidR="003B6351" w:rsidRDefault="003B6351" w:rsidP="00A5263D">
      <w:pPr>
        <w:pStyle w:val="a3"/>
        <w:ind w:firstLine="6096"/>
        <w:jc w:val="center"/>
      </w:pPr>
    </w:p>
    <w:p w:rsidR="00172EBB" w:rsidRPr="001075E5" w:rsidRDefault="00172EBB" w:rsidP="00A5263D">
      <w:pPr>
        <w:pStyle w:val="a3"/>
        <w:ind w:firstLine="6096"/>
        <w:jc w:val="center"/>
      </w:pPr>
      <w:r w:rsidRPr="001075E5">
        <w:lastRenderedPageBreak/>
        <w:t>Приложение 4</w:t>
      </w:r>
    </w:p>
    <w:p w:rsidR="0096134A" w:rsidRPr="001075E5" w:rsidRDefault="0096134A" w:rsidP="0096134A">
      <w:pPr>
        <w:widowControl w:val="0"/>
        <w:autoSpaceDE w:val="0"/>
        <w:autoSpaceDN w:val="0"/>
        <w:adjustRightInd w:val="0"/>
        <w:spacing w:line="0" w:lineRule="atLeast"/>
        <w:ind w:left="5670"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Pr="002A7D48">
        <w:t>городского округа Воротынский  Нижегородской области</w:t>
      </w:r>
      <w:r w:rsidRPr="001075E5">
        <w:t>».</w:t>
      </w:r>
    </w:p>
    <w:p w:rsidR="00172EBB" w:rsidRPr="002172E3" w:rsidRDefault="00172EBB" w:rsidP="002172E3">
      <w:pPr>
        <w:pStyle w:val="a3"/>
        <w:rPr>
          <w:sz w:val="28"/>
          <w:szCs w:val="28"/>
        </w:rPr>
      </w:pPr>
      <w:r w:rsidRPr="002172E3">
        <w:rPr>
          <w:sz w:val="28"/>
          <w:szCs w:val="28"/>
        </w:rPr>
        <w:t>Прогнозная оценка расходов на реализацию муниципальной программы за счет всех источников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559"/>
        <w:gridCol w:w="851"/>
        <w:gridCol w:w="709"/>
        <w:gridCol w:w="708"/>
        <w:gridCol w:w="709"/>
        <w:gridCol w:w="710"/>
        <w:gridCol w:w="708"/>
        <w:gridCol w:w="708"/>
      </w:tblGrid>
      <w:tr w:rsidR="00172EBB" w:rsidRPr="007E2136" w:rsidTr="00A5263D">
        <w:trPr>
          <w:tblHeader/>
        </w:trPr>
        <w:tc>
          <w:tcPr>
            <w:tcW w:w="1560" w:type="dxa"/>
            <w:vMerge w:val="restart"/>
            <w:shd w:val="clear" w:color="auto" w:fill="auto"/>
          </w:tcPr>
          <w:p w:rsidR="00172EBB" w:rsidRPr="00FA3C7D" w:rsidRDefault="00172EBB" w:rsidP="005011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Статус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2EBB" w:rsidRPr="00FA3C7D" w:rsidRDefault="00172EBB" w:rsidP="005011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EBB" w:rsidRPr="00FA3C7D" w:rsidRDefault="00172EBB" w:rsidP="00572EF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hanging="108"/>
              <w:jc w:val="center"/>
              <w:outlineLvl w:val="4"/>
            </w:pPr>
            <w:r w:rsidRPr="00FA3C7D">
              <w:t>Источники финансирования</w:t>
            </w:r>
          </w:p>
        </w:tc>
        <w:tc>
          <w:tcPr>
            <w:tcW w:w="5103" w:type="dxa"/>
            <w:gridSpan w:val="7"/>
            <w:shd w:val="clear" w:color="auto" w:fill="auto"/>
          </w:tcPr>
          <w:p w:rsidR="00172EBB" w:rsidRPr="00FA3C7D" w:rsidRDefault="00172EBB" w:rsidP="0050112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  <w:r w:rsidRPr="00FA3C7D">
              <w:t>Оценка расходов по годам (тыс. руб.)</w:t>
            </w:r>
          </w:p>
        </w:tc>
      </w:tr>
      <w:tr w:rsidR="00572EF6" w:rsidRPr="007E2136" w:rsidTr="00A5263D">
        <w:trPr>
          <w:tblHeader/>
        </w:trPr>
        <w:tc>
          <w:tcPr>
            <w:tcW w:w="1560" w:type="dxa"/>
            <w:vMerge/>
            <w:shd w:val="clear" w:color="auto" w:fill="auto"/>
          </w:tcPr>
          <w:p w:rsidR="00572EF6" w:rsidRPr="00FA3C7D" w:rsidRDefault="00572EF6" w:rsidP="00572EF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1984" w:type="dxa"/>
            <w:vMerge/>
            <w:shd w:val="clear" w:color="auto" w:fill="auto"/>
          </w:tcPr>
          <w:p w:rsidR="00572EF6" w:rsidRPr="00FA3C7D" w:rsidRDefault="00572EF6" w:rsidP="00572EF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1559" w:type="dxa"/>
            <w:vMerge/>
            <w:shd w:val="clear" w:color="auto" w:fill="auto"/>
          </w:tcPr>
          <w:p w:rsidR="00572EF6" w:rsidRPr="00FA3C7D" w:rsidRDefault="00572EF6" w:rsidP="00572EF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851" w:type="dxa"/>
            <w:shd w:val="clear" w:color="auto" w:fill="auto"/>
          </w:tcPr>
          <w:p w:rsidR="00572EF6" w:rsidRPr="00D240C7" w:rsidRDefault="00572EF6" w:rsidP="00572EF6">
            <w:pPr>
              <w:pStyle w:val="a3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709" w:type="dxa"/>
            <w:shd w:val="clear" w:color="auto" w:fill="auto"/>
          </w:tcPr>
          <w:p w:rsidR="00572EF6" w:rsidRPr="00D240C7" w:rsidRDefault="00572EF6" w:rsidP="00572EF6">
            <w:pPr>
              <w:pStyle w:val="a3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708" w:type="dxa"/>
            <w:shd w:val="clear" w:color="auto" w:fill="auto"/>
          </w:tcPr>
          <w:p w:rsidR="00572EF6" w:rsidRPr="00D240C7" w:rsidRDefault="00572EF6" w:rsidP="00572EF6">
            <w:pPr>
              <w:pStyle w:val="a3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709" w:type="dxa"/>
            <w:shd w:val="clear" w:color="auto" w:fill="auto"/>
          </w:tcPr>
          <w:p w:rsidR="00572EF6" w:rsidRPr="00D240C7" w:rsidRDefault="00572EF6" w:rsidP="00572EF6">
            <w:pPr>
              <w:pStyle w:val="a3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710" w:type="dxa"/>
            <w:shd w:val="clear" w:color="auto" w:fill="auto"/>
          </w:tcPr>
          <w:p w:rsidR="00572EF6" w:rsidRPr="00D240C7" w:rsidRDefault="00572EF6" w:rsidP="00572EF6">
            <w:pPr>
              <w:pStyle w:val="a3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708" w:type="dxa"/>
            <w:shd w:val="clear" w:color="auto" w:fill="auto"/>
          </w:tcPr>
          <w:p w:rsidR="00572EF6" w:rsidRPr="00D240C7" w:rsidRDefault="00572EF6" w:rsidP="00572EF6">
            <w:pPr>
              <w:pStyle w:val="a3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572EF6" w:rsidRPr="002D68BC" w:rsidRDefault="00572EF6" w:rsidP="00572EF6">
            <w:pPr>
              <w:pStyle w:val="a3"/>
              <w:jc w:val="center"/>
            </w:pPr>
            <w:r w:rsidRPr="002D68BC">
              <w:t>Всего</w:t>
            </w:r>
          </w:p>
        </w:tc>
      </w:tr>
      <w:tr w:rsidR="00172EBB" w:rsidRPr="00B22C80" w:rsidTr="00A5263D">
        <w:trPr>
          <w:tblHeader/>
        </w:trPr>
        <w:tc>
          <w:tcPr>
            <w:tcW w:w="1560" w:type="dxa"/>
            <w:shd w:val="clear" w:color="auto" w:fill="auto"/>
          </w:tcPr>
          <w:p w:rsidR="00172EBB" w:rsidRPr="00FA3C7D" w:rsidRDefault="00172EBB" w:rsidP="005011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1</w:t>
            </w:r>
          </w:p>
        </w:tc>
        <w:tc>
          <w:tcPr>
            <w:tcW w:w="1984" w:type="dxa"/>
            <w:shd w:val="clear" w:color="auto" w:fill="auto"/>
          </w:tcPr>
          <w:p w:rsidR="00172EBB" w:rsidRPr="00FA3C7D" w:rsidRDefault="00172EBB" w:rsidP="005011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2</w:t>
            </w:r>
          </w:p>
        </w:tc>
        <w:tc>
          <w:tcPr>
            <w:tcW w:w="1559" w:type="dxa"/>
            <w:shd w:val="clear" w:color="auto" w:fill="auto"/>
          </w:tcPr>
          <w:p w:rsidR="00172EBB" w:rsidRPr="00FA3C7D" w:rsidRDefault="00172EBB" w:rsidP="005011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3</w:t>
            </w:r>
          </w:p>
        </w:tc>
        <w:tc>
          <w:tcPr>
            <w:tcW w:w="851" w:type="dxa"/>
            <w:shd w:val="clear" w:color="auto" w:fill="auto"/>
          </w:tcPr>
          <w:p w:rsidR="00172EBB" w:rsidRPr="00FA3C7D" w:rsidRDefault="00172EBB" w:rsidP="005011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4</w:t>
            </w:r>
          </w:p>
        </w:tc>
        <w:tc>
          <w:tcPr>
            <w:tcW w:w="709" w:type="dxa"/>
            <w:shd w:val="clear" w:color="auto" w:fill="auto"/>
          </w:tcPr>
          <w:p w:rsidR="00172EBB" w:rsidRPr="00FA3C7D" w:rsidRDefault="00172EBB" w:rsidP="005011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5</w:t>
            </w:r>
          </w:p>
        </w:tc>
        <w:tc>
          <w:tcPr>
            <w:tcW w:w="708" w:type="dxa"/>
            <w:shd w:val="clear" w:color="auto" w:fill="auto"/>
          </w:tcPr>
          <w:p w:rsidR="00172EBB" w:rsidRPr="00FA3C7D" w:rsidRDefault="00172EBB" w:rsidP="005011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6</w:t>
            </w:r>
          </w:p>
        </w:tc>
        <w:tc>
          <w:tcPr>
            <w:tcW w:w="709" w:type="dxa"/>
            <w:shd w:val="clear" w:color="auto" w:fill="auto"/>
          </w:tcPr>
          <w:p w:rsidR="00172EBB" w:rsidRPr="00FA3C7D" w:rsidRDefault="00172EBB" w:rsidP="005011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7</w:t>
            </w:r>
          </w:p>
        </w:tc>
        <w:tc>
          <w:tcPr>
            <w:tcW w:w="710" w:type="dxa"/>
            <w:shd w:val="clear" w:color="auto" w:fill="auto"/>
          </w:tcPr>
          <w:p w:rsidR="00172EBB" w:rsidRPr="00FA3C7D" w:rsidRDefault="00172EBB" w:rsidP="005011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8</w:t>
            </w:r>
          </w:p>
        </w:tc>
        <w:tc>
          <w:tcPr>
            <w:tcW w:w="708" w:type="dxa"/>
            <w:shd w:val="clear" w:color="auto" w:fill="auto"/>
          </w:tcPr>
          <w:p w:rsidR="00172EBB" w:rsidRPr="00FA3C7D" w:rsidRDefault="00172EBB" w:rsidP="005011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9</w:t>
            </w:r>
          </w:p>
        </w:tc>
        <w:tc>
          <w:tcPr>
            <w:tcW w:w="708" w:type="dxa"/>
            <w:shd w:val="clear" w:color="auto" w:fill="auto"/>
          </w:tcPr>
          <w:p w:rsidR="00172EBB" w:rsidRPr="00FA3C7D" w:rsidRDefault="00172EBB" w:rsidP="005011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10</w:t>
            </w:r>
          </w:p>
        </w:tc>
      </w:tr>
      <w:tr w:rsidR="00811754" w:rsidRPr="00B22C80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FA3C7D">
              <w:t>Муниципальная программа</w:t>
            </w:r>
          </w:p>
        </w:tc>
        <w:tc>
          <w:tcPr>
            <w:tcW w:w="1984" w:type="dxa"/>
            <w:shd w:val="clear" w:color="auto" w:fill="auto"/>
          </w:tcPr>
          <w:p w:rsidR="00811754" w:rsidRPr="00FA3C7D" w:rsidRDefault="00576EFD" w:rsidP="006A2631">
            <w:r w:rsidRPr="002D68BC">
              <w:t xml:space="preserve">«Организация мероприятий по охране окружающей среды </w:t>
            </w:r>
            <w:r w:rsidRPr="00D3209F">
              <w:t>на территории городского округа Воротынский</w:t>
            </w:r>
            <w:r>
              <w:t xml:space="preserve"> </w:t>
            </w:r>
            <w:r w:rsidRPr="00D3209F">
              <w:t>Нижегородской области</w:t>
            </w:r>
            <w:r w:rsidRPr="002D68BC">
              <w:t>»</w:t>
            </w: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Всего </w:t>
            </w:r>
          </w:p>
        </w:tc>
        <w:tc>
          <w:tcPr>
            <w:tcW w:w="851" w:type="dxa"/>
            <w:shd w:val="clear" w:color="auto" w:fill="auto"/>
          </w:tcPr>
          <w:p w:rsidR="00811754" w:rsidRPr="00D240C7" w:rsidRDefault="002361B2" w:rsidP="00811754">
            <w:pPr>
              <w:pStyle w:val="a3"/>
            </w:pPr>
            <w:r>
              <w:t>4073,0</w:t>
            </w:r>
          </w:p>
        </w:tc>
        <w:tc>
          <w:tcPr>
            <w:tcW w:w="709" w:type="dxa"/>
            <w:shd w:val="clear" w:color="auto" w:fill="auto"/>
          </w:tcPr>
          <w:p w:rsidR="00811754" w:rsidRPr="00D240C7" w:rsidRDefault="00811754" w:rsidP="00811754">
            <w:pPr>
              <w:pStyle w:val="a3"/>
            </w:pPr>
            <w:r>
              <w:t>87,7</w:t>
            </w:r>
          </w:p>
        </w:tc>
        <w:tc>
          <w:tcPr>
            <w:tcW w:w="708" w:type="dxa"/>
            <w:shd w:val="clear" w:color="auto" w:fill="auto"/>
          </w:tcPr>
          <w:p w:rsidR="00811754" w:rsidRPr="00D240C7" w:rsidRDefault="00811754" w:rsidP="00811754">
            <w:pPr>
              <w:pStyle w:val="a3"/>
            </w:pPr>
            <w:r>
              <w:t>87,7</w:t>
            </w:r>
          </w:p>
        </w:tc>
        <w:tc>
          <w:tcPr>
            <w:tcW w:w="709" w:type="dxa"/>
            <w:shd w:val="clear" w:color="auto" w:fill="auto"/>
          </w:tcPr>
          <w:p w:rsidR="00811754" w:rsidRPr="00D240C7" w:rsidRDefault="00811754" w:rsidP="00811754">
            <w:pPr>
              <w:pStyle w:val="a3"/>
            </w:pPr>
            <w:r>
              <w:t>89,5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pStyle w:val="a3"/>
            </w:pPr>
            <w:r w:rsidRPr="007739BC">
              <w:t>89,5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pStyle w:val="a3"/>
            </w:pPr>
            <w:r w:rsidRPr="007739BC">
              <w:t>89,5</w:t>
            </w:r>
          </w:p>
        </w:tc>
        <w:tc>
          <w:tcPr>
            <w:tcW w:w="708" w:type="dxa"/>
            <w:shd w:val="clear" w:color="auto" w:fill="auto"/>
          </w:tcPr>
          <w:p w:rsidR="00811754" w:rsidRPr="00D240C7" w:rsidRDefault="002361B2" w:rsidP="002361B2">
            <w:pPr>
              <w:pStyle w:val="a3"/>
            </w:pPr>
            <w:r>
              <w:t>4516,9</w:t>
            </w:r>
          </w:p>
        </w:tc>
      </w:tr>
      <w:tr w:rsidR="00811754" w:rsidRPr="00B22C80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811754" w:rsidRDefault="00811754" w:rsidP="00811754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811754" w:rsidRPr="00D240C7" w:rsidRDefault="002361B2" w:rsidP="00811754">
            <w:pPr>
              <w:pStyle w:val="a3"/>
            </w:pPr>
            <w:r>
              <w:t>4073,0</w:t>
            </w:r>
          </w:p>
        </w:tc>
        <w:tc>
          <w:tcPr>
            <w:tcW w:w="709" w:type="dxa"/>
            <w:shd w:val="clear" w:color="auto" w:fill="auto"/>
          </w:tcPr>
          <w:p w:rsidR="00811754" w:rsidRPr="00D240C7" w:rsidRDefault="00811754" w:rsidP="00811754">
            <w:pPr>
              <w:pStyle w:val="a3"/>
            </w:pPr>
            <w:r>
              <w:t>87,7</w:t>
            </w:r>
          </w:p>
        </w:tc>
        <w:tc>
          <w:tcPr>
            <w:tcW w:w="708" w:type="dxa"/>
            <w:shd w:val="clear" w:color="auto" w:fill="auto"/>
          </w:tcPr>
          <w:p w:rsidR="00811754" w:rsidRPr="00D240C7" w:rsidRDefault="00811754" w:rsidP="00811754">
            <w:pPr>
              <w:pStyle w:val="a3"/>
            </w:pPr>
            <w:r>
              <w:t>87,7</w:t>
            </w:r>
          </w:p>
        </w:tc>
        <w:tc>
          <w:tcPr>
            <w:tcW w:w="709" w:type="dxa"/>
            <w:shd w:val="clear" w:color="auto" w:fill="auto"/>
          </w:tcPr>
          <w:p w:rsidR="00811754" w:rsidRPr="00D240C7" w:rsidRDefault="00811754" w:rsidP="00811754">
            <w:pPr>
              <w:pStyle w:val="a3"/>
            </w:pPr>
            <w:r>
              <w:t>89,5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pStyle w:val="a3"/>
            </w:pPr>
            <w:r w:rsidRPr="007739BC">
              <w:t>89,5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pStyle w:val="a3"/>
            </w:pPr>
            <w:r w:rsidRPr="007739BC">
              <w:t>89,5</w:t>
            </w:r>
          </w:p>
        </w:tc>
        <w:tc>
          <w:tcPr>
            <w:tcW w:w="708" w:type="dxa"/>
            <w:shd w:val="clear" w:color="auto" w:fill="auto"/>
          </w:tcPr>
          <w:p w:rsidR="00811754" w:rsidRPr="00D240C7" w:rsidRDefault="002361B2" w:rsidP="00811754">
            <w:pPr>
              <w:pStyle w:val="a3"/>
            </w:pPr>
            <w:r>
              <w:t>4516,9</w:t>
            </w:r>
          </w:p>
        </w:tc>
      </w:tr>
      <w:tr w:rsidR="00811754" w:rsidRPr="00B22C80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:rsidR="00811754" w:rsidRPr="00FA3C7D" w:rsidRDefault="00811754" w:rsidP="00811754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pStyle w:val="a3"/>
              <w:jc w:val="center"/>
            </w:pPr>
            <w:r w:rsidRPr="00FA3C7D">
              <w:t>0,0</w:t>
            </w:r>
          </w:p>
        </w:tc>
      </w:tr>
      <w:tr w:rsidR="00811754" w:rsidRPr="007E2136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:rsidR="00811754" w:rsidRPr="00FA3C7D" w:rsidRDefault="00811754" w:rsidP="00811754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pStyle w:val="a3"/>
              <w:jc w:val="center"/>
            </w:pPr>
            <w:r w:rsidRPr="00FA3C7D">
              <w:t>0,0</w:t>
            </w:r>
          </w:p>
        </w:tc>
      </w:tr>
      <w:tr w:rsidR="00811754" w:rsidRPr="0013391C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FA3C7D">
              <w:t>Основное мероприятие 1</w:t>
            </w: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C01118">
            <w:r w:rsidRPr="00FA3C7D"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</w:t>
            </w:r>
          </w:p>
        </w:tc>
        <w:tc>
          <w:tcPr>
            <w:tcW w:w="851" w:type="dxa"/>
            <w:shd w:val="clear" w:color="auto" w:fill="auto"/>
          </w:tcPr>
          <w:p w:rsidR="00811754" w:rsidRPr="00D240C7" w:rsidRDefault="00811754" w:rsidP="0081175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:rsidR="00811754" w:rsidRPr="00D240C7" w:rsidRDefault="00811754" w:rsidP="00811754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8" w:type="dxa"/>
            <w:shd w:val="clear" w:color="auto" w:fill="auto"/>
          </w:tcPr>
          <w:p w:rsidR="00811754" w:rsidRPr="00D240C7" w:rsidRDefault="00811754" w:rsidP="00811754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:rsidR="00811754" w:rsidRPr="00D240C7" w:rsidRDefault="00811754" w:rsidP="00811754">
            <w:pPr>
              <w:spacing w:line="0" w:lineRule="atLeast"/>
              <w:jc w:val="center"/>
            </w:pPr>
            <w:r w:rsidRPr="00D240C7">
              <w:t>5</w:t>
            </w:r>
            <w:r>
              <w:t>6</w:t>
            </w:r>
            <w:r w:rsidRPr="00D240C7">
              <w:t>,</w:t>
            </w:r>
            <w:r>
              <w:t>1</w:t>
            </w:r>
          </w:p>
        </w:tc>
        <w:tc>
          <w:tcPr>
            <w:tcW w:w="710" w:type="dxa"/>
            <w:shd w:val="clear" w:color="auto" w:fill="auto"/>
          </w:tcPr>
          <w:p w:rsidR="00811754" w:rsidRPr="00D240C7" w:rsidRDefault="00811754" w:rsidP="00811754">
            <w:pPr>
              <w:spacing w:line="0" w:lineRule="atLeast"/>
              <w:jc w:val="center"/>
            </w:pPr>
            <w:r w:rsidRPr="00D240C7">
              <w:t>5</w:t>
            </w:r>
            <w:r>
              <w:t>6</w:t>
            </w:r>
            <w:r w:rsidRPr="00D240C7">
              <w:t>,</w:t>
            </w:r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811754" w:rsidRPr="00D240C7" w:rsidRDefault="00811754" w:rsidP="00811754">
            <w:pPr>
              <w:spacing w:line="0" w:lineRule="atLeast"/>
              <w:jc w:val="center"/>
            </w:pPr>
            <w:r w:rsidRPr="00D240C7">
              <w:t>5</w:t>
            </w:r>
            <w:r>
              <w:t>6</w:t>
            </w:r>
            <w:r w:rsidRPr="00D240C7">
              <w:t>,</w:t>
            </w:r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811754" w:rsidRPr="00D240C7" w:rsidRDefault="00811754" w:rsidP="0081175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33</w:t>
            </w:r>
            <w:r>
              <w:t>3</w:t>
            </w:r>
            <w:r w:rsidRPr="00D240C7">
              <w:t>,</w:t>
            </w:r>
            <w:r>
              <w:t>3</w:t>
            </w:r>
          </w:p>
        </w:tc>
      </w:tr>
      <w:tr w:rsidR="00811754" w:rsidRPr="0013391C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811754" w:rsidRDefault="00811754" w:rsidP="00811754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811754" w:rsidRPr="00D240C7" w:rsidRDefault="00811754" w:rsidP="0081175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:rsidR="00811754" w:rsidRPr="00D240C7" w:rsidRDefault="00811754" w:rsidP="00811754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8" w:type="dxa"/>
            <w:shd w:val="clear" w:color="auto" w:fill="auto"/>
          </w:tcPr>
          <w:p w:rsidR="00811754" w:rsidRPr="00D240C7" w:rsidRDefault="00811754" w:rsidP="00811754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:rsidR="00811754" w:rsidRPr="00D240C7" w:rsidRDefault="00811754" w:rsidP="00811754">
            <w:pPr>
              <w:spacing w:line="0" w:lineRule="atLeast"/>
              <w:jc w:val="center"/>
            </w:pPr>
            <w:r w:rsidRPr="00D240C7">
              <w:t>5</w:t>
            </w:r>
            <w:r>
              <w:t>6</w:t>
            </w:r>
            <w:r w:rsidRPr="00D240C7">
              <w:t>,</w:t>
            </w:r>
            <w:r>
              <w:t>1</w:t>
            </w:r>
          </w:p>
        </w:tc>
        <w:tc>
          <w:tcPr>
            <w:tcW w:w="710" w:type="dxa"/>
            <w:shd w:val="clear" w:color="auto" w:fill="auto"/>
          </w:tcPr>
          <w:p w:rsidR="00811754" w:rsidRPr="00D240C7" w:rsidRDefault="00811754" w:rsidP="00811754">
            <w:pPr>
              <w:spacing w:line="0" w:lineRule="atLeast"/>
              <w:jc w:val="center"/>
            </w:pPr>
            <w:r w:rsidRPr="00D240C7">
              <w:t>5</w:t>
            </w:r>
            <w:r>
              <w:t>6</w:t>
            </w:r>
            <w:r w:rsidRPr="00D240C7">
              <w:t>,</w:t>
            </w:r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811754" w:rsidRPr="00D240C7" w:rsidRDefault="00811754" w:rsidP="00811754">
            <w:pPr>
              <w:spacing w:line="0" w:lineRule="atLeast"/>
              <w:jc w:val="center"/>
            </w:pPr>
            <w:r w:rsidRPr="00D240C7">
              <w:t>5</w:t>
            </w:r>
            <w:r>
              <w:t>6</w:t>
            </w:r>
            <w:r w:rsidRPr="00D240C7">
              <w:t>,</w:t>
            </w:r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811754" w:rsidRPr="00D240C7" w:rsidRDefault="00811754" w:rsidP="0081175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33</w:t>
            </w:r>
            <w:r>
              <w:t>3</w:t>
            </w:r>
            <w:r w:rsidRPr="00D240C7">
              <w:t>,</w:t>
            </w:r>
            <w:r>
              <w:t>3</w:t>
            </w:r>
          </w:p>
        </w:tc>
      </w:tr>
      <w:tr w:rsidR="00811754" w:rsidRPr="007E2136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811754" w:rsidRPr="007E2136" w:rsidTr="00A5263D">
        <w:trPr>
          <w:trHeight w:val="337"/>
        </w:trPr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811754" w:rsidRPr="0013391C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pStyle w:val="a3"/>
            </w:pPr>
            <w:r w:rsidRPr="00FA3C7D">
              <w:t>Основное мероприятие 2</w:t>
            </w: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C01118">
            <w:pPr>
              <w:pStyle w:val="a3"/>
            </w:pPr>
            <w:r w:rsidRPr="00FA3C7D">
              <w:t>Формирование экологической культуры населения</w:t>
            </w: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pPr>
              <w:pStyle w:val="a3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:rsidR="00811754" w:rsidRDefault="00811754" w:rsidP="00811754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:rsidR="00811754" w:rsidRDefault="00811754" w:rsidP="00811754">
            <w:r w:rsidRPr="0013632A">
              <w:t>32,7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:rsidR="00811754" w:rsidRPr="00D240C7" w:rsidRDefault="00811754" w:rsidP="00811754">
            <w:pPr>
              <w:jc w:val="center"/>
            </w:pPr>
            <w:r>
              <w:t>33,4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C773DE">
              <w:t>33,4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C773DE">
              <w:t>33,4</w:t>
            </w:r>
          </w:p>
        </w:tc>
        <w:tc>
          <w:tcPr>
            <w:tcW w:w="708" w:type="dxa"/>
            <w:shd w:val="clear" w:color="auto" w:fill="auto"/>
          </w:tcPr>
          <w:p w:rsidR="00811754" w:rsidRPr="00D240C7" w:rsidRDefault="00811754" w:rsidP="0081175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198,3</w:t>
            </w:r>
          </w:p>
        </w:tc>
      </w:tr>
      <w:tr w:rsidR="00811754" w:rsidRPr="0013391C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811754" w:rsidRDefault="00811754" w:rsidP="00811754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811754" w:rsidRDefault="00811754" w:rsidP="00811754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:rsidR="00811754" w:rsidRDefault="00811754" w:rsidP="00811754">
            <w:r w:rsidRPr="0013632A">
              <w:t>32,7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:rsidR="00811754" w:rsidRPr="00D240C7" w:rsidRDefault="00811754" w:rsidP="00811754">
            <w:pPr>
              <w:jc w:val="center"/>
            </w:pPr>
            <w:r>
              <w:t>33,4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C773DE">
              <w:t>33,4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C773DE">
              <w:t>33,4</w:t>
            </w:r>
          </w:p>
        </w:tc>
        <w:tc>
          <w:tcPr>
            <w:tcW w:w="708" w:type="dxa"/>
            <w:shd w:val="clear" w:color="auto" w:fill="auto"/>
          </w:tcPr>
          <w:p w:rsidR="00811754" w:rsidRPr="00D240C7" w:rsidRDefault="00811754" w:rsidP="0081175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198,3</w:t>
            </w:r>
          </w:p>
        </w:tc>
      </w:tr>
      <w:tr w:rsidR="00811754" w:rsidRPr="007E2136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811754" w:rsidRPr="007E2136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1754" w:rsidRPr="007E2136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C01118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2.1. </w:t>
            </w:r>
            <w:r w:rsidRPr="00FA3C7D">
              <w:rPr>
                <w:rFonts w:eastAsia="Calibri"/>
                <w:lang w:eastAsia="en-US"/>
              </w:rPr>
              <w:t>Проведение мероприятий по экологическому образованию и просвещению населения</w:t>
            </w: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:rsidR="00811754" w:rsidRPr="00D240C7" w:rsidRDefault="003B6351" w:rsidP="0081175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:rsidR="00811754" w:rsidRPr="00D240C7" w:rsidRDefault="003B6351" w:rsidP="003B6351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:rsidR="00811754" w:rsidRPr="00D240C7" w:rsidRDefault="003B6351" w:rsidP="00811754">
            <w:pPr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:rsidR="00811754" w:rsidRPr="00D240C7" w:rsidRDefault="003B6351" w:rsidP="00811754">
            <w:pPr>
              <w:jc w:val="center"/>
            </w:pPr>
            <w:r>
              <w:t>19,2</w:t>
            </w:r>
          </w:p>
        </w:tc>
        <w:tc>
          <w:tcPr>
            <w:tcW w:w="710" w:type="dxa"/>
            <w:shd w:val="clear" w:color="auto" w:fill="auto"/>
          </w:tcPr>
          <w:p w:rsidR="00811754" w:rsidRDefault="003B6351" w:rsidP="00811754">
            <w:pPr>
              <w:jc w:val="center"/>
            </w:pPr>
            <w:r>
              <w:t>19,2</w:t>
            </w:r>
          </w:p>
        </w:tc>
        <w:tc>
          <w:tcPr>
            <w:tcW w:w="708" w:type="dxa"/>
            <w:shd w:val="clear" w:color="auto" w:fill="auto"/>
          </w:tcPr>
          <w:p w:rsidR="00811754" w:rsidRDefault="003B6351" w:rsidP="00811754">
            <w:pPr>
              <w:jc w:val="center"/>
            </w:pPr>
            <w:r>
              <w:t>19,2</w:t>
            </w:r>
          </w:p>
        </w:tc>
        <w:tc>
          <w:tcPr>
            <w:tcW w:w="708" w:type="dxa"/>
            <w:shd w:val="clear" w:color="auto" w:fill="auto"/>
          </w:tcPr>
          <w:p w:rsidR="00811754" w:rsidRPr="00D240C7" w:rsidRDefault="003B6351" w:rsidP="0081175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114,0</w:t>
            </w:r>
          </w:p>
        </w:tc>
      </w:tr>
      <w:tr w:rsidR="003B6351" w:rsidRPr="007E2136" w:rsidTr="00A5263D">
        <w:tc>
          <w:tcPr>
            <w:tcW w:w="1560" w:type="dxa"/>
            <w:shd w:val="clear" w:color="auto" w:fill="auto"/>
          </w:tcPr>
          <w:p w:rsidR="003B6351" w:rsidRPr="00FA3C7D" w:rsidRDefault="003B6351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B6351" w:rsidRPr="00FA3C7D" w:rsidRDefault="003B6351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B6351" w:rsidRPr="00811754" w:rsidRDefault="003B6351" w:rsidP="00811754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3B6351" w:rsidRPr="00D240C7" w:rsidRDefault="003B6351" w:rsidP="00A1689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:rsidR="003B6351" w:rsidRPr="00D240C7" w:rsidRDefault="003B6351" w:rsidP="00A1689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:rsidR="003B6351" w:rsidRPr="00D240C7" w:rsidRDefault="003B6351" w:rsidP="00A1689A">
            <w:pPr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:rsidR="003B6351" w:rsidRPr="00D240C7" w:rsidRDefault="003B6351" w:rsidP="00A1689A">
            <w:pPr>
              <w:jc w:val="center"/>
            </w:pPr>
            <w:r>
              <w:t>19,2</w:t>
            </w:r>
          </w:p>
        </w:tc>
        <w:tc>
          <w:tcPr>
            <w:tcW w:w="710" w:type="dxa"/>
            <w:shd w:val="clear" w:color="auto" w:fill="auto"/>
          </w:tcPr>
          <w:p w:rsidR="003B6351" w:rsidRDefault="003B6351" w:rsidP="00A1689A">
            <w:pPr>
              <w:jc w:val="center"/>
            </w:pPr>
            <w:r>
              <w:t>19,2</w:t>
            </w:r>
          </w:p>
        </w:tc>
        <w:tc>
          <w:tcPr>
            <w:tcW w:w="708" w:type="dxa"/>
            <w:shd w:val="clear" w:color="auto" w:fill="auto"/>
          </w:tcPr>
          <w:p w:rsidR="003B6351" w:rsidRDefault="003B6351" w:rsidP="00A1689A">
            <w:pPr>
              <w:jc w:val="center"/>
            </w:pPr>
            <w:r>
              <w:t>19,2</w:t>
            </w:r>
          </w:p>
        </w:tc>
        <w:tc>
          <w:tcPr>
            <w:tcW w:w="708" w:type="dxa"/>
            <w:shd w:val="clear" w:color="auto" w:fill="auto"/>
          </w:tcPr>
          <w:p w:rsidR="003B6351" w:rsidRPr="00D240C7" w:rsidRDefault="003B6351" w:rsidP="00A1689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114,0</w:t>
            </w:r>
          </w:p>
        </w:tc>
      </w:tr>
      <w:tr w:rsidR="00811754" w:rsidRPr="007E2136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811754" w:rsidRPr="007E2136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576EFD" w:rsidRPr="0013391C" w:rsidTr="00A5263D">
        <w:tc>
          <w:tcPr>
            <w:tcW w:w="1560" w:type="dxa"/>
            <w:shd w:val="clear" w:color="auto" w:fill="auto"/>
          </w:tcPr>
          <w:p w:rsidR="00576EFD" w:rsidRPr="00FA3C7D" w:rsidRDefault="00576EFD" w:rsidP="00576E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76EFD" w:rsidRPr="00FA3C7D" w:rsidRDefault="00576EFD" w:rsidP="003B6351">
            <w:pPr>
              <w:widowControl w:val="0"/>
              <w:autoSpaceDE w:val="0"/>
              <w:autoSpaceDN w:val="0"/>
              <w:adjustRightInd w:val="0"/>
            </w:pPr>
            <w:r w:rsidRPr="00FA3C7D">
              <w:rPr>
                <w:rFonts w:eastAsia="Calibri"/>
                <w:lang w:eastAsia="en-US"/>
              </w:rPr>
              <w:t>2.</w:t>
            </w:r>
            <w:r w:rsidR="003B6351">
              <w:rPr>
                <w:rFonts w:eastAsia="Calibri"/>
                <w:lang w:eastAsia="en-US"/>
              </w:rPr>
              <w:t>2</w:t>
            </w:r>
            <w:r w:rsidRPr="00FA3C7D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1559" w:type="dxa"/>
            <w:shd w:val="clear" w:color="auto" w:fill="auto"/>
          </w:tcPr>
          <w:p w:rsidR="00576EFD" w:rsidRPr="00FA3C7D" w:rsidRDefault="00576EFD" w:rsidP="00576EFD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:rsidR="00576EFD" w:rsidRPr="00D240C7" w:rsidRDefault="00576EFD" w:rsidP="00576EFD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:rsidR="00576EFD" w:rsidRPr="00D240C7" w:rsidRDefault="00576EFD" w:rsidP="00576EFD">
            <w:pPr>
              <w:jc w:val="center"/>
            </w:pPr>
            <w:r w:rsidRPr="00D240C7">
              <w:t>13,9</w:t>
            </w:r>
          </w:p>
        </w:tc>
        <w:tc>
          <w:tcPr>
            <w:tcW w:w="708" w:type="dxa"/>
            <w:shd w:val="clear" w:color="auto" w:fill="auto"/>
          </w:tcPr>
          <w:p w:rsidR="00576EFD" w:rsidRPr="00D240C7" w:rsidRDefault="00576EFD" w:rsidP="00576EFD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:rsidR="00576EFD" w:rsidRPr="00D240C7" w:rsidRDefault="00576EFD" w:rsidP="00576EFD">
            <w:pPr>
              <w:jc w:val="center"/>
            </w:pPr>
            <w:r w:rsidRPr="00D240C7">
              <w:t>1</w:t>
            </w:r>
            <w:r>
              <w:t>4,2</w:t>
            </w:r>
          </w:p>
        </w:tc>
        <w:tc>
          <w:tcPr>
            <w:tcW w:w="710" w:type="dxa"/>
            <w:shd w:val="clear" w:color="auto" w:fill="auto"/>
          </w:tcPr>
          <w:p w:rsidR="00576EFD" w:rsidRPr="00D240C7" w:rsidRDefault="00576EFD" w:rsidP="00576EFD">
            <w:pPr>
              <w:jc w:val="center"/>
            </w:pPr>
            <w:r>
              <w:t>14,2</w:t>
            </w:r>
          </w:p>
        </w:tc>
        <w:tc>
          <w:tcPr>
            <w:tcW w:w="708" w:type="dxa"/>
            <w:shd w:val="clear" w:color="auto" w:fill="auto"/>
          </w:tcPr>
          <w:p w:rsidR="00576EFD" w:rsidRPr="00D240C7" w:rsidRDefault="00576EFD" w:rsidP="00576EFD">
            <w:pPr>
              <w:jc w:val="center"/>
            </w:pPr>
            <w:r>
              <w:t>14,2</w:t>
            </w:r>
          </w:p>
        </w:tc>
        <w:tc>
          <w:tcPr>
            <w:tcW w:w="708" w:type="dxa"/>
            <w:shd w:val="clear" w:color="auto" w:fill="auto"/>
          </w:tcPr>
          <w:p w:rsidR="00576EFD" w:rsidRPr="00D240C7" w:rsidRDefault="00576EFD" w:rsidP="00576EF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84,3</w:t>
            </w:r>
          </w:p>
        </w:tc>
      </w:tr>
      <w:tr w:rsidR="00576EFD" w:rsidRPr="0013391C" w:rsidTr="00A5263D">
        <w:tc>
          <w:tcPr>
            <w:tcW w:w="1560" w:type="dxa"/>
            <w:shd w:val="clear" w:color="auto" w:fill="auto"/>
          </w:tcPr>
          <w:p w:rsidR="00576EFD" w:rsidRPr="00FA3C7D" w:rsidRDefault="00576EFD" w:rsidP="00576E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76EFD" w:rsidRPr="00FA3C7D" w:rsidRDefault="00576EFD" w:rsidP="00576E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76EFD" w:rsidRPr="00811754" w:rsidRDefault="00576EFD" w:rsidP="00576EFD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576EFD" w:rsidRPr="00D240C7" w:rsidRDefault="00576EFD" w:rsidP="00576EFD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:rsidR="00576EFD" w:rsidRPr="00D240C7" w:rsidRDefault="00576EFD" w:rsidP="00576EFD">
            <w:pPr>
              <w:jc w:val="center"/>
            </w:pPr>
            <w:r w:rsidRPr="00D240C7">
              <w:t>13,9</w:t>
            </w:r>
          </w:p>
        </w:tc>
        <w:tc>
          <w:tcPr>
            <w:tcW w:w="708" w:type="dxa"/>
            <w:shd w:val="clear" w:color="auto" w:fill="auto"/>
          </w:tcPr>
          <w:p w:rsidR="00576EFD" w:rsidRPr="00D240C7" w:rsidRDefault="00576EFD" w:rsidP="00576EFD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:rsidR="00576EFD" w:rsidRPr="00D240C7" w:rsidRDefault="00576EFD" w:rsidP="00576EFD">
            <w:pPr>
              <w:jc w:val="center"/>
            </w:pPr>
            <w:r w:rsidRPr="00D240C7">
              <w:t>1</w:t>
            </w:r>
            <w:r>
              <w:t>4,2</w:t>
            </w:r>
          </w:p>
        </w:tc>
        <w:tc>
          <w:tcPr>
            <w:tcW w:w="710" w:type="dxa"/>
            <w:shd w:val="clear" w:color="auto" w:fill="auto"/>
          </w:tcPr>
          <w:p w:rsidR="00576EFD" w:rsidRPr="00D240C7" w:rsidRDefault="00576EFD" w:rsidP="00576EFD">
            <w:pPr>
              <w:jc w:val="center"/>
            </w:pPr>
            <w:r>
              <w:t>14,2</w:t>
            </w:r>
          </w:p>
        </w:tc>
        <w:tc>
          <w:tcPr>
            <w:tcW w:w="708" w:type="dxa"/>
            <w:shd w:val="clear" w:color="auto" w:fill="auto"/>
          </w:tcPr>
          <w:p w:rsidR="00576EFD" w:rsidRPr="00D240C7" w:rsidRDefault="00576EFD" w:rsidP="00576EFD">
            <w:pPr>
              <w:jc w:val="center"/>
            </w:pPr>
            <w:r>
              <w:t>14,2</w:t>
            </w:r>
          </w:p>
        </w:tc>
        <w:tc>
          <w:tcPr>
            <w:tcW w:w="708" w:type="dxa"/>
            <w:shd w:val="clear" w:color="auto" w:fill="auto"/>
          </w:tcPr>
          <w:p w:rsidR="00576EFD" w:rsidRPr="00D240C7" w:rsidRDefault="00576EFD" w:rsidP="00576EF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84,3</w:t>
            </w:r>
          </w:p>
        </w:tc>
      </w:tr>
      <w:tr w:rsidR="00811754" w:rsidRPr="007E2136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811754" w:rsidRPr="007E2136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811754" w:rsidRPr="008A0807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Основное мероприятие 3</w:t>
            </w: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t xml:space="preserve">Мероприятия по обращению с твердыми коммунальными </w:t>
            </w:r>
            <w:r w:rsidRPr="00FA3C7D">
              <w:lastRenderedPageBreak/>
              <w:t>отходами</w:t>
            </w: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</w:pPr>
            <w:r w:rsidRPr="00FA3C7D">
              <w:lastRenderedPageBreak/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73650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3985,3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73650" w:rsidP="00811754">
            <w:pPr>
              <w:jc w:val="center"/>
            </w:pPr>
            <w:r>
              <w:t>3985,3</w:t>
            </w:r>
          </w:p>
        </w:tc>
      </w:tr>
      <w:tr w:rsidR="00811754" w:rsidRPr="008A0807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811754" w:rsidRDefault="00811754" w:rsidP="00811754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73650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3985,3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73650" w:rsidP="00811754">
            <w:pPr>
              <w:jc w:val="center"/>
            </w:pPr>
            <w:r>
              <w:t>3985,3</w:t>
            </w:r>
          </w:p>
        </w:tc>
      </w:tr>
      <w:tr w:rsidR="00811754" w:rsidRPr="008A0807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</w:tr>
      <w:tr w:rsidR="00811754" w:rsidRPr="008A0807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</w:tr>
      <w:tr w:rsidR="00811754" w:rsidRPr="008A0807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576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rPr>
                <w:rFonts w:eastAsia="Calibri"/>
                <w:lang w:eastAsia="en-US"/>
              </w:rPr>
              <w:t xml:space="preserve">3.1. </w:t>
            </w:r>
            <w:r w:rsidR="00000671" w:rsidRPr="00D240C7">
              <w:rPr>
                <w:rFonts w:eastAsia="Calibri"/>
                <w:lang w:eastAsia="en-US"/>
              </w:rPr>
              <w:t>Создание</w:t>
            </w:r>
            <w:r w:rsidR="00000671">
              <w:rPr>
                <w:rFonts w:eastAsia="Calibri"/>
                <w:lang w:eastAsia="en-US"/>
              </w:rPr>
              <w:t xml:space="preserve"> (обустройство)</w:t>
            </w:r>
            <w:r w:rsidR="00000671" w:rsidRPr="00D240C7">
              <w:rPr>
                <w:rFonts w:eastAsia="Calibri"/>
                <w:lang w:eastAsia="en-US"/>
              </w:rPr>
              <w:t xml:space="preserve"> контейнерных площадок на</w:t>
            </w:r>
            <w:r w:rsidR="00000671" w:rsidRPr="00D240C7">
              <w:t xml:space="preserve"> </w:t>
            </w:r>
            <w:r w:rsidR="00000671" w:rsidRPr="002C7FC3">
              <w:t xml:space="preserve">территории городского округа Воротынский  </w:t>
            </w: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0044A6">
            <w:pPr>
              <w:widowControl w:val="0"/>
              <w:autoSpaceDE w:val="0"/>
              <w:autoSpaceDN w:val="0"/>
              <w:adjustRightInd w:val="0"/>
              <w:ind w:right="-25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:rsidR="00811754" w:rsidRPr="00873650" w:rsidRDefault="00873650" w:rsidP="000044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873650">
              <w:rPr>
                <w:sz w:val="18"/>
                <w:szCs w:val="18"/>
              </w:rPr>
              <w:t>3985,3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73650" w:rsidP="00811754">
            <w:pPr>
              <w:jc w:val="center"/>
            </w:pPr>
            <w:r>
              <w:t>3985,3</w:t>
            </w:r>
          </w:p>
        </w:tc>
      </w:tr>
      <w:tr w:rsidR="00811754" w:rsidRPr="008A0807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811754" w:rsidRDefault="00811754" w:rsidP="00811754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</w:tr>
      <w:tr w:rsidR="00811754" w:rsidRPr="008A0807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</w:tr>
      <w:tr w:rsidR="00811754" w:rsidRPr="008A0807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</w:tr>
      <w:tr w:rsidR="00811754" w:rsidRPr="008A0807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rPr>
                <w:rFonts w:eastAsia="Calibri"/>
                <w:lang w:eastAsia="en-US"/>
              </w:rPr>
              <w:t>3.2. Приобретение контейнеров и</w:t>
            </w:r>
            <w:r w:rsidR="00000671">
              <w:rPr>
                <w:rFonts w:eastAsia="Calibri"/>
                <w:lang w:eastAsia="en-US"/>
              </w:rPr>
              <w:t xml:space="preserve"> (или)</w:t>
            </w:r>
            <w:r w:rsidRPr="00FA3C7D">
              <w:rPr>
                <w:rFonts w:eastAsia="Calibri"/>
                <w:lang w:eastAsia="en-US"/>
              </w:rPr>
              <w:t xml:space="preserve"> бункеров</w:t>
            </w: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</w:tr>
      <w:tr w:rsidR="00811754" w:rsidRPr="008A0807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811754" w:rsidRDefault="00811754" w:rsidP="00811754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</w:tr>
      <w:tr w:rsidR="00811754" w:rsidRPr="008A0807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</w:tr>
      <w:tr w:rsidR="00811754" w:rsidRPr="008A0807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</w:tr>
      <w:tr w:rsidR="00811754" w:rsidRPr="008A0807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000671" w:rsidP="0000067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3.3.Л</w:t>
            </w:r>
            <w:r w:rsidR="00811754" w:rsidRPr="00FA3C7D">
              <w:t xml:space="preserve">иквидации </w:t>
            </w:r>
            <w:r w:rsidR="00811754" w:rsidRPr="00FA3C7D">
              <w:rPr>
                <w:bCs/>
              </w:rPr>
              <w:t xml:space="preserve">свалок и объектов </w:t>
            </w:r>
            <w:r w:rsidR="00811754" w:rsidRPr="00FA3C7D">
              <w:rPr>
                <w:bCs/>
              </w:rPr>
              <w:lastRenderedPageBreak/>
              <w:t>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</w:pPr>
            <w:r w:rsidRPr="00FA3C7D">
              <w:lastRenderedPageBreak/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</w:tr>
      <w:tr w:rsidR="00811754" w:rsidRPr="008A0807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811754" w:rsidRDefault="00811754" w:rsidP="00811754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</w:tr>
      <w:tr w:rsidR="00811754" w:rsidRPr="008A0807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</w:tr>
      <w:tr w:rsidR="00811754" w:rsidRPr="008A0807" w:rsidTr="00A5263D">
        <w:tc>
          <w:tcPr>
            <w:tcW w:w="1560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1754" w:rsidRPr="00FA3C7D" w:rsidRDefault="00811754" w:rsidP="00811754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:rsidR="00811754" w:rsidRPr="00FA3C7D" w:rsidRDefault="00811754" w:rsidP="00811754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:rsidR="00811754" w:rsidRDefault="00811754" w:rsidP="00811754">
            <w:pPr>
              <w:jc w:val="center"/>
            </w:pPr>
            <w:r w:rsidRPr="002933DD">
              <w:t>-</w:t>
            </w:r>
          </w:p>
        </w:tc>
      </w:tr>
    </w:tbl>
    <w:p w:rsidR="00172EBB" w:rsidRPr="00A5263D" w:rsidRDefault="00811754" w:rsidP="00172EBB">
      <w:pPr>
        <w:spacing w:line="0" w:lineRule="atLeast"/>
        <w:rPr>
          <w:i/>
          <w:sz w:val="22"/>
          <w:szCs w:val="22"/>
        </w:rPr>
      </w:pPr>
      <w:r>
        <w:rPr>
          <w:i/>
        </w:rPr>
        <w:t xml:space="preserve"> </w:t>
      </w:r>
    </w:p>
    <w:p w:rsidR="00172EBB" w:rsidRPr="00A5263D" w:rsidRDefault="00172EBB" w:rsidP="00172EBB">
      <w:pPr>
        <w:spacing w:line="0" w:lineRule="atLeast"/>
        <w:jc w:val="center"/>
        <w:rPr>
          <w:sz w:val="22"/>
          <w:szCs w:val="22"/>
        </w:rPr>
      </w:pPr>
      <w:r w:rsidRPr="00A5263D">
        <w:rPr>
          <w:sz w:val="22"/>
          <w:szCs w:val="22"/>
        </w:rPr>
        <w:t>____________________________</w:t>
      </w:r>
    </w:p>
    <w:p w:rsidR="00172EBB" w:rsidRPr="00A5263D" w:rsidRDefault="00172EBB" w:rsidP="00172EBB">
      <w:pPr>
        <w:pStyle w:val="af3"/>
        <w:spacing w:line="0" w:lineRule="atLeast"/>
        <w:jc w:val="center"/>
        <w:rPr>
          <w:color w:val="auto"/>
        </w:rPr>
      </w:pPr>
    </w:p>
    <w:p w:rsidR="00172EBB" w:rsidRPr="00A5263D" w:rsidRDefault="00172EBB" w:rsidP="007D7F05">
      <w:pPr>
        <w:pStyle w:val="af2"/>
        <w:jc w:val="center"/>
        <w:rPr>
          <w:sz w:val="28"/>
          <w:szCs w:val="28"/>
        </w:rPr>
      </w:pPr>
    </w:p>
    <w:sectPr w:rsidR="00172EBB" w:rsidRPr="00A5263D" w:rsidSect="00450254">
      <w:footnotePr>
        <w:pos w:val="beneathText"/>
      </w:footnotePr>
      <w:pgSz w:w="11905" w:h="16837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7E4D30"/>
    <w:multiLevelType w:val="hybridMultilevel"/>
    <w:tmpl w:val="5F26C742"/>
    <w:lvl w:ilvl="0" w:tplc="3C6EBA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2FC7"/>
    <w:multiLevelType w:val="hybridMultilevel"/>
    <w:tmpl w:val="2F6E01B6"/>
    <w:lvl w:ilvl="0" w:tplc="7BA62F48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A47750"/>
    <w:multiLevelType w:val="multilevel"/>
    <w:tmpl w:val="22D6C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46C35B4"/>
    <w:multiLevelType w:val="hybridMultilevel"/>
    <w:tmpl w:val="9F38C77E"/>
    <w:lvl w:ilvl="0" w:tplc="B832C8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F2630"/>
    <w:multiLevelType w:val="hybridMultilevel"/>
    <w:tmpl w:val="A07C4720"/>
    <w:lvl w:ilvl="0" w:tplc="2BA825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5A5C79"/>
    <w:multiLevelType w:val="hybridMultilevel"/>
    <w:tmpl w:val="0EB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0520C"/>
    <w:multiLevelType w:val="multilevel"/>
    <w:tmpl w:val="DADCB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7867914"/>
    <w:multiLevelType w:val="hybridMultilevel"/>
    <w:tmpl w:val="BB4A7CF6"/>
    <w:lvl w:ilvl="0" w:tplc="1EE2333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A2813"/>
    <w:multiLevelType w:val="hybridMultilevel"/>
    <w:tmpl w:val="E6841940"/>
    <w:lvl w:ilvl="0" w:tplc="DB90CD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3D11CE9"/>
    <w:multiLevelType w:val="hybridMultilevel"/>
    <w:tmpl w:val="E4484F88"/>
    <w:lvl w:ilvl="0" w:tplc="52A29684">
      <w:start w:val="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38736064"/>
    <w:multiLevelType w:val="multilevel"/>
    <w:tmpl w:val="BB4A7C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87D8C"/>
    <w:multiLevelType w:val="hybridMultilevel"/>
    <w:tmpl w:val="2DF4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46D765F1"/>
    <w:multiLevelType w:val="hybridMultilevel"/>
    <w:tmpl w:val="25AC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071026"/>
    <w:multiLevelType w:val="hybridMultilevel"/>
    <w:tmpl w:val="053E66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C6C9C"/>
    <w:multiLevelType w:val="hybridMultilevel"/>
    <w:tmpl w:val="559C9826"/>
    <w:lvl w:ilvl="0" w:tplc="75E673F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FE11638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631B5084"/>
    <w:multiLevelType w:val="hybridMultilevel"/>
    <w:tmpl w:val="5A90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E2521"/>
    <w:multiLevelType w:val="multilevel"/>
    <w:tmpl w:val="C14C1EA0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8E66995"/>
    <w:multiLevelType w:val="hybridMultilevel"/>
    <w:tmpl w:val="A448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C24399"/>
    <w:multiLevelType w:val="hybridMultilevel"/>
    <w:tmpl w:val="316A30B2"/>
    <w:lvl w:ilvl="0" w:tplc="432AF3E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4"/>
  </w:num>
  <w:num w:numId="5">
    <w:abstractNumId w:val="4"/>
  </w:num>
  <w:num w:numId="6">
    <w:abstractNumId w:val="18"/>
  </w:num>
  <w:num w:numId="7">
    <w:abstractNumId w:val="6"/>
  </w:num>
  <w:num w:numId="8">
    <w:abstractNumId w:val="23"/>
  </w:num>
  <w:num w:numId="9">
    <w:abstractNumId w:val="10"/>
  </w:num>
  <w:num w:numId="10">
    <w:abstractNumId w:val="20"/>
  </w:num>
  <w:num w:numId="11">
    <w:abstractNumId w:val="2"/>
  </w:num>
  <w:num w:numId="12">
    <w:abstractNumId w:val="21"/>
  </w:num>
  <w:num w:numId="13">
    <w:abstractNumId w:val="5"/>
  </w:num>
  <w:num w:numId="14">
    <w:abstractNumId w:val="13"/>
  </w:num>
  <w:num w:numId="15">
    <w:abstractNumId w:val="15"/>
  </w:num>
  <w:num w:numId="16">
    <w:abstractNumId w:val="19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1"/>
  </w:num>
  <w:num w:numId="22">
    <w:abstractNumId w:val="11"/>
  </w:num>
  <w:num w:numId="23">
    <w:abstractNumId w:val="9"/>
  </w:num>
  <w:num w:numId="24">
    <w:abstractNumId w:val="1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02FE"/>
    <w:rsid w:val="00000671"/>
    <w:rsid w:val="000042B6"/>
    <w:rsid w:val="000044A6"/>
    <w:rsid w:val="00016A19"/>
    <w:rsid w:val="00022BB4"/>
    <w:rsid w:val="0002767C"/>
    <w:rsid w:val="000357F3"/>
    <w:rsid w:val="00042BE2"/>
    <w:rsid w:val="00042EBB"/>
    <w:rsid w:val="000459AC"/>
    <w:rsid w:val="000470F4"/>
    <w:rsid w:val="00047F99"/>
    <w:rsid w:val="00055DBB"/>
    <w:rsid w:val="00057DCF"/>
    <w:rsid w:val="00060B99"/>
    <w:rsid w:val="000645E8"/>
    <w:rsid w:val="000656CA"/>
    <w:rsid w:val="00080E23"/>
    <w:rsid w:val="00082BBC"/>
    <w:rsid w:val="00085E6E"/>
    <w:rsid w:val="0008786B"/>
    <w:rsid w:val="000A0227"/>
    <w:rsid w:val="000A1E4F"/>
    <w:rsid w:val="000A4398"/>
    <w:rsid w:val="000A4C16"/>
    <w:rsid w:val="000B5CD7"/>
    <w:rsid w:val="000E145D"/>
    <w:rsid w:val="000E6DE8"/>
    <w:rsid w:val="000F31CF"/>
    <w:rsid w:val="000F47FA"/>
    <w:rsid w:val="001119EB"/>
    <w:rsid w:val="001251E3"/>
    <w:rsid w:val="00125CBD"/>
    <w:rsid w:val="00126AE4"/>
    <w:rsid w:val="00131BA5"/>
    <w:rsid w:val="0013263E"/>
    <w:rsid w:val="00136074"/>
    <w:rsid w:val="001420B8"/>
    <w:rsid w:val="00150127"/>
    <w:rsid w:val="0015303E"/>
    <w:rsid w:val="00153457"/>
    <w:rsid w:val="00153AB0"/>
    <w:rsid w:val="0015464F"/>
    <w:rsid w:val="00163275"/>
    <w:rsid w:val="00167182"/>
    <w:rsid w:val="00172EBB"/>
    <w:rsid w:val="001731CA"/>
    <w:rsid w:val="00173D63"/>
    <w:rsid w:val="00174D64"/>
    <w:rsid w:val="001757A8"/>
    <w:rsid w:val="00177298"/>
    <w:rsid w:val="0017783E"/>
    <w:rsid w:val="0018573D"/>
    <w:rsid w:val="001B05D9"/>
    <w:rsid w:val="001B6A33"/>
    <w:rsid w:val="001C0316"/>
    <w:rsid w:val="001C16B4"/>
    <w:rsid w:val="001C1E07"/>
    <w:rsid w:val="001C2A77"/>
    <w:rsid w:val="001C4B06"/>
    <w:rsid w:val="001C6B85"/>
    <w:rsid w:val="001C790C"/>
    <w:rsid w:val="00203E52"/>
    <w:rsid w:val="00204A4C"/>
    <w:rsid w:val="00213605"/>
    <w:rsid w:val="00213844"/>
    <w:rsid w:val="00215ED2"/>
    <w:rsid w:val="002172E3"/>
    <w:rsid w:val="00220C0A"/>
    <w:rsid w:val="002360A6"/>
    <w:rsid w:val="002361B2"/>
    <w:rsid w:val="0024245A"/>
    <w:rsid w:val="00246302"/>
    <w:rsid w:val="00250DD2"/>
    <w:rsid w:val="00262DA3"/>
    <w:rsid w:val="00274D57"/>
    <w:rsid w:val="00295ED2"/>
    <w:rsid w:val="002960DB"/>
    <w:rsid w:val="0029728C"/>
    <w:rsid w:val="002A3AE8"/>
    <w:rsid w:val="002A6112"/>
    <w:rsid w:val="002A7D48"/>
    <w:rsid w:val="002B1111"/>
    <w:rsid w:val="002B5F79"/>
    <w:rsid w:val="002C7FC3"/>
    <w:rsid w:val="002D6A76"/>
    <w:rsid w:val="002E2695"/>
    <w:rsid w:val="002E3DA0"/>
    <w:rsid w:val="002E702A"/>
    <w:rsid w:val="002E7030"/>
    <w:rsid w:val="002F459D"/>
    <w:rsid w:val="003135A6"/>
    <w:rsid w:val="00315EC2"/>
    <w:rsid w:val="00315F15"/>
    <w:rsid w:val="00321EF4"/>
    <w:rsid w:val="00325F1A"/>
    <w:rsid w:val="0033383B"/>
    <w:rsid w:val="00333948"/>
    <w:rsid w:val="00342AA0"/>
    <w:rsid w:val="003457FB"/>
    <w:rsid w:val="003561DA"/>
    <w:rsid w:val="003563C8"/>
    <w:rsid w:val="003605D5"/>
    <w:rsid w:val="00365F4D"/>
    <w:rsid w:val="00393CEC"/>
    <w:rsid w:val="0039627B"/>
    <w:rsid w:val="003A7CF6"/>
    <w:rsid w:val="003B6351"/>
    <w:rsid w:val="003B695D"/>
    <w:rsid w:val="003B6B7D"/>
    <w:rsid w:val="003C421A"/>
    <w:rsid w:val="003E1FA0"/>
    <w:rsid w:val="003E2363"/>
    <w:rsid w:val="003E3B57"/>
    <w:rsid w:val="003E422E"/>
    <w:rsid w:val="003E7443"/>
    <w:rsid w:val="004036B1"/>
    <w:rsid w:val="00403835"/>
    <w:rsid w:val="00404C94"/>
    <w:rsid w:val="00405829"/>
    <w:rsid w:val="00406EB7"/>
    <w:rsid w:val="00415590"/>
    <w:rsid w:val="00417D3A"/>
    <w:rsid w:val="004212A4"/>
    <w:rsid w:val="00427AEB"/>
    <w:rsid w:val="00430585"/>
    <w:rsid w:val="0043164F"/>
    <w:rsid w:val="00433143"/>
    <w:rsid w:val="00433C71"/>
    <w:rsid w:val="0043765D"/>
    <w:rsid w:val="00437F36"/>
    <w:rsid w:val="0044384C"/>
    <w:rsid w:val="00444A11"/>
    <w:rsid w:val="0044607E"/>
    <w:rsid w:val="00450254"/>
    <w:rsid w:val="0045468B"/>
    <w:rsid w:val="00461268"/>
    <w:rsid w:val="00463403"/>
    <w:rsid w:val="00464728"/>
    <w:rsid w:val="0046487E"/>
    <w:rsid w:val="0047373C"/>
    <w:rsid w:val="00474335"/>
    <w:rsid w:val="00486B24"/>
    <w:rsid w:val="004912AD"/>
    <w:rsid w:val="00492739"/>
    <w:rsid w:val="00494FDE"/>
    <w:rsid w:val="004A200C"/>
    <w:rsid w:val="004A57AA"/>
    <w:rsid w:val="004A690E"/>
    <w:rsid w:val="004B7EDE"/>
    <w:rsid w:val="004C4F87"/>
    <w:rsid w:val="004D12F4"/>
    <w:rsid w:val="004D30D1"/>
    <w:rsid w:val="004D7499"/>
    <w:rsid w:val="004E3754"/>
    <w:rsid w:val="004F149B"/>
    <w:rsid w:val="0050112A"/>
    <w:rsid w:val="00501305"/>
    <w:rsid w:val="0051309C"/>
    <w:rsid w:val="00515568"/>
    <w:rsid w:val="00522465"/>
    <w:rsid w:val="00531812"/>
    <w:rsid w:val="0053514C"/>
    <w:rsid w:val="00541D23"/>
    <w:rsid w:val="00542F14"/>
    <w:rsid w:val="00547DF4"/>
    <w:rsid w:val="00562D17"/>
    <w:rsid w:val="00567DF4"/>
    <w:rsid w:val="00570692"/>
    <w:rsid w:val="00572EF6"/>
    <w:rsid w:val="00575A84"/>
    <w:rsid w:val="00576EFD"/>
    <w:rsid w:val="0058020D"/>
    <w:rsid w:val="0058365D"/>
    <w:rsid w:val="0058658C"/>
    <w:rsid w:val="00587442"/>
    <w:rsid w:val="00592A9E"/>
    <w:rsid w:val="0059562E"/>
    <w:rsid w:val="005970E7"/>
    <w:rsid w:val="005A5910"/>
    <w:rsid w:val="005B43C0"/>
    <w:rsid w:val="005B5A2A"/>
    <w:rsid w:val="005D55A7"/>
    <w:rsid w:val="005E243F"/>
    <w:rsid w:val="005F5953"/>
    <w:rsid w:val="005F75C5"/>
    <w:rsid w:val="00610F4F"/>
    <w:rsid w:val="006167B8"/>
    <w:rsid w:val="00630516"/>
    <w:rsid w:val="00634429"/>
    <w:rsid w:val="00637A92"/>
    <w:rsid w:val="0064060A"/>
    <w:rsid w:val="0065309B"/>
    <w:rsid w:val="00661648"/>
    <w:rsid w:val="00663861"/>
    <w:rsid w:val="006647D2"/>
    <w:rsid w:val="006652B7"/>
    <w:rsid w:val="00673E74"/>
    <w:rsid w:val="00674148"/>
    <w:rsid w:val="00675768"/>
    <w:rsid w:val="0067599C"/>
    <w:rsid w:val="00693CAD"/>
    <w:rsid w:val="006950E4"/>
    <w:rsid w:val="00697927"/>
    <w:rsid w:val="006A2631"/>
    <w:rsid w:val="006B05D2"/>
    <w:rsid w:val="006B2334"/>
    <w:rsid w:val="006B49D8"/>
    <w:rsid w:val="006B5737"/>
    <w:rsid w:val="006B6784"/>
    <w:rsid w:val="006D4A9F"/>
    <w:rsid w:val="006D735B"/>
    <w:rsid w:val="006E4139"/>
    <w:rsid w:val="006E41BE"/>
    <w:rsid w:val="007046D3"/>
    <w:rsid w:val="007241D3"/>
    <w:rsid w:val="0074165A"/>
    <w:rsid w:val="00742C17"/>
    <w:rsid w:val="00756F82"/>
    <w:rsid w:val="007666C0"/>
    <w:rsid w:val="007701A7"/>
    <w:rsid w:val="00770A57"/>
    <w:rsid w:val="00770F17"/>
    <w:rsid w:val="007750A3"/>
    <w:rsid w:val="00777A12"/>
    <w:rsid w:val="007800CF"/>
    <w:rsid w:val="00782D11"/>
    <w:rsid w:val="007922D8"/>
    <w:rsid w:val="007A038B"/>
    <w:rsid w:val="007A482C"/>
    <w:rsid w:val="007B554A"/>
    <w:rsid w:val="007B6029"/>
    <w:rsid w:val="007D3D0A"/>
    <w:rsid w:val="007D51F0"/>
    <w:rsid w:val="007D54EC"/>
    <w:rsid w:val="007D7F05"/>
    <w:rsid w:val="007E646C"/>
    <w:rsid w:val="007E648B"/>
    <w:rsid w:val="007E6DF3"/>
    <w:rsid w:val="007E7548"/>
    <w:rsid w:val="007F0B2C"/>
    <w:rsid w:val="00802CB4"/>
    <w:rsid w:val="008057AD"/>
    <w:rsid w:val="00807276"/>
    <w:rsid w:val="00811754"/>
    <w:rsid w:val="008247B6"/>
    <w:rsid w:val="0083076E"/>
    <w:rsid w:val="0083344F"/>
    <w:rsid w:val="00833B52"/>
    <w:rsid w:val="00834F33"/>
    <w:rsid w:val="00853FBD"/>
    <w:rsid w:val="00856C12"/>
    <w:rsid w:val="00863604"/>
    <w:rsid w:val="0086492E"/>
    <w:rsid w:val="00873650"/>
    <w:rsid w:val="00873D3D"/>
    <w:rsid w:val="0089226F"/>
    <w:rsid w:val="008934B8"/>
    <w:rsid w:val="008A3057"/>
    <w:rsid w:val="008A3245"/>
    <w:rsid w:val="008B1FDF"/>
    <w:rsid w:val="008C2BC8"/>
    <w:rsid w:val="008C7C2C"/>
    <w:rsid w:val="008D49DD"/>
    <w:rsid w:val="008D4EB4"/>
    <w:rsid w:val="008E048E"/>
    <w:rsid w:val="008E57D8"/>
    <w:rsid w:val="00901D11"/>
    <w:rsid w:val="00912EFD"/>
    <w:rsid w:val="00913198"/>
    <w:rsid w:val="00920DCB"/>
    <w:rsid w:val="00924242"/>
    <w:rsid w:val="009252DE"/>
    <w:rsid w:val="009258A1"/>
    <w:rsid w:val="009300C0"/>
    <w:rsid w:val="00932ED1"/>
    <w:rsid w:val="00933717"/>
    <w:rsid w:val="00942C1A"/>
    <w:rsid w:val="009519F0"/>
    <w:rsid w:val="00953A21"/>
    <w:rsid w:val="00957097"/>
    <w:rsid w:val="0096134A"/>
    <w:rsid w:val="00963070"/>
    <w:rsid w:val="00972702"/>
    <w:rsid w:val="00973A87"/>
    <w:rsid w:val="009921AD"/>
    <w:rsid w:val="009A3308"/>
    <w:rsid w:val="009A33AB"/>
    <w:rsid w:val="009A7446"/>
    <w:rsid w:val="009B4DF2"/>
    <w:rsid w:val="009B4FED"/>
    <w:rsid w:val="009D1D38"/>
    <w:rsid w:val="009D2A5B"/>
    <w:rsid w:val="009E307D"/>
    <w:rsid w:val="009E4041"/>
    <w:rsid w:val="009F18B9"/>
    <w:rsid w:val="009F1E40"/>
    <w:rsid w:val="009F45FB"/>
    <w:rsid w:val="009F5C06"/>
    <w:rsid w:val="009F6024"/>
    <w:rsid w:val="00A05E13"/>
    <w:rsid w:val="00A10D6A"/>
    <w:rsid w:val="00A1574B"/>
    <w:rsid w:val="00A1689A"/>
    <w:rsid w:val="00A20F3F"/>
    <w:rsid w:val="00A2132E"/>
    <w:rsid w:val="00A21F96"/>
    <w:rsid w:val="00A23F91"/>
    <w:rsid w:val="00A325E8"/>
    <w:rsid w:val="00A40E56"/>
    <w:rsid w:val="00A44CFB"/>
    <w:rsid w:val="00A5263D"/>
    <w:rsid w:val="00A561CA"/>
    <w:rsid w:val="00A77ACD"/>
    <w:rsid w:val="00A8405D"/>
    <w:rsid w:val="00A96633"/>
    <w:rsid w:val="00AA5269"/>
    <w:rsid w:val="00AA5482"/>
    <w:rsid w:val="00AB0D12"/>
    <w:rsid w:val="00AB255A"/>
    <w:rsid w:val="00AB6F27"/>
    <w:rsid w:val="00AC4777"/>
    <w:rsid w:val="00AF4FA5"/>
    <w:rsid w:val="00AF6056"/>
    <w:rsid w:val="00B03556"/>
    <w:rsid w:val="00B07C78"/>
    <w:rsid w:val="00B13174"/>
    <w:rsid w:val="00B133D9"/>
    <w:rsid w:val="00B159CC"/>
    <w:rsid w:val="00B47131"/>
    <w:rsid w:val="00B52DB4"/>
    <w:rsid w:val="00B53377"/>
    <w:rsid w:val="00B60002"/>
    <w:rsid w:val="00B61F96"/>
    <w:rsid w:val="00B73098"/>
    <w:rsid w:val="00B75487"/>
    <w:rsid w:val="00B75AEC"/>
    <w:rsid w:val="00B764A9"/>
    <w:rsid w:val="00B76EBD"/>
    <w:rsid w:val="00B86456"/>
    <w:rsid w:val="00B92808"/>
    <w:rsid w:val="00B94BB1"/>
    <w:rsid w:val="00BB6C95"/>
    <w:rsid w:val="00BC57F4"/>
    <w:rsid w:val="00BC6F54"/>
    <w:rsid w:val="00BF15B0"/>
    <w:rsid w:val="00BF5195"/>
    <w:rsid w:val="00BF524B"/>
    <w:rsid w:val="00C01118"/>
    <w:rsid w:val="00C05932"/>
    <w:rsid w:val="00C1423B"/>
    <w:rsid w:val="00C219E3"/>
    <w:rsid w:val="00C300AC"/>
    <w:rsid w:val="00C336E4"/>
    <w:rsid w:val="00C33B51"/>
    <w:rsid w:val="00C3774D"/>
    <w:rsid w:val="00C42BA5"/>
    <w:rsid w:val="00C4617B"/>
    <w:rsid w:val="00C60E91"/>
    <w:rsid w:val="00C622EB"/>
    <w:rsid w:val="00C82D26"/>
    <w:rsid w:val="00C87D46"/>
    <w:rsid w:val="00C93A39"/>
    <w:rsid w:val="00C93AB4"/>
    <w:rsid w:val="00C944A0"/>
    <w:rsid w:val="00CA11AA"/>
    <w:rsid w:val="00CA3886"/>
    <w:rsid w:val="00CB78EF"/>
    <w:rsid w:val="00CD0713"/>
    <w:rsid w:val="00CD0DE4"/>
    <w:rsid w:val="00CF7291"/>
    <w:rsid w:val="00D03661"/>
    <w:rsid w:val="00D04D3C"/>
    <w:rsid w:val="00D06C52"/>
    <w:rsid w:val="00D07CE2"/>
    <w:rsid w:val="00D10283"/>
    <w:rsid w:val="00D10BB2"/>
    <w:rsid w:val="00D2447B"/>
    <w:rsid w:val="00D25D77"/>
    <w:rsid w:val="00D27AE5"/>
    <w:rsid w:val="00D3171D"/>
    <w:rsid w:val="00D3209F"/>
    <w:rsid w:val="00D3307D"/>
    <w:rsid w:val="00D33785"/>
    <w:rsid w:val="00D37412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77388"/>
    <w:rsid w:val="00D8577B"/>
    <w:rsid w:val="00D8661E"/>
    <w:rsid w:val="00D868D0"/>
    <w:rsid w:val="00D901B3"/>
    <w:rsid w:val="00DA17E0"/>
    <w:rsid w:val="00DB338C"/>
    <w:rsid w:val="00DD2513"/>
    <w:rsid w:val="00DD290C"/>
    <w:rsid w:val="00DD4AE5"/>
    <w:rsid w:val="00DE38DD"/>
    <w:rsid w:val="00DF37EF"/>
    <w:rsid w:val="00E103CF"/>
    <w:rsid w:val="00E20022"/>
    <w:rsid w:val="00E2692D"/>
    <w:rsid w:val="00E309B4"/>
    <w:rsid w:val="00E40F5D"/>
    <w:rsid w:val="00E433FA"/>
    <w:rsid w:val="00E45EC2"/>
    <w:rsid w:val="00E51580"/>
    <w:rsid w:val="00E56571"/>
    <w:rsid w:val="00E62DFA"/>
    <w:rsid w:val="00E635DE"/>
    <w:rsid w:val="00E64F16"/>
    <w:rsid w:val="00E73363"/>
    <w:rsid w:val="00E82A9A"/>
    <w:rsid w:val="00E91420"/>
    <w:rsid w:val="00EA3911"/>
    <w:rsid w:val="00EA7230"/>
    <w:rsid w:val="00EB1075"/>
    <w:rsid w:val="00EB47E7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1644D"/>
    <w:rsid w:val="00F25BB9"/>
    <w:rsid w:val="00F32D60"/>
    <w:rsid w:val="00F3775D"/>
    <w:rsid w:val="00F437F4"/>
    <w:rsid w:val="00F507A4"/>
    <w:rsid w:val="00F665B0"/>
    <w:rsid w:val="00F701B2"/>
    <w:rsid w:val="00F713CF"/>
    <w:rsid w:val="00F74699"/>
    <w:rsid w:val="00F75339"/>
    <w:rsid w:val="00F77AAC"/>
    <w:rsid w:val="00F93262"/>
    <w:rsid w:val="00F93BF2"/>
    <w:rsid w:val="00FA2D18"/>
    <w:rsid w:val="00FA3AAA"/>
    <w:rsid w:val="00FB5857"/>
    <w:rsid w:val="00FB7CC1"/>
    <w:rsid w:val="00FC0038"/>
    <w:rsid w:val="00FC2B7F"/>
    <w:rsid w:val="00FF467D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2EB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next w:val="af"/>
    <w:link w:val="af0"/>
    <w:qFormat/>
    <w:rsid w:val="00A44CFB"/>
    <w:pPr>
      <w:spacing w:after="0" w:line="240" w:lineRule="auto"/>
      <w:jc w:val="center"/>
    </w:pPr>
    <w:rPr>
      <w:b/>
      <w:sz w:val="32"/>
      <w:lang w:eastAsia="ar-SA"/>
    </w:rPr>
  </w:style>
  <w:style w:type="character" w:customStyle="1" w:styleId="af0">
    <w:name w:val="Название Знак"/>
    <w:basedOn w:val="a0"/>
    <w:link w:val="ae"/>
    <w:rsid w:val="00A44CFB"/>
    <w:rPr>
      <w:b/>
      <w:sz w:val="32"/>
      <w:szCs w:val="20"/>
      <w:lang w:eastAsia="ar-SA"/>
    </w:rPr>
  </w:style>
  <w:style w:type="paragraph" w:styleId="af">
    <w:name w:val="Subtitle"/>
    <w:basedOn w:val="a"/>
    <w:next w:val="a"/>
    <w:link w:val="af1"/>
    <w:uiPriority w:val="11"/>
    <w:qFormat/>
    <w:rsid w:val="00A44CFB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"/>
    <w:uiPriority w:val="11"/>
    <w:rsid w:val="00A44CFB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ru-RU"/>
    </w:rPr>
  </w:style>
  <w:style w:type="paragraph" w:customStyle="1" w:styleId="af2">
    <w:name w:val="Нормальный"/>
    <w:rsid w:val="004F149B"/>
    <w:pPr>
      <w:suppressAutoHyphens/>
      <w:spacing w:after="0" w:line="240" w:lineRule="auto"/>
    </w:pPr>
    <w:rPr>
      <w:sz w:val="20"/>
      <w:szCs w:val="20"/>
      <w:lang w:eastAsia="ar-SA"/>
    </w:rPr>
  </w:style>
  <w:style w:type="paragraph" w:customStyle="1" w:styleId="af3">
    <w:name w:val="Заголовок"/>
    <w:rsid w:val="005B43C0"/>
    <w:pPr>
      <w:widowControl w:val="0"/>
      <w:autoSpaceDE w:val="0"/>
      <w:autoSpaceDN w:val="0"/>
      <w:adjustRightInd w:val="0"/>
      <w:spacing w:after="0" w:line="240" w:lineRule="auto"/>
    </w:pPr>
    <w:rPr>
      <w:b/>
      <w:bCs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172EBB"/>
    <w:rPr>
      <w:rFonts w:ascii="Arial" w:hAnsi="Arial" w:cs="Arial"/>
      <w:b/>
      <w:bCs/>
      <w:kern w:val="32"/>
      <w:sz w:val="32"/>
      <w:szCs w:val="32"/>
      <w:lang w:eastAsia="ru-RU"/>
    </w:rPr>
  </w:style>
  <w:style w:type="table" w:styleId="af4">
    <w:name w:val="Table Grid"/>
    <w:basedOn w:val="a1"/>
    <w:rsid w:val="00172EB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semiHidden/>
    <w:rsid w:val="00172EBB"/>
    <w:pPr>
      <w:suppressAutoHyphens/>
      <w:spacing w:after="0" w:line="240" w:lineRule="auto"/>
      <w:jc w:val="center"/>
    </w:pPr>
    <w:rPr>
      <w:b/>
      <w:bCs/>
      <w:sz w:val="36"/>
      <w:szCs w:val="36"/>
      <w:lang w:val="en-US" w:eastAsia="ar-SA"/>
    </w:rPr>
  </w:style>
  <w:style w:type="character" w:customStyle="1" w:styleId="af6">
    <w:name w:val="Основной текст Знак"/>
    <w:basedOn w:val="a0"/>
    <w:link w:val="af5"/>
    <w:semiHidden/>
    <w:rsid w:val="00172EBB"/>
    <w:rPr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72EBB"/>
    <w:pPr>
      <w:spacing w:before="100" w:beforeAutospacing="1" w:after="100" w:afterAutospacing="1" w:line="240" w:lineRule="auto"/>
    </w:pPr>
    <w:rPr>
      <w:rFonts w:ascii="Tahoma" w:hAnsi="Tahoma" w:cs="Tahoma"/>
      <w:lang w:val="en-US" w:eastAsia="en-US"/>
    </w:rPr>
  </w:style>
  <w:style w:type="table" w:customStyle="1" w:styleId="11">
    <w:name w:val="Сетка таблицы1"/>
    <w:basedOn w:val="a1"/>
    <w:next w:val="af4"/>
    <w:uiPriority w:val="99"/>
    <w:rsid w:val="00172EB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72EBB"/>
    <w:pPr>
      <w:widowControl w:val="0"/>
      <w:autoSpaceDE w:val="0"/>
      <w:autoSpaceDN w:val="0"/>
      <w:adjustRightInd w:val="0"/>
      <w:spacing w:after="0" w:line="271" w:lineRule="exact"/>
      <w:jc w:val="both"/>
    </w:pPr>
    <w:rPr>
      <w:sz w:val="24"/>
      <w:szCs w:val="24"/>
    </w:rPr>
  </w:style>
  <w:style w:type="paragraph" w:styleId="af7">
    <w:name w:val="Normal (Web)"/>
    <w:basedOn w:val="a"/>
    <w:rsid w:val="00172EBB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2EB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next w:val="af"/>
    <w:link w:val="af0"/>
    <w:qFormat/>
    <w:rsid w:val="00A44CFB"/>
    <w:pPr>
      <w:spacing w:after="0" w:line="240" w:lineRule="auto"/>
      <w:jc w:val="center"/>
    </w:pPr>
    <w:rPr>
      <w:b/>
      <w:sz w:val="32"/>
      <w:lang w:eastAsia="ar-SA"/>
    </w:rPr>
  </w:style>
  <w:style w:type="character" w:customStyle="1" w:styleId="af0">
    <w:name w:val="Название Знак"/>
    <w:basedOn w:val="a0"/>
    <w:link w:val="ae"/>
    <w:rsid w:val="00A44CFB"/>
    <w:rPr>
      <w:b/>
      <w:sz w:val="32"/>
      <w:szCs w:val="20"/>
      <w:lang w:eastAsia="ar-SA"/>
    </w:rPr>
  </w:style>
  <w:style w:type="paragraph" w:styleId="af">
    <w:name w:val="Subtitle"/>
    <w:basedOn w:val="a"/>
    <w:next w:val="a"/>
    <w:link w:val="af1"/>
    <w:uiPriority w:val="11"/>
    <w:qFormat/>
    <w:rsid w:val="00A44CFB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"/>
    <w:uiPriority w:val="11"/>
    <w:rsid w:val="00A44CFB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ru-RU"/>
    </w:rPr>
  </w:style>
  <w:style w:type="paragraph" w:customStyle="1" w:styleId="af2">
    <w:name w:val="Нормальный"/>
    <w:rsid w:val="004F149B"/>
    <w:pPr>
      <w:suppressAutoHyphens/>
      <w:spacing w:after="0" w:line="240" w:lineRule="auto"/>
    </w:pPr>
    <w:rPr>
      <w:sz w:val="20"/>
      <w:szCs w:val="20"/>
      <w:lang w:eastAsia="ar-SA"/>
    </w:rPr>
  </w:style>
  <w:style w:type="paragraph" w:customStyle="1" w:styleId="af3">
    <w:name w:val="Заголовок"/>
    <w:rsid w:val="005B43C0"/>
    <w:pPr>
      <w:widowControl w:val="0"/>
      <w:autoSpaceDE w:val="0"/>
      <w:autoSpaceDN w:val="0"/>
      <w:adjustRightInd w:val="0"/>
      <w:spacing w:after="0" w:line="240" w:lineRule="auto"/>
    </w:pPr>
    <w:rPr>
      <w:b/>
      <w:bCs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172EBB"/>
    <w:rPr>
      <w:rFonts w:ascii="Arial" w:hAnsi="Arial" w:cs="Arial"/>
      <w:b/>
      <w:bCs/>
      <w:kern w:val="32"/>
      <w:sz w:val="32"/>
      <w:szCs w:val="32"/>
      <w:lang w:eastAsia="ru-RU"/>
    </w:rPr>
  </w:style>
  <w:style w:type="table" w:styleId="af4">
    <w:name w:val="Table Grid"/>
    <w:basedOn w:val="a1"/>
    <w:rsid w:val="00172EB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semiHidden/>
    <w:rsid w:val="00172EBB"/>
    <w:pPr>
      <w:suppressAutoHyphens/>
      <w:spacing w:after="0" w:line="240" w:lineRule="auto"/>
      <w:jc w:val="center"/>
    </w:pPr>
    <w:rPr>
      <w:b/>
      <w:bCs/>
      <w:sz w:val="36"/>
      <w:szCs w:val="36"/>
      <w:lang w:val="en-US" w:eastAsia="ar-SA"/>
    </w:rPr>
  </w:style>
  <w:style w:type="character" w:customStyle="1" w:styleId="af6">
    <w:name w:val="Основной текст Знак"/>
    <w:basedOn w:val="a0"/>
    <w:link w:val="af5"/>
    <w:semiHidden/>
    <w:rsid w:val="00172EBB"/>
    <w:rPr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72EBB"/>
    <w:pPr>
      <w:spacing w:before="100" w:beforeAutospacing="1" w:after="100" w:afterAutospacing="1" w:line="240" w:lineRule="auto"/>
    </w:pPr>
    <w:rPr>
      <w:rFonts w:ascii="Tahoma" w:hAnsi="Tahoma" w:cs="Tahoma"/>
      <w:lang w:val="en-US" w:eastAsia="en-US"/>
    </w:rPr>
  </w:style>
  <w:style w:type="table" w:customStyle="1" w:styleId="11">
    <w:name w:val="Сетка таблицы1"/>
    <w:basedOn w:val="a1"/>
    <w:next w:val="af4"/>
    <w:uiPriority w:val="99"/>
    <w:rsid w:val="00172EB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72EBB"/>
    <w:pPr>
      <w:widowControl w:val="0"/>
      <w:autoSpaceDE w:val="0"/>
      <w:autoSpaceDN w:val="0"/>
      <w:adjustRightInd w:val="0"/>
      <w:spacing w:after="0" w:line="271" w:lineRule="exact"/>
      <w:jc w:val="both"/>
    </w:pPr>
    <w:rPr>
      <w:sz w:val="24"/>
      <w:szCs w:val="24"/>
    </w:rPr>
  </w:style>
  <w:style w:type="paragraph" w:styleId="af7">
    <w:name w:val="Normal (Web)"/>
    <w:basedOn w:val="a"/>
    <w:rsid w:val="00172EB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3B78C7FC6FEDA8DD0355F44A6DE2BE5E35875A38242CBAC1690794CEEE8C7B6017F1417229A2125FC1D4Y1U7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6DEE-A17D-4216-AB94-678C100B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119</cp:revision>
  <cp:lastPrinted>2020-08-17T08:53:00Z</cp:lastPrinted>
  <dcterms:created xsi:type="dcterms:W3CDTF">2020-01-09T05:14:00Z</dcterms:created>
  <dcterms:modified xsi:type="dcterms:W3CDTF">2020-11-05T11:44:00Z</dcterms:modified>
</cp:coreProperties>
</file>