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89"/>
      </w:tblGrid>
      <w:tr w:rsidR="003B7502" w:rsidRPr="0081438F" w:rsidTr="00FB6E0C">
        <w:tc>
          <w:tcPr>
            <w:tcW w:w="9889" w:type="dxa"/>
            <w:shd w:val="clear" w:color="auto" w:fill="auto"/>
          </w:tcPr>
          <w:p w:rsidR="003B7502" w:rsidRDefault="003B7502" w:rsidP="00FB6E0C">
            <w:pPr>
              <w:suppressAutoHyphens/>
              <w:spacing w:after="0" w:line="240" w:lineRule="auto"/>
              <w:jc w:val="center"/>
              <w:rPr>
                <w:sz w:val="28"/>
                <w:szCs w:val="28"/>
              </w:rPr>
            </w:pPr>
            <w:r w:rsidRPr="00A60820">
              <w:rPr>
                <w:noProof/>
                <w:sz w:val="36"/>
                <w:szCs w:val="36"/>
              </w:rPr>
              <w:drawing>
                <wp:inline distT="0" distB="0" distL="0" distR="0" wp14:anchorId="26189D5F" wp14:editId="195A1E61">
                  <wp:extent cx="781050" cy="1143000"/>
                  <wp:effectExtent l="0" t="0" r="0" b="0"/>
                  <wp:docPr id="20"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3B7502" w:rsidRPr="00461268" w:rsidRDefault="003B7502" w:rsidP="00FB6E0C">
            <w:pPr>
              <w:suppressAutoHyphens/>
              <w:spacing w:after="0" w:line="240" w:lineRule="auto"/>
              <w:jc w:val="center"/>
              <w:rPr>
                <w:sz w:val="28"/>
                <w:szCs w:val="28"/>
              </w:rPr>
            </w:pPr>
            <w:r w:rsidRPr="00463403">
              <w:rPr>
                <w:b/>
                <w:sz w:val="36"/>
                <w:szCs w:val="28"/>
              </w:rPr>
              <w:t>Администрация городского округа Воротынский Нижегородской области</w:t>
            </w:r>
          </w:p>
          <w:p w:rsidR="003B7502" w:rsidRPr="0081438F" w:rsidRDefault="003B7502" w:rsidP="00FB6E0C">
            <w:pPr>
              <w:suppressAutoHyphens/>
              <w:spacing w:after="0" w:line="240" w:lineRule="auto"/>
              <w:jc w:val="center"/>
              <w:rPr>
                <w:b/>
                <w:sz w:val="28"/>
                <w:szCs w:val="28"/>
              </w:rPr>
            </w:pPr>
          </w:p>
          <w:p w:rsidR="003B7502" w:rsidRPr="00463403" w:rsidRDefault="003B7502" w:rsidP="00FB6E0C">
            <w:pPr>
              <w:keepNext/>
              <w:numPr>
                <w:ilvl w:val="3"/>
                <w:numId w:val="1"/>
              </w:numPr>
              <w:tabs>
                <w:tab w:val="left" w:pos="0"/>
              </w:tabs>
              <w:suppressAutoHyphens/>
              <w:spacing w:after="0" w:line="240" w:lineRule="auto"/>
              <w:jc w:val="center"/>
              <w:outlineLvl w:val="3"/>
              <w:rPr>
                <w:b/>
                <w:bCs/>
                <w:sz w:val="40"/>
                <w:szCs w:val="28"/>
              </w:rPr>
            </w:pPr>
            <w:proofErr w:type="gramStart"/>
            <w:r w:rsidRPr="00463403">
              <w:rPr>
                <w:b/>
                <w:bCs/>
                <w:sz w:val="40"/>
                <w:szCs w:val="28"/>
              </w:rPr>
              <w:t>П</w:t>
            </w:r>
            <w:proofErr w:type="gramEnd"/>
            <w:r w:rsidRPr="00463403">
              <w:rPr>
                <w:b/>
                <w:bCs/>
                <w:sz w:val="40"/>
                <w:szCs w:val="28"/>
              </w:rPr>
              <w:t xml:space="preserve"> О С Т А Н О В Л Е Н И Е</w:t>
            </w:r>
          </w:p>
          <w:p w:rsidR="003B7502" w:rsidRPr="0081438F" w:rsidRDefault="003B7502" w:rsidP="00FB6E0C">
            <w:pPr>
              <w:suppressAutoHyphens/>
              <w:spacing w:after="0" w:line="240" w:lineRule="auto"/>
              <w:jc w:val="center"/>
              <w:rPr>
                <w:sz w:val="28"/>
                <w:szCs w:val="28"/>
              </w:rPr>
            </w:pPr>
          </w:p>
        </w:tc>
      </w:tr>
      <w:tr w:rsidR="003B7502" w:rsidRPr="0081438F" w:rsidTr="00FB6E0C">
        <w:tc>
          <w:tcPr>
            <w:tcW w:w="9889" w:type="dxa"/>
            <w:shd w:val="clear" w:color="auto" w:fill="auto"/>
          </w:tcPr>
          <w:p w:rsidR="003B7502" w:rsidRPr="0081438F" w:rsidRDefault="00E30E69" w:rsidP="00FB6E0C">
            <w:pPr>
              <w:suppressAutoHyphens/>
              <w:spacing w:after="0" w:line="240" w:lineRule="auto"/>
              <w:jc w:val="both"/>
              <w:rPr>
                <w:sz w:val="28"/>
                <w:szCs w:val="28"/>
              </w:rPr>
            </w:pPr>
            <w:r>
              <w:rPr>
                <w:sz w:val="28"/>
                <w:szCs w:val="28"/>
              </w:rPr>
              <w:t xml:space="preserve">26.02.2020                   </w:t>
            </w:r>
            <w:r w:rsidR="003B7502" w:rsidRPr="0081438F">
              <w:rPr>
                <w:sz w:val="28"/>
                <w:szCs w:val="28"/>
              </w:rPr>
              <w:t xml:space="preserve">                                                                         </w:t>
            </w:r>
            <w:r>
              <w:rPr>
                <w:sz w:val="28"/>
                <w:szCs w:val="28"/>
              </w:rPr>
              <w:t xml:space="preserve">           </w:t>
            </w:r>
            <w:r w:rsidR="003B7502" w:rsidRPr="0081438F">
              <w:rPr>
                <w:sz w:val="28"/>
                <w:szCs w:val="28"/>
              </w:rPr>
              <w:t xml:space="preserve"> № </w:t>
            </w:r>
            <w:r>
              <w:rPr>
                <w:sz w:val="28"/>
                <w:szCs w:val="28"/>
              </w:rPr>
              <w:t>87</w:t>
            </w:r>
          </w:p>
          <w:p w:rsidR="003B7502" w:rsidRDefault="003B7502" w:rsidP="00FB6E0C">
            <w:pPr>
              <w:suppressAutoHyphens/>
              <w:spacing w:after="0" w:line="240" w:lineRule="auto"/>
              <w:rPr>
                <w:sz w:val="28"/>
                <w:szCs w:val="28"/>
              </w:rPr>
            </w:pPr>
          </w:p>
          <w:p w:rsidR="004B046D" w:rsidRPr="0081438F" w:rsidRDefault="004B046D" w:rsidP="00FB6E0C">
            <w:pPr>
              <w:suppressAutoHyphens/>
              <w:spacing w:after="0" w:line="240" w:lineRule="auto"/>
              <w:rPr>
                <w:sz w:val="28"/>
                <w:szCs w:val="28"/>
              </w:rPr>
            </w:pPr>
          </w:p>
        </w:tc>
      </w:tr>
    </w:tbl>
    <w:p w:rsidR="00257B9C" w:rsidRDefault="00257B9C" w:rsidP="00581A22">
      <w:pPr>
        <w:autoSpaceDE w:val="0"/>
        <w:autoSpaceDN w:val="0"/>
        <w:adjustRightInd w:val="0"/>
        <w:spacing w:after="0" w:line="240" w:lineRule="auto"/>
        <w:ind w:firstLine="540"/>
        <w:jc w:val="center"/>
        <w:rPr>
          <w:b/>
          <w:sz w:val="28"/>
          <w:szCs w:val="28"/>
        </w:rPr>
      </w:pPr>
      <w:bookmarkStart w:id="0" w:name="_GoBack"/>
      <w:permStart w:id="421289810" w:edGrp="everyone"/>
      <w:r w:rsidRPr="00257B9C">
        <w:rPr>
          <w:b/>
          <w:sz w:val="28"/>
          <w:szCs w:val="28"/>
        </w:rPr>
        <w:t>Об утверждении</w:t>
      </w:r>
      <w:r w:rsidR="00581A22">
        <w:rPr>
          <w:b/>
          <w:sz w:val="28"/>
          <w:szCs w:val="28"/>
        </w:rPr>
        <w:t xml:space="preserve"> правил работы объектов мелкорозничной сети</w:t>
      </w:r>
      <w:bookmarkEnd w:id="0"/>
      <w:r w:rsidR="00581A22">
        <w:rPr>
          <w:b/>
          <w:sz w:val="28"/>
          <w:szCs w:val="28"/>
        </w:rPr>
        <w:t xml:space="preserve"> на </w:t>
      </w:r>
      <w:r w:rsidR="008B39E1">
        <w:rPr>
          <w:b/>
          <w:sz w:val="28"/>
          <w:szCs w:val="28"/>
        </w:rPr>
        <w:t>территории</w:t>
      </w:r>
      <w:r w:rsidR="00581A22">
        <w:rPr>
          <w:b/>
          <w:sz w:val="28"/>
          <w:szCs w:val="28"/>
        </w:rPr>
        <w:t xml:space="preserve"> городского округа Воротынский Нижегородской области </w:t>
      </w:r>
    </w:p>
    <w:p w:rsidR="00581A22" w:rsidRDefault="00581A22" w:rsidP="00581A22">
      <w:pPr>
        <w:autoSpaceDE w:val="0"/>
        <w:autoSpaceDN w:val="0"/>
        <w:adjustRightInd w:val="0"/>
        <w:spacing w:after="0" w:line="240" w:lineRule="auto"/>
        <w:ind w:firstLine="540"/>
        <w:jc w:val="center"/>
        <w:rPr>
          <w:sz w:val="28"/>
          <w:szCs w:val="28"/>
        </w:rPr>
      </w:pPr>
    </w:p>
    <w:p w:rsidR="004B046D" w:rsidRDefault="004B046D" w:rsidP="00257B9C">
      <w:pPr>
        <w:autoSpaceDE w:val="0"/>
        <w:autoSpaceDN w:val="0"/>
        <w:adjustRightInd w:val="0"/>
        <w:spacing w:after="0" w:line="240" w:lineRule="auto"/>
        <w:ind w:firstLine="709"/>
        <w:jc w:val="center"/>
        <w:rPr>
          <w:sz w:val="28"/>
          <w:szCs w:val="28"/>
        </w:rPr>
      </w:pPr>
    </w:p>
    <w:p w:rsidR="00C64D0E" w:rsidRDefault="00D571D6" w:rsidP="00257B9C">
      <w:pPr>
        <w:autoSpaceDE w:val="0"/>
        <w:autoSpaceDN w:val="0"/>
        <w:adjustRightInd w:val="0"/>
        <w:spacing w:after="0" w:line="240" w:lineRule="auto"/>
        <w:ind w:firstLine="540"/>
        <w:jc w:val="both"/>
        <w:rPr>
          <w:sz w:val="28"/>
          <w:szCs w:val="28"/>
        </w:rPr>
      </w:pPr>
      <w:proofErr w:type="gramStart"/>
      <w:r w:rsidRPr="00D571D6">
        <w:rPr>
          <w:sz w:val="28"/>
          <w:szCs w:val="28"/>
        </w:rPr>
        <w:t xml:space="preserve">В соответствии с Федеральным законом от 06.10.2003 </w:t>
      </w:r>
      <w:r w:rsidR="00D84D6B">
        <w:rPr>
          <w:sz w:val="28"/>
          <w:szCs w:val="28"/>
        </w:rPr>
        <w:t>№</w:t>
      </w:r>
      <w:r w:rsidRPr="00D571D6">
        <w:rPr>
          <w:sz w:val="28"/>
          <w:szCs w:val="28"/>
        </w:rPr>
        <w:t xml:space="preserve">131-ФЗ </w:t>
      </w:r>
      <w:r w:rsidR="00D84D6B">
        <w:rPr>
          <w:sz w:val="28"/>
          <w:szCs w:val="28"/>
        </w:rPr>
        <w:t>«</w:t>
      </w:r>
      <w:r w:rsidRPr="00D571D6">
        <w:rPr>
          <w:sz w:val="28"/>
          <w:szCs w:val="28"/>
        </w:rPr>
        <w:t>Об общих принципах организации местного самоуп</w:t>
      </w:r>
      <w:r w:rsidR="00C64D0E">
        <w:rPr>
          <w:sz w:val="28"/>
          <w:szCs w:val="28"/>
        </w:rPr>
        <w:t>равления в Российской Федерации</w:t>
      </w:r>
      <w:r w:rsidR="00D84D6B">
        <w:rPr>
          <w:sz w:val="28"/>
          <w:szCs w:val="28"/>
        </w:rPr>
        <w:t>»</w:t>
      </w:r>
      <w:r w:rsidRPr="00D571D6">
        <w:rPr>
          <w:sz w:val="28"/>
          <w:szCs w:val="28"/>
        </w:rPr>
        <w:t xml:space="preserve">, Федеральным законом от 28.12.2009 </w:t>
      </w:r>
      <w:r w:rsidR="00D84D6B">
        <w:rPr>
          <w:sz w:val="28"/>
          <w:szCs w:val="28"/>
        </w:rPr>
        <w:t>№</w:t>
      </w:r>
      <w:r w:rsidRPr="00D571D6">
        <w:rPr>
          <w:sz w:val="28"/>
          <w:szCs w:val="28"/>
        </w:rPr>
        <w:t xml:space="preserve">381-ФЗ </w:t>
      </w:r>
      <w:r w:rsidR="00D84D6B">
        <w:rPr>
          <w:sz w:val="28"/>
          <w:szCs w:val="28"/>
        </w:rPr>
        <w:t>«</w:t>
      </w:r>
      <w:r w:rsidRPr="00D571D6">
        <w:rPr>
          <w:sz w:val="28"/>
          <w:szCs w:val="28"/>
        </w:rPr>
        <w:t>Об основах государственного регулирования торговой деятельности в Российской Федерации</w:t>
      </w:r>
      <w:r w:rsidR="00D84D6B">
        <w:rPr>
          <w:sz w:val="28"/>
          <w:szCs w:val="28"/>
        </w:rPr>
        <w:t>»</w:t>
      </w:r>
      <w:r w:rsidRPr="00D571D6">
        <w:rPr>
          <w:sz w:val="28"/>
          <w:szCs w:val="28"/>
        </w:rPr>
        <w:t xml:space="preserve">, постановлением Правительства Нижегородской области от 22.03.2006 </w:t>
      </w:r>
      <w:r w:rsidR="00D84D6B">
        <w:rPr>
          <w:sz w:val="28"/>
          <w:szCs w:val="28"/>
        </w:rPr>
        <w:t>№</w:t>
      </w:r>
      <w:r w:rsidRPr="00D571D6">
        <w:rPr>
          <w:sz w:val="28"/>
          <w:szCs w:val="28"/>
        </w:rPr>
        <w:t xml:space="preserve">89 </w:t>
      </w:r>
      <w:r w:rsidR="00D84D6B">
        <w:rPr>
          <w:sz w:val="28"/>
          <w:szCs w:val="28"/>
        </w:rPr>
        <w:t>«</w:t>
      </w:r>
      <w:r w:rsidRPr="00D571D6">
        <w:rPr>
          <w:sz w:val="28"/>
          <w:szCs w:val="28"/>
        </w:rPr>
        <w:t>Об утверждении Типовых правил работы объектов мелкорозничной сети на территории Нижегородской области</w:t>
      </w:r>
      <w:r w:rsidR="00D84D6B">
        <w:rPr>
          <w:sz w:val="28"/>
          <w:szCs w:val="28"/>
        </w:rPr>
        <w:t>»</w:t>
      </w:r>
      <w:r w:rsidRPr="00D571D6">
        <w:rPr>
          <w:sz w:val="28"/>
          <w:szCs w:val="28"/>
        </w:rPr>
        <w:t>, Уставом</w:t>
      </w:r>
      <w:r w:rsidR="00DA2495">
        <w:rPr>
          <w:sz w:val="28"/>
          <w:szCs w:val="28"/>
        </w:rPr>
        <w:t xml:space="preserve"> городского округа Воротынский </w:t>
      </w:r>
      <w:r w:rsidRPr="00D571D6">
        <w:rPr>
          <w:sz w:val="28"/>
          <w:szCs w:val="28"/>
        </w:rPr>
        <w:t>Нижегородской области</w:t>
      </w:r>
      <w:r w:rsidR="00257B9C" w:rsidRPr="00257B9C">
        <w:rPr>
          <w:sz w:val="28"/>
          <w:szCs w:val="28"/>
        </w:rPr>
        <w:t xml:space="preserve">, </w:t>
      </w:r>
      <w:r w:rsidR="00D201FB">
        <w:rPr>
          <w:sz w:val="28"/>
          <w:szCs w:val="28"/>
        </w:rPr>
        <w:t>А</w:t>
      </w:r>
      <w:r w:rsidR="00257B9C" w:rsidRPr="00257B9C">
        <w:rPr>
          <w:sz w:val="28"/>
          <w:szCs w:val="28"/>
        </w:rPr>
        <w:t>дминистрация</w:t>
      </w:r>
      <w:r w:rsidR="00D201FB">
        <w:rPr>
          <w:sz w:val="28"/>
          <w:szCs w:val="28"/>
        </w:rPr>
        <w:t xml:space="preserve"> городского округа Воротынский</w:t>
      </w:r>
      <w:proofErr w:type="gramEnd"/>
      <w:r w:rsidR="00D201FB">
        <w:rPr>
          <w:sz w:val="28"/>
          <w:szCs w:val="28"/>
        </w:rPr>
        <w:t xml:space="preserve"> Нижегородской области </w:t>
      </w:r>
    </w:p>
    <w:p w:rsidR="00257B9C" w:rsidRDefault="00257B9C" w:rsidP="00C64D0E">
      <w:pPr>
        <w:autoSpaceDE w:val="0"/>
        <w:autoSpaceDN w:val="0"/>
        <w:adjustRightInd w:val="0"/>
        <w:spacing w:after="0" w:line="240" w:lineRule="auto"/>
        <w:jc w:val="both"/>
        <w:rPr>
          <w:sz w:val="28"/>
          <w:szCs w:val="28"/>
        </w:rPr>
      </w:pPr>
      <w:proofErr w:type="gramStart"/>
      <w:r w:rsidRPr="009D3DB4">
        <w:rPr>
          <w:b/>
          <w:sz w:val="28"/>
          <w:szCs w:val="28"/>
        </w:rPr>
        <w:t>п</w:t>
      </w:r>
      <w:proofErr w:type="gramEnd"/>
      <w:r w:rsidR="009D3DB4">
        <w:rPr>
          <w:b/>
          <w:sz w:val="28"/>
          <w:szCs w:val="28"/>
        </w:rPr>
        <w:t xml:space="preserve"> </w:t>
      </w:r>
      <w:r w:rsidRPr="009D3DB4">
        <w:rPr>
          <w:b/>
          <w:sz w:val="28"/>
          <w:szCs w:val="28"/>
        </w:rPr>
        <w:t>о</w:t>
      </w:r>
      <w:r w:rsidR="009D3DB4">
        <w:rPr>
          <w:b/>
          <w:sz w:val="28"/>
          <w:szCs w:val="28"/>
        </w:rPr>
        <w:t xml:space="preserve"> </w:t>
      </w:r>
      <w:r w:rsidRPr="009D3DB4">
        <w:rPr>
          <w:b/>
          <w:sz w:val="28"/>
          <w:szCs w:val="28"/>
        </w:rPr>
        <w:t>с</w:t>
      </w:r>
      <w:r w:rsidR="009D3DB4">
        <w:rPr>
          <w:b/>
          <w:sz w:val="28"/>
          <w:szCs w:val="28"/>
        </w:rPr>
        <w:t xml:space="preserve"> </w:t>
      </w:r>
      <w:r w:rsidRPr="009D3DB4">
        <w:rPr>
          <w:b/>
          <w:sz w:val="28"/>
          <w:szCs w:val="28"/>
        </w:rPr>
        <w:t>т</w:t>
      </w:r>
      <w:r w:rsidR="009D3DB4">
        <w:rPr>
          <w:b/>
          <w:sz w:val="28"/>
          <w:szCs w:val="28"/>
        </w:rPr>
        <w:t xml:space="preserve"> </w:t>
      </w:r>
      <w:r w:rsidRPr="009D3DB4">
        <w:rPr>
          <w:b/>
          <w:sz w:val="28"/>
          <w:szCs w:val="28"/>
        </w:rPr>
        <w:t>а</w:t>
      </w:r>
      <w:r w:rsidR="009D3DB4">
        <w:rPr>
          <w:b/>
          <w:sz w:val="28"/>
          <w:szCs w:val="28"/>
        </w:rPr>
        <w:t xml:space="preserve"> </w:t>
      </w:r>
      <w:r w:rsidRPr="009D3DB4">
        <w:rPr>
          <w:b/>
          <w:sz w:val="28"/>
          <w:szCs w:val="28"/>
        </w:rPr>
        <w:t>н</w:t>
      </w:r>
      <w:r w:rsidR="009D3DB4">
        <w:rPr>
          <w:b/>
          <w:sz w:val="28"/>
          <w:szCs w:val="28"/>
        </w:rPr>
        <w:t xml:space="preserve"> </w:t>
      </w:r>
      <w:r w:rsidRPr="009D3DB4">
        <w:rPr>
          <w:b/>
          <w:sz w:val="28"/>
          <w:szCs w:val="28"/>
        </w:rPr>
        <w:t>о</w:t>
      </w:r>
      <w:r w:rsidR="009D3DB4">
        <w:rPr>
          <w:b/>
          <w:sz w:val="28"/>
          <w:szCs w:val="28"/>
        </w:rPr>
        <w:t xml:space="preserve"> </w:t>
      </w:r>
      <w:r w:rsidRPr="009D3DB4">
        <w:rPr>
          <w:b/>
          <w:sz w:val="28"/>
          <w:szCs w:val="28"/>
        </w:rPr>
        <w:t>в</w:t>
      </w:r>
      <w:r w:rsidR="009D3DB4">
        <w:rPr>
          <w:b/>
          <w:sz w:val="28"/>
          <w:szCs w:val="28"/>
        </w:rPr>
        <w:t xml:space="preserve"> </w:t>
      </w:r>
      <w:r w:rsidRPr="009D3DB4">
        <w:rPr>
          <w:b/>
          <w:sz w:val="28"/>
          <w:szCs w:val="28"/>
        </w:rPr>
        <w:t>л</w:t>
      </w:r>
      <w:r w:rsidR="009D3DB4">
        <w:rPr>
          <w:b/>
          <w:sz w:val="28"/>
          <w:szCs w:val="28"/>
        </w:rPr>
        <w:t xml:space="preserve"> </w:t>
      </w:r>
      <w:r w:rsidRPr="009D3DB4">
        <w:rPr>
          <w:b/>
          <w:sz w:val="28"/>
          <w:szCs w:val="28"/>
        </w:rPr>
        <w:t>я</w:t>
      </w:r>
      <w:r w:rsidR="009D3DB4">
        <w:rPr>
          <w:b/>
          <w:sz w:val="28"/>
          <w:szCs w:val="28"/>
        </w:rPr>
        <w:t xml:space="preserve"> </w:t>
      </w:r>
      <w:r w:rsidRPr="009D3DB4">
        <w:rPr>
          <w:b/>
          <w:sz w:val="28"/>
          <w:szCs w:val="28"/>
        </w:rPr>
        <w:t>е</w:t>
      </w:r>
      <w:r w:rsidR="009D3DB4">
        <w:rPr>
          <w:b/>
          <w:sz w:val="28"/>
          <w:szCs w:val="28"/>
        </w:rPr>
        <w:t xml:space="preserve"> </w:t>
      </w:r>
      <w:r w:rsidRPr="009D3DB4">
        <w:rPr>
          <w:b/>
          <w:sz w:val="28"/>
          <w:szCs w:val="28"/>
        </w:rPr>
        <w:t>т</w:t>
      </w:r>
      <w:r w:rsidRPr="00257B9C">
        <w:rPr>
          <w:sz w:val="28"/>
          <w:szCs w:val="28"/>
        </w:rPr>
        <w:t>:</w:t>
      </w:r>
    </w:p>
    <w:p w:rsidR="004141C6" w:rsidRDefault="00257B9C" w:rsidP="00257B9C">
      <w:pPr>
        <w:autoSpaceDE w:val="0"/>
        <w:autoSpaceDN w:val="0"/>
        <w:adjustRightInd w:val="0"/>
        <w:spacing w:after="0" w:line="240" w:lineRule="auto"/>
        <w:ind w:firstLine="540"/>
        <w:jc w:val="both"/>
        <w:rPr>
          <w:sz w:val="28"/>
          <w:szCs w:val="28"/>
        </w:rPr>
      </w:pPr>
      <w:r>
        <w:rPr>
          <w:sz w:val="28"/>
          <w:szCs w:val="28"/>
        </w:rPr>
        <w:t>1.</w:t>
      </w:r>
      <w:r w:rsidR="00B008B8" w:rsidRPr="00B008B8">
        <w:t xml:space="preserve"> </w:t>
      </w:r>
      <w:r w:rsidR="00B008B8" w:rsidRPr="00B008B8">
        <w:rPr>
          <w:sz w:val="28"/>
          <w:szCs w:val="28"/>
        </w:rPr>
        <w:t>Утвердить</w:t>
      </w:r>
      <w:r w:rsidR="003E5B8C">
        <w:rPr>
          <w:sz w:val="28"/>
          <w:szCs w:val="28"/>
        </w:rPr>
        <w:t xml:space="preserve"> прилагаем</w:t>
      </w:r>
      <w:r w:rsidR="002D4A0A">
        <w:rPr>
          <w:sz w:val="28"/>
          <w:szCs w:val="28"/>
        </w:rPr>
        <w:t>ы</w:t>
      </w:r>
      <w:r w:rsidR="003E5B8C">
        <w:rPr>
          <w:sz w:val="28"/>
          <w:szCs w:val="28"/>
        </w:rPr>
        <w:t xml:space="preserve">е </w:t>
      </w:r>
      <w:r w:rsidR="004141C6">
        <w:rPr>
          <w:sz w:val="28"/>
          <w:szCs w:val="28"/>
        </w:rPr>
        <w:t>П</w:t>
      </w:r>
      <w:r w:rsidR="00B008B8" w:rsidRPr="00B008B8">
        <w:rPr>
          <w:sz w:val="28"/>
          <w:szCs w:val="28"/>
        </w:rPr>
        <w:t>равил</w:t>
      </w:r>
      <w:r w:rsidR="002D4A0A">
        <w:rPr>
          <w:sz w:val="28"/>
          <w:szCs w:val="28"/>
        </w:rPr>
        <w:t>а</w:t>
      </w:r>
      <w:r w:rsidR="00B008B8" w:rsidRPr="00B008B8">
        <w:rPr>
          <w:sz w:val="28"/>
          <w:szCs w:val="28"/>
        </w:rPr>
        <w:t xml:space="preserve"> работы объектов мелкорозничной сети на территории городского округа Воротынский Нижегородской области</w:t>
      </w:r>
      <w:r w:rsidR="004141C6">
        <w:rPr>
          <w:sz w:val="28"/>
          <w:szCs w:val="28"/>
        </w:rPr>
        <w:t>.</w:t>
      </w:r>
      <w:r w:rsidR="00B008B8" w:rsidRPr="00B008B8">
        <w:rPr>
          <w:sz w:val="28"/>
          <w:szCs w:val="28"/>
        </w:rPr>
        <w:t xml:space="preserve"> </w:t>
      </w:r>
    </w:p>
    <w:p w:rsidR="00B008B8" w:rsidRDefault="00257B9C" w:rsidP="00257B9C">
      <w:pPr>
        <w:autoSpaceDE w:val="0"/>
        <w:autoSpaceDN w:val="0"/>
        <w:adjustRightInd w:val="0"/>
        <w:spacing w:after="0" w:line="240" w:lineRule="auto"/>
        <w:ind w:firstLine="540"/>
        <w:jc w:val="both"/>
        <w:rPr>
          <w:sz w:val="28"/>
          <w:szCs w:val="28"/>
        </w:rPr>
      </w:pPr>
      <w:r>
        <w:rPr>
          <w:sz w:val="28"/>
          <w:szCs w:val="28"/>
        </w:rPr>
        <w:t>2.</w:t>
      </w:r>
      <w:r w:rsidRPr="00257B9C">
        <w:rPr>
          <w:sz w:val="28"/>
          <w:szCs w:val="28"/>
        </w:rPr>
        <w:t>Признать утратившим силу</w:t>
      </w:r>
      <w:r w:rsidR="00B008B8">
        <w:rPr>
          <w:sz w:val="28"/>
          <w:szCs w:val="28"/>
        </w:rPr>
        <w:t>:</w:t>
      </w:r>
    </w:p>
    <w:p w:rsidR="00257B9C" w:rsidRDefault="00B008B8" w:rsidP="0069689E">
      <w:pPr>
        <w:autoSpaceDE w:val="0"/>
        <w:autoSpaceDN w:val="0"/>
        <w:adjustRightInd w:val="0"/>
        <w:spacing w:after="0" w:line="240" w:lineRule="auto"/>
        <w:ind w:firstLine="540"/>
        <w:jc w:val="both"/>
        <w:rPr>
          <w:sz w:val="28"/>
          <w:szCs w:val="28"/>
        </w:rPr>
      </w:pPr>
      <w:r>
        <w:rPr>
          <w:sz w:val="28"/>
          <w:szCs w:val="28"/>
        </w:rPr>
        <w:t xml:space="preserve">- </w:t>
      </w:r>
      <w:r w:rsidR="00257B9C" w:rsidRPr="00257B9C">
        <w:rPr>
          <w:sz w:val="28"/>
          <w:szCs w:val="28"/>
        </w:rPr>
        <w:t xml:space="preserve"> </w:t>
      </w:r>
      <w:r w:rsidR="0069689E">
        <w:rPr>
          <w:sz w:val="28"/>
          <w:szCs w:val="28"/>
        </w:rPr>
        <w:t>р</w:t>
      </w:r>
      <w:r>
        <w:rPr>
          <w:sz w:val="28"/>
          <w:szCs w:val="28"/>
        </w:rPr>
        <w:t xml:space="preserve">аспоряжение </w:t>
      </w:r>
      <w:r w:rsidR="00257B9C" w:rsidRPr="00257B9C">
        <w:rPr>
          <w:sz w:val="28"/>
          <w:szCs w:val="28"/>
        </w:rPr>
        <w:t xml:space="preserve">администрации Воротынского района от </w:t>
      </w:r>
      <w:r w:rsidR="00D84D6B">
        <w:rPr>
          <w:sz w:val="28"/>
          <w:szCs w:val="28"/>
        </w:rPr>
        <w:t>0</w:t>
      </w:r>
      <w:r w:rsidR="0069689E">
        <w:rPr>
          <w:sz w:val="28"/>
          <w:szCs w:val="28"/>
        </w:rPr>
        <w:t>2</w:t>
      </w:r>
      <w:r w:rsidR="00D84D6B">
        <w:rPr>
          <w:sz w:val="28"/>
          <w:szCs w:val="28"/>
        </w:rPr>
        <w:t>.05.</w:t>
      </w:r>
      <w:r w:rsidR="00257B9C" w:rsidRPr="00257B9C">
        <w:rPr>
          <w:sz w:val="28"/>
          <w:szCs w:val="28"/>
        </w:rPr>
        <w:t>20</w:t>
      </w:r>
      <w:r w:rsidR="0069689E">
        <w:rPr>
          <w:sz w:val="28"/>
          <w:szCs w:val="28"/>
        </w:rPr>
        <w:t>06</w:t>
      </w:r>
      <w:r w:rsidR="00D84D6B">
        <w:rPr>
          <w:sz w:val="28"/>
          <w:szCs w:val="28"/>
        </w:rPr>
        <w:t xml:space="preserve"> </w:t>
      </w:r>
      <w:r w:rsidR="00257B9C" w:rsidRPr="00257B9C">
        <w:rPr>
          <w:sz w:val="28"/>
          <w:szCs w:val="28"/>
        </w:rPr>
        <w:t>№</w:t>
      </w:r>
      <w:r w:rsidR="0069689E">
        <w:rPr>
          <w:sz w:val="28"/>
          <w:szCs w:val="28"/>
        </w:rPr>
        <w:t>263-р</w:t>
      </w:r>
      <w:r w:rsidR="00257B9C" w:rsidRPr="00257B9C">
        <w:rPr>
          <w:sz w:val="28"/>
          <w:szCs w:val="28"/>
        </w:rPr>
        <w:t xml:space="preserve"> </w:t>
      </w:r>
      <w:r w:rsidR="0069689E">
        <w:rPr>
          <w:sz w:val="28"/>
          <w:szCs w:val="28"/>
        </w:rPr>
        <w:t>«</w:t>
      </w:r>
      <w:r w:rsidR="0069689E" w:rsidRPr="0069689E">
        <w:rPr>
          <w:sz w:val="28"/>
          <w:szCs w:val="28"/>
        </w:rPr>
        <w:t>Об утверждении правил рабо</w:t>
      </w:r>
      <w:r w:rsidR="0069689E">
        <w:rPr>
          <w:sz w:val="28"/>
          <w:szCs w:val="28"/>
        </w:rPr>
        <w:t>ты объектов мелкорозничной сети</w:t>
      </w:r>
      <w:r w:rsidR="0069689E" w:rsidRPr="0069689E">
        <w:rPr>
          <w:sz w:val="28"/>
          <w:szCs w:val="28"/>
        </w:rPr>
        <w:t xml:space="preserve"> на территории Воротынского му</w:t>
      </w:r>
      <w:r w:rsidR="0069689E">
        <w:rPr>
          <w:sz w:val="28"/>
          <w:szCs w:val="28"/>
        </w:rPr>
        <w:t>ниципального района»;</w:t>
      </w:r>
    </w:p>
    <w:p w:rsidR="0069689E" w:rsidRDefault="0069689E" w:rsidP="0069689E">
      <w:pPr>
        <w:autoSpaceDE w:val="0"/>
        <w:autoSpaceDN w:val="0"/>
        <w:adjustRightInd w:val="0"/>
        <w:spacing w:after="0" w:line="240" w:lineRule="auto"/>
        <w:ind w:firstLine="540"/>
        <w:jc w:val="both"/>
        <w:rPr>
          <w:sz w:val="28"/>
          <w:szCs w:val="28"/>
        </w:rPr>
      </w:pPr>
      <w:r>
        <w:rPr>
          <w:sz w:val="28"/>
          <w:szCs w:val="28"/>
        </w:rPr>
        <w:t xml:space="preserve">- </w:t>
      </w:r>
      <w:r w:rsidRPr="0069689E">
        <w:rPr>
          <w:sz w:val="28"/>
          <w:szCs w:val="28"/>
        </w:rPr>
        <w:t>распоряжение администрации Воротынского</w:t>
      </w:r>
      <w:r>
        <w:rPr>
          <w:sz w:val="28"/>
          <w:szCs w:val="28"/>
        </w:rPr>
        <w:t xml:space="preserve"> муниципального</w:t>
      </w:r>
      <w:r w:rsidRPr="0069689E">
        <w:rPr>
          <w:sz w:val="28"/>
          <w:szCs w:val="28"/>
        </w:rPr>
        <w:t xml:space="preserve"> района</w:t>
      </w:r>
      <w:r>
        <w:rPr>
          <w:sz w:val="28"/>
          <w:szCs w:val="28"/>
        </w:rPr>
        <w:t xml:space="preserve"> Нижегородской области</w:t>
      </w:r>
      <w:r w:rsidRPr="0069689E">
        <w:rPr>
          <w:sz w:val="28"/>
          <w:szCs w:val="28"/>
        </w:rPr>
        <w:t xml:space="preserve"> от </w:t>
      </w:r>
      <w:r>
        <w:rPr>
          <w:sz w:val="28"/>
          <w:szCs w:val="28"/>
        </w:rPr>
        <w:t>08</w:t>
      </w:r>
      <w:r w:rsidR="00D84D6B">
        <w:rPr>
          <w:sz w:val="28"/>
          <w:szCs w:val="28"/>
        </w:rPr>
        <w:t>.06.</w:t>
      </w:r>
      <w:r w:rsidRPr="0069689E">
        <w:rPr>
          <w:sz w:val="28"/>
          <w:szCs w:val="28"/>
        </w:rPr>
        <w:t>200</w:t>
      </w:r>
      <w:r w:rsidR="00D84D6B">
        <w:rPr>
          <w:sz w:val="28"/>
          <w:szCs w:val="28"/>
        </w:rPr>
        <w:t>9 №</w:t>
      </w:r>
      <w:r>
        <w:rPr>
          <w:sz w:val="28"/>
          <w:szCs w:val="28"/>
        </w:rPr>
        <w:t>286</w:t>
      </w:r>
      <w:r w:rsidRPr="0069689E">
        <w:rPr>
          <w:sz w:val="28"/>
          <w:szCs w:val="28"/>
        </w:rPr>
        <w:t>-р «О</w:t>
      </w:r>
      <w:r>
        <w:rPr>
          <w:sz w:val="28"/>
          <w:szCs w:val="28"/>
        </w:rPr>
        <w:t xml:space="preserve"> внесении изменений в распоряжение Администрации Ворот</w:t>
      </w:r>
      <w:r w:rsidRPr="0069689E">
        <w:rPr>
          <w:sz w:val="28"/>
          <w:szCs w:val="28"/>
        </w:rPr>
        <w:t>ынского муниципального района</w:t>
      </w:r>
      <w:r w:rsidR="00D84D6B">
        <w:rPr>
          <w:sz w:val="28"/>
          <w:szCs w:val="28"/>
        </w:rPr>
        <w:t xml:space="preserve"> от 02.05.2006 </w:t>
      </w:r>
      <w:r>
        <w:rPr>
          <w:sz w:val="28"/>
          <w:szCs w:val="28"/>
        </w:rPr>
        <w:t xml:space="preserve"> №263-р</w:t>
      </w:r>
      <w:r w:rsidRPr="0069689E">
        <w:rPr>
          <w:sz w:val="28"/>
          <w:szCs w:val="28"/>
        </w:rPr>
        <w:t>»;</w:t>
      </w:r>
    </w:p>
    <w:p w:rsidR="0069689E" w:rsidRDefault="0069689E" w:rsidP="0069689E">
      <w:pPr>
        <w:autoSpaceDE w:val="0"/>
        <w:autoSpaceDN w:val="0"/>
        <w:adjustRightInd w:val="0"/>
        <w:spacing w:after="0" w:line="240" w:lineRule="auto"/>
        <w:ind w:firstLine="540"/>
        <w:jc w:val="both"/>
        <w:rPr>
          <w:sz w:val="28"/>
          <w:szCs w:val="28"/>
        </w:rPr>
      </w:pPr>
      <w:r>
        <w:rPr>
          <w:sz w:val="28"/>
          <w:szCs w:val="28"/>
        </w:rPr>
        <w:t xml:space="preserve">- </w:t>
      </w:r>
      <w:r w:rsidR="00224279" w:rsidRPr="00224279">
        <w:rPr>
          <w:sz w:val="28"/>
          <w:szCs w:val="28"/>
        </w:rPr>
        <w:t xml:space="preserve">распоряжение администрации Воротынского муниципального района Нижегородской области от </w:t>
      </w:r>
      <w:r w:rsidR="00224279">
        <w:rPr>
          <w:sz w:val="28"/>
          <w:szCs w:val="28"/>
        </w:rPr>
        <w:t>25</w:t>
      </w:r>
      <w:r w:rsidR="00D84D6B">
        <w:rPr>
          <w:sz w:val="28"/>
          <w:szCs w:val="28"/>
        </w:rPr>
        <w:t>.11.</w:t>
      </w:r>
      <w:r w:rsidR="00224279">
        <w:rPr>
          <w:sz w:val="28"/>
          <w:szCs w:val="28"/>
        </w:rPr>
        <w:t>2009</w:t>
      </w:r>
      <w:r w:rsidR="00D84D6B">
        <w:rPr>
          <w:sz w:val="28"/>
          <w:szCs w:val="28"/>
        </w:rPr>
        <w:t xml:space="preserve"> </w:t>
      </w:r>
      <w:r w:rsidR="00224279" w:rsidRPr="00224279">
        <w:rPr>
          <w:sz w:val="28"/>
          <w:szCs w:val="28"/>
        </w:rPr>
        <w:t>№</w:t>
      </w:r>
      <w:r w:rsidR="00224279">
        <w:rPr>
          <w:sz w:val="28"/>
          <w:szCs w:val="28"/>
        </w:rPr>
        <w:t>637</w:t>
      </w:r>
      <w:r w:rsidR="00224279" w:rsidRPr="00224279">
        <w:rPr>
          <w:sz w:val="28"/>
          <w:szCs w:val="28"/>
        </w:rPr>
        <w:t>-р «О внесении изменений в распоряжение Администрации Воротынского муниципального района от 02.05.2006 г. №263-р»;</w:t>
      </w:r>
    </w:p>
    <w:p w:rsidR="00224279" w:rsidRDefault="00224279" w:rsidP="0069689E">
      <w:pPr>
        <w:autoSpaceDE w:val="0"/>
        <w:autoSpaceDN w:val="0"/>
        <w:adjustRightInd w:val="0"/>
        <w:spacing w:after="0" w:line="240" w:lineRule="auto"/>
        <w:ind w:firstLine="540"/>
        <w:jc w:val="both"/>
        <w:rPr>
          <w:sz w:val="28"/>
          <w:szCs w:val="28"/>
        </w:rPr>
      </w:pPr>
      <w:r>
        <w:rPr>
          <w:sz w:val="28"/>
          <w:szCs w:val="28"/>
        </w:rPr>
        <w:t xml:space="preserve">- </w:t>
      </w:r>
      <w:r w:rsidRPr="00224279">
        <w:rPr>
          <w:sz w:val="28"/>
          <w:szCs w:val="28"/>
        </w:rPr>
        <w:t xml:space="preserve">распоряжение администрации Воротынского муниципального района Нижегородской области от </w:t>
      </w:r>
      <w:r>
        <w:rPr>
          <w:sz w:val="28"/>
          <w:szCs w:val="28"/>
        </w:rPr>
        <w:t>15</w:t>
      </w:r>
      <w:r w:rsidR="00D84D6B">
        <w:rPr>
          <w:sz w:val="28"/>
          <w:szCs w:val="28"/>
        </w:rPr>
        <w:t>.02.</w:t>
      </w:r>
      <w:r w:rsidRPr="00224279">
        <w:rPr>
          <w:sz w:val="28"/>
          <w:szCs w:val="28"/>
        </w:rPr>
        <w:t>20</w:t>
      </w:r>
      <w:r>
        <w:rPr>
          <w:sz w:val="28"/>
          <w:szCs w:val="28"/>
        </w:rPr>
        <w:t>10</w:t>
      </w:r>
      <w:r w:rsidR="00D84D6B">
        <w:rPr>
          <w:sz w:val="28"/>
          <w:szCs w:val="28"/>
        </w:rPr>
        <w:t xml:space="preserve"> </w:t>
      </w:r>
      <w:r w:rsidRPr="00224279">
        <w:rPr>
          <w:sz w:val="28"/>
          <w:szCs w:val="28"/>
        </w:rPr>
        <w:t>№</w:t>
      </w:r>
      <w:r w:rsidR="00D84D6B">
        <w:rPr>
          <w:sz w:val="28"/>
          <w:szCs w:val="28"/>
        </w:rPr>
        <w:t>1</w:t>
      </w:r>
      <w:r>
        <w:rPr>
          <w:sz w:val="28"/>
          <w:szCs w:val="28"/>
        </w:rPr>
        <w:t>00</w:t>
      </w:r>
      <w:r w:rsidRPr="00224279">
        <w:rPr>
          <w:sz w:val="28"/>
          <w:szCs w:val="28"/>
        </w:rPr>
        <w:t xml:space="preserve">-р «О внесении изменений в </w:t>
      </w:r>
      <w:r w:rsidRPr="00224279">
        <w:rPr>
          <w:sz w:val="28"/>
          <w:szCs w:val="28"/>
        </w:rPr>
        <w:lastRenderedPageBreak/>
        <w:t>распоряжение Администрации Воротынского муниципального района от 02.05.2006 г. №263-р»;</w:t>
      </w:r>
    </w:p>
    <w:p w:rsidR="00224279" w:rsidRDefault="00224279" w:rsidP="0069689E">
      <w:pPr>
        <w:autoSpaceDE w:val="0"/>
        <w:autoSpaceDN w:val="0"/>
        <w:adjustRightInd w:val="0"/>
        <w:spacing w:after="0" w:line="240" w:lineRule="auto"/>
        <w:ind w:firstLine="540"/>
        <w:jc w:val="both"/>
        <w:rPr>
          <w:sz w:val="28"/>
          <w:szCs w:val="28"/>
        </w:rPr>
      </w:pPr>
      <w:r>
        <w:rPr>
          <w:sz w:val="28"/>
          <w:szCs w:val="28"/>
        </w:rPr>
        <w:t xml:space="preserve">- </w:t>
      </w:r>
      <w:r w:rsidRPr="00224279">
        <w:rPr>
          <w:sz w:val="28"/>
          <w:szCs w:val="28"/>
        </w:rPr>
        <w:t>распоряжение администрации Воротынского муниципального района Нижегородской области от 0</w:t>
      </w:r>
      <w:r>
        <w:rPr>
          <w:sz w:val="28"/>
          <w:szCs w:val="28"/>
        </w:rPr>
        <w:t>9</w:t>
      </w:r>
      <w:r w:rsidR="00D84D6B">
        <w:rPr>
          <w:sz w:val="28"/>
          <w:szCs w:val="28"/>
        </w:rPr>
        <w:t>.07.</w:t>
      </w:r>
      <w:r w:rsidRPr="00224279">
        <w:rPr>
          <w:sz w:val="28"/>
          <w:szCs w:val="28"/>
        </w:rPr>
        <w:t>20</w:t>
      </w:r>
      <w:r>
        <w:rPr>
          <w:sz w:val="28"/>
          <w:szCs w:val="28"/>
        </w:rPr>
        <w:t>10</w:t>
      </w:r>
      <w:r w:rsidR="00D84D6B">
        <w:rPr>
          <w:sz w:val="28"/>
          <w:szCs w:val="28"/>
        </w:rPr>
        <w:t xml:space="preserve"> </w:t>
      </w:r>
      <w:r w:rsidRPr="00224279">
        <w:rPr>
          <w:sz w:val="28"/>
          <w:szCs w:val="28"/>
        </w:rPr>
        <w:t>№</w:t>
      </w:r>
      <w:r>
        <w:rPr>
          <w:sz w:val="28"/>
          <w:szCs w:val="28"/>
        </w:rPr>
        <w:t>538</w:t>
      </w:r>
      <w:r w:rsidRPr="00224279">
        <w:rPr>
          <w:sz w:val="28"/>
          <w:szCs w:val="28"/>
        </w:rPr>
        <w:t>-р «О внесении изменений в распоряжение Администрации Воротынского муниципального района от 02.05.2006 г. №263-р»;</w:t>
      </w:r>
    </w:p>
    <w:p w:rsidR="00224279" w:rsidRDefault="00224279" w:rsidP="0069689E">
      <w:pPr>
        <w:autoSpaceDE w:val="0"/>
        <w:autoSpaceDN w:val="0"/>
        <w:adjustRightInd w:val="0"/>
        <w:spacing w:after="0" w:line="240" w:lineRule="auto"/>
        <w:ind w:firstLine="540"/>
        <w:jc w:val="both"/>
        <w:rPr>
          <w:sz w:val="28"/>
          <w:szCs w:val="28"/>
        </w:rPr>
      </w:pPr>
      <w:r>
        <w:rPr>
          <w:sz w:val="28"/>
          <w:szCs w:val="28"/>
        </w:rPr>
        <w:t xml:space="preserve">- </w:t>
      </w:r>
      <w:r w:rsidRPr="00224279">
        <w:rPr>
          <w:sz w:val="28"/>
          <w:szCs w:val="28"/>
        </w:rPr>
        <w:t xml:space="preserve">распоряжение администрации Воротынского муниципального района Нижегородской области от </w:t>
      </w:r>
      <w:r w:rsidR="00D84D6B">
        <w:rPr>
          <w:sz w:val="28"/>
          <w:szCs w:val="28"/>
        </w:rPr>
        <w:t>14.12.2</w:t>
      </w:r>
      <w:r w:rsidRPr="00224279">
        <w:rPr>
          <w:sz w:val="28"/>
          <w:szCs w:val="28"/>
        </w:rPr>
        <w:t>0</w:t>
      </w:r>
      <w:r>
        <w:rPr>
          <w:sz w:val="28"/>
          <w:szCs w:val="28"/>
        </w:rPr>
        <w:t>12</w:t>
      </w:r>
      <w:r w:rsidR="00D84D6B">
        <w:rPr>
          <w:sz w:val="28"/>
          <w:szCs w:val="28"/>
        </w:rPr>
        <w:t xml:space="preserve"> </w:t>
      </w:r>
      <w:r w:rsidRPr="00224279">
        <w:rPr>
          <w:sz w:val="28"/>
          <w:szCs w:val="28"/>
        </w:rPr>
        <w:t>№</w:t>
      </w:r>
      <w:r>
        <w:rPr>
          <w:sz w:val="28"/>
          <w:szCs w:val="28"/>
        </w:rPr>
        <w:t>652</w:t>
      </w:r>
      <w:r w:rsidRPr="00224279">
        <w:rPr>
          <w:sz w:val="28"/>
          <w:szCs w:val="28"/>
        </w:rPr>
        <w:t xml:space="preserve">-р «О внесении изменений в распоряжение </w:t>
      </w:r>
      <w:r>
        <w:rPr>
          <w:sz w:val="28"/>
          <w:szCs w:val="28"/>
        </w:rPr>
        <w:t>а</w:t>
      </w:r>
      <w:r w:rsidRPr="00224279">
        <w:rPr>
          <w:sz w:val="28"/>
          <w:szCs w:val="28"/>
        </w:rPr>
        <w:t>дминистрации Воротынского муниципального района от 02.05.2006 г. №263-р»;</w:t>
      </w:r>
    </w:p>
    <w:p w:rsidR="00224279" w:rsidRDefault="00224279" w:rsidP="0069689E">
      <w:pPr>
        <w:autoSpaceDE w:val="0"/>
        <w:autoSpaceDN w:val="0"/>
        <w:adjustRightInd w:val="0"/>
        <w:spacing w:after="0" w:line="240" w:lineRule="auto"/>
        <w:ind w:firstLine="540"/>
        <w:jc w:val="both"/>
        <w:rPr>
          <w:sz w:val="28"/>
          <w:szCs w:val="28"/>
        </w:rPr>
      </w:pPr>
      <w:r>
        <w:rPr>
          <w:sz w:val="28"/>
          <w:szCs w:val="28"/>
        </w:rPr>
        <w:t xml:space="preserve">- </w:t>
      </w:r>
      <w:r w:rsidRPr="00224279">
        <w:rPr>
          <w:sz w:val="28"/>
          <w:szCs w:val="28"/>
        </w:rPr>
        <w:t>распоряжение администрации Воротынского муниципального района Нижегородской области от 08</w:t>
      </w:r>
      <w:r w:rsidR="00805EF9">
        <w:rPr>
          <w:sz w:val="28"/>
          <w:szCs w:val="28"/>
        </w:rPr>
        <w:t>.02.</w:t>
      </w:r>
      <w:r w:rsidRPr="00224279">
        <w:rPr>
          <w:sz w:val="28"/>
          <w:szCs w:val="28"/>
        </w:rPr>
        <w:t>20</w:t>
      </w:r>
      <w:r>
        <w:rPr>
          <w:sz w:val="28"/>
          <w:szCs w:val="28"/>
        </w:rPr>
        <w:t>13</w:t>
      </w:r>
      <w:r w:rsidR="00805EF9">
        <w:rPr>
          <w:sz w:val="28"/>
          <w:szCs w:val="28"/>
        </w:rPr>
        <w:t xml:space="preserve"> №</w:t>
      </w:r>
      <w:r>
        <w:rPr>
          <w:sz w:val="28"/>
          <w:szCs w:val="28"/>
        </w:rPr>
        <w:t>113</w:t>
      </w:r>
      <w:r w:rsidRPr="00224279">
        <w:rPr>
          <w:sz w:val="28"/>
          <w:szCs w:val="28"/>
        </w:rPr>
        <w:t xml:space="preserve">-р «О внесении изменений в распоряжение </w:t>
      </w:r>
      <w:r>
        <w:rPr>
          <w:sz w:val="28"/>
          <w:szCs w:val="28"/>
        </w:rPr>
        <w:t>а</w:t>
      </w:r>
      <w:r w:rsidRPr="00224279">
        <w:rPr>
          <w:sz w:val="28"/>
          <w:szCs w:val="28"/>
        </w:rPr>
        <w:t>дминистрации Ворот</w:t>
      </w:r>
      <w:r>
        <w:rPr>
          <w:sz w:val="28"/>
          <w:szCs w:val="28"/>
        </w:rPr>
        <w:t xml:space="preserve">ынского </w:t>
      </w:r>
      <w:r w:rsidRPr="00224279">
        <w:rPr>
          <w:sz w:val="28"/>
          <w:szCs w:val="28"/>
        </w:rPr>
        <w:t>района от 02.05.2006 г. №263-р»;</w:t>
      </w:r>
    </w:p>
    <w:p w:rsidR="001E1DFD" w:rsidRDefault="001E1DFD" w:rsidP="0069689E">
      <w:pPr>
        <w:autoSpaceDE w:val="0"/>
        <w:autoSpaceDN w:val="0"/>
        <w:adjustRightInd w:val="0"/>
        <w:spacing w:after="0" w:line="240" w:lineRule="auto"/>
        <w:ind w:firstLine="540"/>
        <w:jc w:val="both"/>
        <w:rPr>
          <w:sz w:val="28"/>
          <w:szCs w:val="28"/>
        </w:rPr>
      </w:pPr>
      <w:r>
        <w:rPr>
          <w:sz w:val="28"/>
          <w:szCs w:val="28"/>
        </w:rPr>
        <w:t xml:space="preserve">- </w:t>
      </w:r>
      <w:r w:rsidRPr="001E1DFD">
        <w:rPr>
          <w:sz w:val="28"/>
          <w:szCs w:val="28"/>
        </w:rPr>
        <w:t xml:space="preserve">распоряжение администрации </w:t>
      </w:r>
      <w:r>
        <w:rPr>
          <w:sz w:val="28"/>
          <w:szCs w:val="28"/>
        </w:rPr>
        <w:t>В</w:t>
      </w:r>
      <w:r w:rsidRPr="001E1DFD">
        <w:rPr>
          <w:sz w:val="28"/>
          <w:szCs w:val="28"/>
        </w:rPr>
        <w:t>оротынского</w:t>
      </w:r>
      <w:r>
        <w:rPr>
          <w:sz w:val="28"/>
          <w:szCs w:val="28"/>
        </w:rPr>
        <w:t xml:space="preserve"> района </w:t>
      </w:r>
      <w:r w:rsidRPr="001E1DFD">
        <w:rPr>
          <w:sz w:val="28"/>
          <w:szCs w:val="28"/>
        </w:rPr>
        <w:t xml:space="preserve">от </w:t>
      </w:r>
      <w:r>
        <w:rPr>
          <w:sz w:val="28"/>
          <w:szCs w:val="28"/>
        </w:rPr>
        <w:t>02</w:t>
      </w:r>
      <w:r w:rsidR="00805EF9">
        <w:rPr>
          <w:sz w:val="28"/>
          <w:szCs w:val="28"/>
        </w:rPr>
        <w:t>.04.</w:t>
      </w:r>
      <w:r>
        <w:rPr>
          <w:sz w:val="28"/>
          <w:szCs w:val="28"/>
        </w:rPr>
        <w:t>2013</w:t>
      </w:r>
      <w:r w:rsidR="00805EF9">
        <w:rPr>
          <w:sz w:val="28"/>
          <w:szCs w:val="28"/>
        </w:rPr>
        <w:t xml:space="preserve"> </w:t>
      </w:r>
      <w:r w:rsidRPr="001E1DFD">
        <w:rPr>
          <w:sz w:val="28"/>
          <w:szCs w:val="28"/>
        </w:rPr>
        <w:t>№ 2</w:t>
      </w:r>
      <w:r>
        <w:rPr>
          <w:sz w:val="28"/>
          <w:szCs w:val="28"/>
        </w:rPr>
        <w:t>06</w:t>
      </w:r>
      <w:r w:rsidRPr="001E1DFD">
        <w:rPr>
          <w:sz w:val="28"/>
          <w:szCs w:val="28"/>
        </w:rPr>
        <w:t>-р «О внесении изменений в распоряжение Администрации Воротынского района от 02.05.2006 г. №263-р»</w:t>
      </w:r>
      <w:r w:rsidR="00E86FCC">
        <w:rPr>
          <w:sz w:val="28"/>
          <w:szCs w:val="28"/>
        </w:rPr>
        <w:t>.</w:t>
      </w:r>
      <w:r>
        <w:rPr>
          <w:sz w:val="28"/>
          <w:szCs w:val="28"/>
        </w:rPr>
        <w:t xml:space="preserve"> </w:t>
      </w:r>
    </w:p>
    <w:p w:rsidR="00257B9C" w:rsidRPr="00257B9C" w:rsidRDefault="00257B9C" w:rsidP="00257B9C">
      <w:pPr>
        <w:autoSpaceDE w:val="0"/>
        <w:autoSpaceDN w:val="0"/>
        <w:adjustRightInd w:val="0"/>
        <w:spacing w:after="0" w:line="240" w:lineRule="auto"/>
        <w:ind w:firstLine="540"/>
        <w:jc w:val="both"/>
        <w:rPr>
          <w:sz w:val="28"/>
          <w:szCs w:val="28"/>
        </w:rPr>
      </w:pPr>
      <w:r w:rsidRPr="00257B9C">
        <w:rPr>
          <w:sz w:val="28"/>
          <w:szCs w:val="28"/>
        </w:rPr>
        <w:t>3</w:t>
      </w:r>
      <w:r w:rsidR="0093093F">
        <w:rPr>
          <w:sz w:val="28"/>
          <w:szCs w:val="28"/>
        </w:rPr>
        <w:t>.</w:t>
      </w:r>
      <w:r w:rsidR="0093093F" w:rsidRPr="0093093F">
        <w:rPr>
          <w:sz w:val="28"/>
          <w:szCs w:val="28"/>
        </w:rPr>
        <w:t>Опубликовать настоящее постановление в</w:t>
      </w:r>
      <w:r w:rsidR="00E86FCC">
        <w:rPr>
          <w:sz w:val="28"/>
          <w:szCs w:val="28"/>
        </w:rPr>
        <w:t xml:space="preserve"> печатном издании «Воротынская газета» </w:t>
      </w:r>
      <w:r w:rsidR="0093093F" w:rsidRPr="0093093F">
        <w:rPr>
          <w:sz w:val="28"/>
          <w:szCs w:val="28"/>
        </w:rPr>
        <w:t>и разместить на официальном портале</w:t>
      </w:r>
      <w:r w:rsidR="0093093F">
        <w:rPr>
          <w:sz w:val="28"/>
          <w:szCs w:val="28"/>
        </w:rPr>
        <w:t xml:space="preserve"> администрации городского округа Воротынский</w:t>
      </w:r>
      <w:r w:rsidR="005B5435">
        <w:rPr>
          <w:sz w:val="28"/>
          <w:szCs w:val="28"/>
        </w:rPr>
        <w:t xml:space="preserve"> Нижегородской области </w:t>
      </w:r>
      <w:r w:rsidR="00E86FCC">
        <w:rPr>
          <w:sz w:val="28"/>
          <w:szCs w:val="28"/>
          <w:lang w:val="en-US"/>
        </w:rPr>
        <w:t>http</w:t>
      </w:r>
      <w:r w:rsidR="00E86FCC">
        <w:rPr>
          <w:sz w:val="28"/>
          <w:szCs w:val="28"/>
        </w:rPr>
        <w:t>://</w:t>
      </w:r>
      <w:r w:rsidR="0093093F" w:rsidRPr="0093093F">
        <w:rPr>
          <w:sz w:val="28"/>
          <w:szCs w:val="28"/>
        </w:rPr>
        <w:t>vorotynec.omsu-nnov.ru</w:t>
      </w:r>
      <w:r w:rsidR="00E86FCC">
        <w:rPr>
          <w:sz w:val="28"/>
          <w:szCs w:val="28"/>
        </w:rPr>
        <w:t>/.</w:t>
      </w:r>
    </w:p>
    <w:p w:rsidR="00257B9C" w:rsidRPr="00257B9C" w:rsidRDefault="00257B9C" w:rsidP="00257B9C">
      <w:pPr>
        <w:autoSpaceDE w:val="0"/>
        <w:autoSpaceDN w:val="0"/>
        <w:adjustRightInd w:val="0"/>
        <w:spacing w:after="0" w:line="240" w:lineRule="auto"/>
        <w:ind w:firstLine="540"/>
        <w:jc w:val="both"/>
        <w:rPr>
          <w:sz w:val="28"/>
          <w:szCs w:val="28"/>
        </w:rPr>
      </w:pPr>
      <w:r w:rsidRPr="00257B9C">
        <w:rPr>
          <w:sz w:val="28"/>
          <w:szCs w:val="28"/>
        </w:rPr>
        <w:t xml:space="preserve"> 4. </w:t>
      </w:r>
      <w:proofErr w:type="gramStart"/>
      <w:r w:rsidRPr="00257B9C">
        <w:rPr>
          <w:sz w:val="28"/>
          <w:szCs w:val="28"/>
        </w:rPr>
        <w:t>Контроль за</w:t>
      </w:r>
      <w:proofErr w:type="gramEnd"/>
      <w:r w:rsidRPr="00257B9C">
        <w:rPr>
          <w:sz w:val="28"/>
          <w:szCs w:val="28"/>
        </w:rPr>
        <w:t xml:space="preserve"> исполнением настоящего постановления оставляю за собой.</w:t>
      </w:r>
    </w:p>
    <w:p w:rsidR="00257B9C" w:rsidRPr="00257B9C" w:rsidRDefault="00257B9C" w:rsidP="00257B9C">
      <w:pPr>
        <w:autoSpaceDE w:val="0"/>
        <w:autoSpaceDN w:val="0"/>
        <w:adjustRightInd w:val="0"/>
        <w:spacing w:after="0" w:line="240" w:lineRule="auto"/>
        <w:ind w:firstLine="540"/>
        <w:jc w:val="both"/>
        <w:rPr>
          <w:sz w:val="28"/>
          <w:szCs w:val="28"/>
        </w:rPr>
      </w:pPr>
    </w:p>
    <w:p w:rsidR="00257B9C" w:rsidRPr="00257B9C" w:rsidRDefault="00257B9C" w:rsidP="00257B9C">
      <w:pPr>
        <w:autoSpaceDE w:val="0"/>
        <w:autoSpaceDN w:val="0"/>
        <w:adjustRightInd w:val="0"/>
        <w:spacing w:after="0" w:line="240" w:lineRule="auto"/>
        <w:ind w:firstLine="540"/>
        <w:jc w:val="both"/>
        <w:rPr>
          <w:sz w:val="28"/>
          <w:szCs w:val="28"/>
        </w:rPr>
      </w:pPr>
    </w:p>
    <w:p w:rsidR="00257B9C" w:rsidRPr="00257B9C" w:rsidRDefault="00257B9C" w:rsidP="00257B9C">
      <w:pPr>
        <w:autoSpaceDE w:val="0"/>
        <w:autoSpaceDN w:val="0"/>
        <w:adjustRightInd w:val="0"/>
        <w:spacing w:after="0" w:line="240" w:lineRule="auto"/>
        <w:jc w:val="both"/>
        <w:rPr>
          <w:sz w:val="28"/>
          <w:szCs w:val="28"/>
        </w:rPr>
      </w:pPr>
      <w:r w:rsidRPr="00257B9C">
        <w:rPr>
          <w:sz w:val="28"/>
          <w:szCs w:val="28"/>
        </w:rPr>
        <w:t>Глава местного самоуправления</w:t>
      </w:r>
    </w:p>
    <w:p w:rsidR="00257B9C" w:rsidRPr="00257B9C" w:rsidRDefault="00257B9C" w:rsidP="00257B9C">
      <w:pPr>
        <w:autoSpaceDE w:val="0"/>
        <w:autoSpaceDN w:val="0"/>
        <w:adjustRightInd w:val="0"/>
        <w:spacing w:after="0" w:line="240" w:lineRule="auto"/>
        <w:jc w:val="both"/>
        <w:rPr>
          <w:sz w:val="28"/>
          <w:szCs w:val="28"/>
        </w:rPr>
      </w:pPr>
      <w:r w:rsidRPr="00257B9C">
        <w:rPr>
          <w:sz w:val="28"/>
          <w:szCs w:val="28"/>
        </w:rPr>
        <w:t xml:space="preserve">городского округа Воротынский </w:t>
      </w:r>
    </w:p>
    <w:p w:rsidR="00257B9C" w:rsidRPr="00257B9C" w:rsidRDefault="00257B9C" w:rsidP="00257B9C">
      <w:pPr>
        <w:autoSpaceDE w:val="0"/>
        <w:autoSpaceDN w:val="0"/>
        <w:adjustRightInd w:val="0"/>
        <w:spacing w:after="0" w:line="240" w:lineRule="auto"/>
        <w:jc w:val="both"/>
        <w:rPr>
          <w:sz w:val="28"/>
          <w:szCs w:val="28"/>
        </w:rPr>
      </w:pPr>
      <w:r w:rsidRPr="00257B9C">
        <w:rPr>
          <w:sz w:val="28"/>
          <w:szCs w:val="28"/>
        </w:rPr>
        <w:t xml:space="preserve">Нижегородской области                                               </w:t>
      </w:r>
      <w:r w:rsidR="004B046D">
        <w:rPr>
          <w:sz w:val="28"/>
          <w:szCs w:val="28"/>
        </w:rPr>
        <w:t xml:space="preserve">  </w:t>
      </w:r>
      <w:r w:rsidR="008B39E1">
        <w:rPr>
          <w:sz w:val="28"/>
          <w:szCs w:val="28"/>
        </w:rPr>
        <w:t xml:space="preserve"> </w:t>
      </w:r>
      <w:r w:rsidR="004B046D">
        <w:rPr>
          <w:sz w:val="28"/>
          <w:szCs w:val="28"/>
        </w:rPr>
        <w:t xml:space="preserve">  </w:t>
      </w:r>
      <w:r w:rsidRPr="00257B9C">
        <w:rPr>
          <w:sz w:val="28"/>
          <w:szCs w:val="28"/>
        </w:rPr>
        <w:t xml:space="preserve">      </w:t>
      </w:r>
      <w:r w:rsidR="004B046D">
        <w:rPr>
          <w:sz w:val="28"/>
          <w:szCs w:val="28"/>
        </w:rPr>
        <w:t xml:space="preserve">      </w:t>
      </w:r>
      <w:r w:rsidRPr="00257B9C">
        <w:rPr>
          <w:sz w:val="28"/>
          <w:szCs w:val="28"/>
        </w:rPr>
        <w:t xml:space="preserve">       </w:t>
      </w:r>
      <w:r w:rsidR="002D5187">
        <w:rPr>
          <w:sz w:val="28"/>
          <w:szCs w:val="28"/>
        </w:rPr>
        <w:t xml:space="preserve"> </w:t>
      </w:r>
      <w:r w:rsidRPr="00257B9C">
        <w:rPr>
          <w:sz w:val="28"/>
          <w:szCs w:val="28"/>
        </w:rPr>
        <w:t xml:space="preserve">       А.А. Солдатов</w:t>
      </w:r>
    </w:p>
    <w:p w:rsidR="00257B9C" w:rsidRPr="00257B9C" w:rsidRDefault="00257B9C" w:rsidP="00257B9C">
      <w:pPr>
        <w:autoSpaceDE w:val="0"/>
        <w:autoSpaceDN w:val="0"/>
        <w:adjustRightInd w:val="0"/>
        <w:spacing w:after="0" w:line="240" w:lineRule="auto"/>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805EF9" w:rsidRDefault="00805EF9" w:rsidP="00257B9C">
      <w:pPr>
        <w:widowControl w:val="0"/>
        <w:autoSpaceDE w:val="0"/>
        <w:autoSpaceDN w:val="0"/>
        <w:spacing w:after="0" w:line="240" w:lineRule="auto"/>
        <w:jc w:val="right"/>
        <w:rPr>
          <w:sz w:val="28"/>
          <w:szCs w:val="28"/>
        </w:rPr>
      </w:pPr>
    </w:p>
    <w:p w:rsidR="00805EF9" w:rsidRDefault="00805EF9" w:rsidP="00257B9C">
      <w:pPr>
        <w:widowControl w:val="0"/>
        <w:autoSpaceDE w:val="0"/>
        <w:autoSpaceDN w:val="0"/>
        <w:spacing w:after="0" w:line="240" w:lineRule="auto"/>
        <w:jc w:val="right"/>
        <w:rPr>
          <w:sz w:val="28"/>
          <w:szCs w:val="28"/>
        </w:rPr>
      </w:pPr>
    </w:p>
    <w:p w:rsidR="00805EF9" w:rsidRDefault="00805EF9" w:rsidP="00257B9C">
      <w:pPr>
        <w:widowControl w:val="0"/>
        <w:autoSpaceDE w:val="0"/>
        <w:autoSpaceDN w:val="0"/>
        <w:spacing w:after="0" w:line="240" w:lineRule="auto"/>
        <w:jc w:val="right"/>
        <w:rPr>
          <w:sz w:val="28"/>
          <w:szCs w:val="28"/>
        </w:rPr>
      </w:pPr>
    </w:p>
    <w:p w:rsidR="00805EF9" w:rsidRDefault="002D5187" w:rsidP="00257B9C">
      <w:pPr>
        <w:widowControl w:val="0"/>
        <w:autoSpaceDE w:val="0"/>
        <w:autoSpaceDN w:val="0"/>
        <w:spacing w:after="0" w:line="240" w:lineRule="auto"/>
        <w:jc w:val="right"/>
        <w:rPr>
          <w:sz w:val="28"/>
          <w:szCs w:val="28"/>
        </w:rPr>
      </w:pPr>
      <w:r>
        <w:rPr>
          <w:sz w:val="28"/>
          <w:szCs w:val="28"/>
        </w:rPr>
        <w:t xml:space="preserve"> </w:t>
      </w: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E86FCC" w:rsidRDefault="00E86FCC" w:rsidP="00257B9C">
      <w:pPr>
        <w:widowControl w:val="0"/>
        <w:autoSpaceDE w:val="0"/>
        <w:autoSpaceDN w:val="0"/>
        <w:spacing w:after="0" w:line="240" w:lineRule="auto"/>
        <w:jc w:val="right"/>
        <w:rPr>
          <w:sz w:val="28"/>
          <w:szCs w:val="28"/>
        </w:rPr>
      </w:pPr>
    </w:p>
    <w:p w:rsidR="004141C6" w:rsidRDefault="004141C6" w:rsidP="004141C6">
      <w:pPr>
        <w:widowControl w:val="0"/>
        <w:autoSpaceDE w:val="0"/>
        <w:autoSpaceDN w:val="0"/>
        <w:spacing w:after="0" w:line="240" w:lineRule="auto"/>
        <w:jc w:val="right"/>
        <w:rPr>
          <w:sz w:val="28"/>
          <w:szCs w:val="28"/>
        </w:rPr>
      </w:pPr>
      <w:r w:rsidRPr="004141C6">
        <w:rPr>
          <w:sz w:val="28"/>
          <w:szCs w:val="28"/>
        </w:rPr>
        <w:lastRenderedPageBreak/>
        <w:t>Утвержден</w:t>
      </w:r>
      <w:r w:rsidR="005B5435">
        <w:rPr>
          <w:sz w:val="28"/>
          <w:szCs w:val="28"/>
        </w:rPr>
        <w:t>ы</w:t>
      </w:r>
    </w:p>
    <w:p w:rsidR="004141C6" w:rsidRPr="004141C6" w:rsidRDefault="004141C6" w:rsidP="004141C6">
      <w:pPr>
        <w:widowControl w:val="0"/>
        <w:autoSpaceDE w:val="0"/>
        <w:autoSpaceDN w:val="0"/>
        <w:spacing w:after="0" w:line="240" w:lineRule="auto"/>
        <w:jc w:val="right"/>
        <w:rPr>
          <w:sz w:val="28"/>
          <w:szCs w:val="28"/>
        </w:rPr>
      </w:pPr>
      <w:r w:rsidRPr="004141C6">
        <w:rPr>
          <w:sz w:val="28"/>
          <w:szCs w:val="28"/>
        </w:rPr>
        <w:t>постановлением администрации</w:t>
      </w:r>
    </w:p>
    <w:p w:rsidR="004141C6" w:rsidRPr="004141C6" w:rsidRDefault="004141C6" w:rsidP="004141C6">
      <w:pPr>
        <w:widowControl w:val="0"/>
        <w:autoSpaceDE w:val="0"/>
        <w:autoSpaceDN w:val="0"/>
        <w:spacing w:after="0" w:line="240" w:lineRule="auto"/>
        <w:jc w:val="right"/>
        <w:rPr>
          <w:sz w:val="28"/>
          <w:szCs w:val="28"/>
        </w:rPr>
      </w:pPr>
      <w:r w:rsidRPr="004141C6">
        <w:rPr>
          <w:sz w:val="28"/>
          <w:szCs w:val="28"/>
        </w:rPr>
        <w:t>городского округа Воротынский</w:t>
      </w:r>
    </w:p>
    <w:p w:rsidR="004141C6" w:rsidRPr="004141C6" w:rsidRDefault="004141C6" w:rsidP="004141C6">
      <w:pPr>
        <w:widowControl w:val="0"/>
        <w:autoSpaceDE w:val="0"/>
        <w:autoSpaceDN w:val="0"/>
        <w:spacing w:after="0" w:line="240" w:lineRule="auto"/>
        <w:jc w:val="right"/>
        <w:rPr>
          <w:sz w:val="28"/>
          <w:szCs w:val="28"/>
        </w:rPr>
      </w:pPr>
      <w:r w:rsidRPr="004141C6">
        <w:rPr>
          <w:sz w:val="28"/>
          <w:szCs w:val="28"/>
        </w:rPr>
        <w:t>Нижегородской области</w:t>
      </w:r>
    </w:p>
    <w:p w:rsidR="00257B9C" w:rsidRDefault="00257B9C" w:rsidP="00257B9C">
      <w:pPr>
        <w:widowControl w:val="0"/>
        <w:autoSpaceDE w:val="0"/>
        <w:autoSpaceDN w:val="0"/>
        <w:spacing w:after="0" w:line="240" w:lineRule="auto"/>
        <w:jc w:val="right"/>
        <w:rPr>
          <w:sz w:val="28"/>
          <w:szCs w:val="28"/>
        </w:rPr>
      </w:pPr>
      <w:r w:rsidRPr="00257B9C">
        <w:rPr>
          <w:sz w:val="28"/>
          <w:szCs w:val="28"/>
        </w:rPr>
        <w:t xml:space="preserve">от </w:t>
      </w:r>
      <w:r w:rsidR="00E30E69">
        <w:rPr>
          <w:sz w:val="28"/>
          <w:szCs w:val="28"/>
        </w:rPr>
        <w:t>26.02.2020</w:t>
      </w:r>
      <w:r w:rsidRPr="00257B9C">
        <w:rPr>
          <w:sz w:val="28"/>
          <w:szCs w:val="28"/>
        </w:rPr>
        <w:t xml:space="preserve"> № </w:t>
      </w:r>
      <w:r w:rsidR="00E30E69">
        <w:rPr>
          <w:sz w:val="28"/>
          <w:szCs w:val="28"/>
        </w:rPr>
        <w:t>87</w:t>
      </w:r>
    </w:p>
    <w:p w:rsidR="004D3CA1" w:rsidRDefault="004D3CA1" w:rsidP="00257B9C">
      <w:pPr>
        <w:widowControl w:val="0"/>
        <w:autoSpaceDE w:val="0"/>
        <w:autoSpaceDN w:val="0"/>
        <w:spacing w:after="0" w:line="240" w:lineRule="auto"/>
        <w:jc w:val="right"/>
        <w:rPr>
          <w:sz w:val="28"/>
          <w:szCs w:val="28"/>
        </w:rPr>
      </w:pPr>
    </w:p>
    <w:p w:rsidR="004D3CA1" w:rsidRPr="00ED1E8C" w:rsidRDefault="004D3CA1" w:rsidP="004D3CA1">
      <w:pPr>
        <w:widowControl w:val="0"/>
        <w:autoSpaceDE w:val="0"/>
        <w:autoSpaceDN w:val="0"/>
        <w:spacing w:after="0" w:line="240" w:lineRule="auto"/>
        <w:jc w:val="center"/>
        <w:rPr>
          <w:b/>
          <w:sz w:val="28"/>
          <w:szCs w:val="28"/>
        </w:rPr>
      </w:pPr>
      <w:r w:rsidRPr="00ED1E8C">
        <w:rPr>
          <w:b/>
          <w:sz w:val="28"/>
          <w:szCs w:val="28"/>
        </w:rPr>
        <w:t xml:space="preserve">Правила работы объектов мелкорозничной сети на территории </w:t>
      </w:r>
    </w:p>
    <w:p w:rsidR="004D3CA1" w:rsidRPr="00ED1E8C" w:rsidRDefault="004D3CA1" w:rsidP="004D3CA1">
      <w:pPr>
        <w:widowControl w:val="0"/>
        <w:autoSpaceDE w:val="0"/>
        <w:autoSpaceDN w:val="0"/>
        <w:spacing w:after="0" w:line="240" w:lineRule="auto"/>
        <w:jc w:val="center"/>
        <w:rPr>
          <w:b/>
          <w:sz w:val="28"/>
          <w:szCs w:val="28"/>
        </w:rPr>
      </w:pPr>
      <w:r w:rsidRPr="00ED1E8C">
        <w:rPr>
          <w:b/>
          <w:sz w:val="28"/>
          <w:szCs w:val="28"/>
        </w:rPr>
        <w:t xml:space="preserve">городского округа Воротынский Нижегородской области </w:t>
      </w:r>
    </w:p>
    <w:p w:rsidR="004D3CA1" w:rsidRDefault="004D3CA1" w:rsidP="004D3CA1">
      <w:pPr>
        <w:widowControl w:val="0"/>
        <w:autoSpaceDE w:val="0"/>
        <w:autoSpaceDN w:val="0"/>
        <w:spacing w:after="0" w:line="240" w:lineRule="auto"/>
        <w:ind w:firstLine="540"/>
        <w:jc w:val="both"/>
        <w:rPr>
          <w:b/>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2D5187">
        <w:rPr>
          <w:sz w:val="28"/>
          <w:szCs w:val="28"/>
        </w:rPr>
        <w:t xml:space="preserve">1.1. </w:t>
      </w:r>
      <w:proofErr w:type="gramStart"/>
      <w:r w:rsidRPr="002D5187">
        <w:rPr>
          <w:sz w:val="28"/>
          <w:szCs w:val="28"/>
        </w:rPr>
        <w:t xml:space="preserve">Правила работы объектов мелкорозничной сети на территории </w:t>
      </w:r>
      <w:r w:rsidR="008B39E1" w:rsidRPr="002D5187">
        <w:rPr>
          <w:sz w:val="28"/>
          <w:szCs w:val="28"/>
        </w:rPr>
        <w:t xml:space="preserve">городского округа Воротынский Нижегородской области </w:t>
      </w:r>
      <w:r w:rsidRPr="002D5187">
        <w:rPr>
          <w:sz w:val="28"/>
          <w:szCs w:val="28"/>
        </w:rPr>
        <w:t xml:space="preserve">(далее - Правила) разработаны в соответствии с Земельным </w:t>
      </w:r>
      <w:hyperlink r:id="rId8" w:history="1">
        <w:r w:rsidRPr="002D5187">
          <w:rPr>
            <w:rStyle w:val="a7"/>
            <w:sz w:val="28"/>
            <w:szCs w:val="28"/>
            <w:u w:val="none"/>
          </w:rPr>
          <w:t>кодексом</w:t>
        </w:r>
      </w:hyperlink>
      <w:r w:rsidRPr="002D5187">
        <w:rPr>
          <w:sz w:val="28"/>
          <w:szCs w:val="28"/>
        </w:rPr>
        <w:t xml:space="preserve"> Российской Федерации, </w:t>
      </w:r>
      <w:hyperlink r:id="rId9" w:history="1">
        <w:r w:rsidRPr="002D5187">
          <w:rPr>
            <w:rStyle w:val="a7"/>
            <w:sz w:val="28"/>
            <w:szCs w:val="28"/>
            <w:u w:val="none"/>
          </w:rPr>
          <w:t>Законом</w:t>
        </w:r>
      </w:hyperlink>
      <w:r w:rsidRPr="002D5187">
        <w:rPr>
          <w:sz w:val="28"/>
          <w:szCs w:val="28"/>
        </w:rPr>
        <w:t xml:space="preserve"> Российской Федерации от 07</w:t>
      </w:r>
      <w:r w:rsidR="004141C6">
        <w:rPr>
          <w:sz w:val="28"/>
          <w:szCs w:val="28"/>
        </w:rPr>
        <w:t>.02.</w:t>
      </w:r>
      <w:r w:rsidRPr="002D5187">
        <w:rPr>
          <w:sz w:val="28"/>
          <w:szCs w:val="28"/>
        </w:rPr>
        <w:t>1992</w:t>
      </w:r>
      <w:r w:rsidR="004141C6">
        <w:rPr>
          <w:sz w:val="28"/>
          <w:szCs w:val="28"/>
        </w:rPr>
        <w:t xml:space="preserve"> №</w:t>
      </w:r>
      <w:r w:rsidRPr="002D5187">
        <w:rPr>
          <w:sz w:val="28"/>
          <w:szCs w:val="28"/>
        </w:rPr>
        <w:t xml:space="preserve">2300-1 </w:t>
      </w:r>
      <w:r w:rsidR="004141C6">
        <w:rPr>
          <w:sz w:val="28"/>
          <w:szCs w:val="28"/>
        </w:rPr>
        <w:t>«О защите прав потребителей»</w:t>
      </w:r>
      <w:r w:rsidRPr="002D5187">
        <w:rPr>
          <w:sz w:val="28"/>
          <w:szCs w:val="28"/>
        </w:rPr>
        <w:t xml:space="preserve"> (далее - Закон Российской Федерации </w:t>
      </w:r>
      <w:r w:rsidR="004141C6">
        <w:rPr>
          <w:sz w:val="28"/>
          <w:szCs w:val="28"/>
        </w:rPr>
        <w:t>«</w:t>
      </w:r>
      <w:r w:rsidRPr="002D5187">
        <w:rPr>
          <w:sz w:val="28"/>
          <w:szCs w:val="28"/>
        </w:rPr>
        <w:t>О защите прав потребителей</w:t>
      </w:r>
      <w:r w:rsidR="004141C6">
        <w:rPr>
          <w:sz w:val="28"/>
          <w:szCs w:val="28"/>
        </w:rPr>
        <w:t>»</w:t>
      </w:r>
      <w:r w:rsidRPr="002D5187">
        <w:rPr>
          <w:sz w:val="28"/>
          <w:szCs w:val="28"/>
        </w:rPr>
        <w:t>), Федеральными законами от 30</w:t>
      </w:r>
      <w:r w:rsidR="004141C6">
        <w:rPr>
          <w:sz w:val="28"/>
          <w:szCs w:val="28"/>
        </w:rPr>
        <w:t>.03.1</w:t>
      </w:r>
      <w:r w:rsidRPr="002D5187">
        <w:rPr>
          <w:sz w:val="28"/>
          <w:szCs w:val="28"/>
        </w:rPr>
        <w:t>999</w:t>
      </w:r>
      <w:r w:rsidR="004141C6">
        <w:rPr>
          <w:sz w:val="28"/>
          <w:szCs w:val="28"/>
        </w:rPr>
        <w:t xml:space="preserve"> </w:t>
      </w:r>
      <w:hyperlink r:id="rId10" w:history="1">
        <w:r w:rsidR="002D5187" w:rsidRPr="002D5187">
          <w:rPr>
            <w:rStyle w:val="a7"/>
            <w:sz w:val="28"/>
            <w:szCs w:val="28"/>
            <w:u w:val="none"/>
          </w:rPr>
          <w:t>№</w:t>
        </w:r>
        <w:r w:rsidRPr="002D5187">
          <w:rPr>
            <w:rStyle w:val="a7"/>
            <w:sz w:val="28"/>
            <w:szCs w:val="28"/>
            <w:u w:val="none"/>
          </w:rPr>
          <w:t>52-ФЗ</w:t>
        </w:r>
      </w:hyperlink>
      <w:r w:rsidRPr="002D5187">
        <w:rPr>
          <w:sz w:val="28"/>
          <w:szCs w:val="28"/>
        </w:rPr>
        <w:t xml:space="preserve"> </w:t>
      </w:r>
      <w:r w:rsidR="004141C6">
        <w:rPr>
          <w:sz w:val="28"/>
          <w:szCs w:val="28"/>
        </w:rPr>
        <w:t>«</w:t>
      </w:r>
      <w:r w:rsidRPr="002D5187">
        <w:rPr>
          <w:sz w:val="28"/>
          <w:szCs w:val="28"/>
        </w:rPr>
        <w:t>О санитарно-эпидемиологическом благополучии населения</w:t>
      </w:r>
      <w:r w:rsidR="004141C6">
        <w:rPr>
          <w:sz w:val="28"/>
          <w:szCs w:val="28"/>
        </w:rPr>
        <w:t>»</w:t>
      </w:r>
      <w:r w:rsidRPr="002D5187">
        <w:rPr>
          <w:sz w:val="28"/>
          <w:szCs w:val="28"/>
        </w:rPr>
        <w:t xml:space="preserve"> (далее - Федеральный закон </w:t>
      </w:r>
      <w:r w:rsidR="004141C6">
        <w:rPr>
          <w:sz w:val="28"/>
          <w:szCs w:val="28"/>
        </w:rPr>
        <w:t>«</w:t>
      </w:r>
      <w:r w:rsidRPr="002D5187">
        <w:rPr>
          <w:sz w:val="28"/>
          <w:szCs w:val="28"/>
        </w:rPr>
        <w:t>О санитарно-эпидемиологическом благополучии населения</w:t>
      </w:r>
      <w:r w:rsidR="004141C6">
        <w:rPr>
          <w:sz w:val="28"/>
          <w:szCs w:val="28"/>
        </w:rPr>
        <w:t>»</w:t>
      </w:r>
      <w:r w:rsidRPr="002D5187">
        <w:rPr>
          <w:sz w:val="28"/>
          <w:szCs w:val="28"/>
        </w:rPr>
        <w:t>), от 02</w:t>
      </w:r>
      <w:r w:rsidR="004141C6">
        <w:rPr>
          <w:sz w:val="28"/>
          <w:szCs w:val="28"/>
        </w:rPr>
        <w:t>.01.</w:t>
      </w:r>
      <w:r w:rsidRPr="002D5187">
        <w:rPr>
          <w:sz w:val="28"/>
          <w:szCs w:val="28"/>
        </w:rPr>
        <w:t>2000</w:t>
      </w:r>
      <w:r w:rsidR="004141C6">
        <w:rPr>
          <w:sz w:val="28"/>
          <w:szCs w:val="28"/>
        </w:rPr>
        <w:t xml:space="preserve"> </w:t>
      </w:r>
      <w:hyperlink r:id="rId11" w:history="1">
        <w:r w:rsidR="002D5187" w:rsidRPr="002D5187">
          <w:rPr>
            <w:rStyle w:val="a7"/>
            <w:sz w:val="28"/>
            <w:szCs w:val="28"/>
            <w:u w:val="none"/>
          </w:rPr>
          <w:t>№</w:t>
        </w:r>
        <w:r w:rsidRPr="002D5187">
          <w:rPr>
            <w:rStyle w:val="a7"/>
            <w:sz w:val="28"/>
            <w:szCs w:val="28"/>
            <w:u w:val="none"/>
          </w:rPr>
          <w:t>29-ФЗ</w:t>
        </w:r>
      </w:hyperlink>
      <w:r w:rsidRPr="002D5187">
        <w:rPr>
          <w:sz w:val="28"/>
          <w:szCs w:val="28"/>
        </w:rPr>
        <w:t xml:space="preserve"> </w:t>
      </w:r>
      <w:r w:rsidR="004141C6">
        <w:rPr>
          <w:sz w:val="28"/>
          <w:szCs w:val="28"/>
        </w:rPr>
        <w:t>«</w:t>
      </w:r>
      <w:r w:rsidRPr="002D5187">
        <w:rPr>
          <w:sz w:val="28"/>
          <w:szCs w:val="28"/>
        </w:rPr>
        <w:t>О</w:t>
      </w:r>
      <w:proofErr w:type="gramEnd"/>
      <w:r w:rsidRPr="002D5187">
        <w:rPr>
          <w:sz w:val="28"/>
          <w:szCs w:val="28"/>
        </w:rPr>
        <w:t xml:space="preserve"> </w:t>
      </w:r>
      <w:proofErr w:type="gramStart"/>
      <w:r w:rsidRPr="002D5187">
        <w:rPr>
          <w:sz w:val="28"/>
          <w:szCs w:val="28"/>
        </w:rPr>
        <w:t>качестве и безопасности пищевых продуктов</w:t>
      </w:r>
      <w:r w:rsidR="004141C6">
        <w:rPr>
          <w:sz w:val="28"/>
          <w:szCs w:val="28"/>
        </w:rPr>
        <w:t>»</w:t>
      </w:r>
      <w:r w:rsidRPr="002D5187">
        <w:rPr>
          <w:sz w:val="28"/>
          <w:szCs w:val="28"/>
        </w:rPr>
        <w:t>, от 28</w:t>
      </w:r>
      <w:r w:rsidR="004141C6">
        <w:rPr>
          <w:sz w:val="28"/>
          <w:szCs w:val="28"/>
        </w:rPr>
        <w:t>.12.</w:t>
      </w:r>
      <w:r w:rsidRPr="002D5187">
        <w:rPr>
          <w:sz w:val="28"/>
          <w:szCs w:val="28"/>
        </w:rPr>
        <w:t>2009</w:t>
      </w:r>
      <w:r w:rsidR="004141C6">
        <w:rPr>
          <w:sz w:val="28"/>
          <w:szCs w:val="28"/>
        </w:rPr>
        <w:t xml:space="preserve"> </w:t>
      </w:r>
      <w:r w:rsidRPr="002D5187">
        <w:rPr>
          <w:sz w:val="28"/>
          <w:szCs w:val="28"/>
        </w:rPr>
        <w:t xml:space="preserve"> </w:t>
      </w:r>
      <w:hyperlink r:id="rId12" w:history="1">
        <w:r w:rsidR="002D5187" w:rsidRPr="002D5187">
          <w:rPr>
            <w:rStyle w:val="a7"/>
            <w:sz w:val="28"/>
            <w:szCs w:val="28"/>
            <w:u w:val="none"/>
          </w:rPr>
          <w:t>№</w:t>
        </w:r>
        <w:r w:rsidRPr="002D5187">
          <w:rPr>
            <w:rStyle w:val="a7"/>
            <w:sz w:val="28"/>
            <w:szCs w:val="28"/>
            <w:u w:val="none"/>
          </w:rPr>
          <w:t>381-ФЗ</w:t>
        </w:r>
      </w:hyperlink>
      <w:r w:rsidRPr="002D5187">
        <w:rPr>
          <w:sz w:val="28"/>
          <w:szCs w:val="28"/>
        </w:rPr>
        <w:t xml:space="preserve"> </w:t>
      </w:r>
      <w:r w:rsidR="004141C6">
        <w:rPr>
          <w:sz w:val="28"/>
          <w:szCs w:val="28"/>
        </w:rPr>
        <w:t>«</w:t>
      </w:r>
      <w:r w:rsidRPr="002D5187">
        <w:rPr>
          <w:sz w:val="28"/>
          <w:szCs w:val="28"/>
        </w:rPr>
        <w:t>Об основах государственного регулирования торговой деятельности в Российской Федерации</w:t>
      </w:r>
      <w:r w:rsidR="004141C6">
        <w:rPr>
          <w:sz w:val="28"/>
          <w:szCs w:val="28"/>
        </w:rPr>
        <w:t>»</w:t>
      </w:r>
      <w:r w:rsidRPr="002D5187">
        <w:rPr>
          <w:sz w:val="28"/>
          <w:szCs w:val="28"/>
        </w:rPr>
        <w:t xml:space="preserve">, </w:t>
      </w:r>
      <w:hyperlink r:id="rId13" w:history="1">
        <w:r w:rsidRPr="002D5187">
          <w:rPr>
            <w:rStyle w:val="a7"/>
            <w:sz w:val="28"/>
            <w:szCs w:val="28"/>
            <w:u w:val="none"/>
          </w:rPr>
          <w:t>Указом</w:t>
        </w:r>
      </w:hyperlink>
      <w:r w:rsidRPr="002D5187">
        <w:rPr>
          <w:sz w:val="28"/>
          <w:szCs w:val="28"/>
        </w:rPr>
        <w:t xml:space="preserve"> Президента Российской Федерации от 29</w:t>
      </w:r>
      <w:r w:rsidR="004141C6">
        <w:rPr>
          <w:sz w:val="28"/>
          <w:szCs w:val="28"/>
        </w:rPr>
        <w:t>.01.</w:t>
      </w:r>
      <w:r w:rsidRPr="002D5187">
        <w:rPr>
          <w:sz w:val="28"/>
          <w:szCs w:val="28"/>
        </w:rPr>
        <w:t>1992</w:t>
      </w:r>
      <w:r w:rsidR="004141C6">
        <w:rPr>
          <w:sz w:val="28"/>
          <w:szCs w:val="28"/>
        </w:rPr>
        <w:t xml:space="preserve"> №</w:t>
      </w:r>
      <w:r w:rsidRPr="002D5187">
        <w:rPr>
          <w:sz w:val="28"/>
          <w:szCs w:val="28"/>
        </w:rPr>
        <w:t xml:space="preserve">65 </w:t>
      </w:r>
      <w:r w:rsidR="004141C6">
        <w:rPr>
          <w:sz w:val="28"/>
          <w:szCs w:val="28"/>
        </w:rPr>
        <w:t>«</w:t>
      </w:r>
      <w:r w:rsidRPr="002D5187">
        <w:rPr>
          <w:sz w:val="28"/>
          <w:szCs w:val="28"/>
        </w:rPr>
        <w:t>О свободе торговли</w:t>
      </w:r>
      <w:r w:rsidR="004141C6">
        <w:rPr>
          <w:sz w:val="28"/>
          <w:szCs w:val="28"/>
        </w:rPr>
        <w:t>»</w:t>
      </w:r>
      <w:r w:rsidRPr="002D5187">
        <w:rPr>
          <w:sz w:val="28"/>
          <w:szCs w:val="28"/>
        </w:rPr>
        <w:t xml:space="preserve">, </w:t>
      </w:r>
      <w:hyperlink r:id="rId14" w:history="1">
        <w:r w:rsidRPr="002D5187">
          <w:rPr>
            <w:rStyle w:val="a7"/>
            <w:sz w:val="28"/>
            <w:szCs w:val="28"/>
            <w:u w:val="none"/>
          </w:rPr>
          <w:t>постановлением</w:t>
        </w:r>
      </w:hyperlink>
      <w:r w:rsidRPr="002D5187">
        <w:rPr>
          <w:sz w:val="28"/>
          <w:szCs w:val="28"/>
        </w:rPr>
        <w:t xml:space="preserve"> Правительства Российской Федерации от 19</w:t>
      </w:r>
      <w:r w:rsidR="004141C6">
        <w:rPr>
          <w:sz w:val="28"/>
          <w:szCs w:val="28"/>
        </w:rPr>
        <w:t>.01.</w:t>
      </w:r>
      <w:r w:rsidRPr="002D5187">
        <w:rPr>
          <w:sz w:val="28"/>
          <w:szCs w:val="28"/>
        </w:rPr>
        <w:t>1998</w:t>
      </w:r>
      <w:r w:rsidR="004141C6">
        <w:rPr>
          <w:sz w:val="28"/>
          <w:szCs w:val="28"/>
        </w:rPr>
        <w:t xml:space="preserve"> №</w:t>
      </w:r>
      <w:r w:rsidRPr="002D5187">
        <w:rPr>
          <w:sz w:val="28"/>
          <w:szCs w:val="28"/>
        </w:rPr>
        <w:t xml:space="preserve"> 55 </w:t>
      </w:r>
      <w:r w:rsidR="004141C6">
        <w:rPr>
          <w:sz w:val="28"/>
          <w:szCs w:val="28"/>
        </w:rPr>
        <w:t>«</w:t>
      </w:r>
      <w:r w:rsidRPr="002D5187">
        <w:rPr>
          <w:sz w:val="28"/>
          <w:szCs w:val="28"/>
        </w:rPr>
        <w:t>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w:t>
      </w:r>
      <w:proofErr w:type="gramEnd"/>
      <w:r w:rsidRPr="002D5187">
        <w:rPr>
          <w:sz w:val="28"/>
          <w:szCs w:val="28"/>
        </w:rPr>
        <w:t xml:space="preserve"> </w:t>
      </w:r>
      <w:proofErr w:type="gramStart"/>
      <w:r w:rsidRPr="002D5187">
        <w:rPr>
          <w:sz w:val="28"/>
          <w:szCs w:val="28"/>
        </w:rPr>
        <w:t>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sidR="004141C6">
        <w:rPr>
          <w:sz w:val="28"/>
          <w:szCs w:val="28"/>
        </w:rPr>
        <w:t>»</w:t>
      </w:r>
      <w:r w:rsidRPr="002D5187">
        <w:rPr>
          <w:sz w:val="28"/>
          <w:szCs w:val="28"/>
        </w:rPr>
        <w:t xml:space="preserve"> (далее - Правила продажи отдельных видов товаров), </w:t>
      </w:r>
      <w:hyperlink r:id="rId15" w:history="1">
        <w:r w:rsidRPr="002D5187">
          <w:rPr>
            <w:rStyle w:val="a7"/>
            <w:sz w:val="28"/>
            <w:szCs w:val="28"/>
            <w:u w:val="none"/>
          </w:rPr>
          <w:t>постановлением</w:t>
        </w:r>
      </w:hyperlink>
      <w:r w:rsidRPr="002D5187">
        <w:rPr>
          <w:sz w:val="28"/>
          <w:szCs w:val="28"/>
        </w:rPr>
        <w:t xml:space="preserve"> Правительства Нижегородской области от 22</w:t>
      </w:r>
      <w:r w:rsidR="004141C6">
        <w:rPr>
          <w:sz w:val="28"/>
          <w:szCs w:val="28"/>
        </w:rPr>
        <w:t>.03.</w:t>
      </w:r>
      <w:r w:rsidRPr="002D5187">
        <w:rPr>
          <w:sz w:val="28"/>
          <w:szCs w:val="28"/>
        </w:rPr>
        <w:t xml:space="preserve">2006 </w:t>
      </w:r>
      <w:r w:rsidR="002D5187" w:rsidRPr="002D5187">
        <w:rPr>
          <w:sz w:val="28"/>
          <w:szCs w:val="28"/>
        </w:rPr>
        <w:t>№</w:t>
      </w:r>
      <w:r w:rsidRPr="002D5187">
        <w:rPr>
          <w:sz w:val="28"/>
          <w:szCs w:val="28"/>
        </w:rPr>
        <w:t>89 "Об утверждении Типовых пра</w:t>
      </w:r>
      <w:r w:rsidRPr="004D3CA1">
        <w:rPr>
          <w:sz w:val="28"/>
          <w:szCs w:val="28"/>
        </w:rPr>
        <w:t>вил работы объектов мелкорозничной сети на территории Нижегородской области</w:t>
      </w:r>
      <w:r w:rsidR="004141C6">
        <w:rPr>
          <w:sz w:val="28"/>
          <w:szCs w:val="28"/>
        </w:rPr>
        <w:t>»</w:t>
      </w:r>
      <w:r w:rsidRPr="004D3CA1">
        <w:rPr>
          <w:sz w:val="28"/>
          <w:szCs w:val="28"/>
        </w:rPr>
        <w:t xml:space="preserve"> и в целях обеспечения защиты прав потребителей, поддержания должного санитарно-технического состояния</w:t>
      </w:r>
      <w:proofErr w:type="gramEnd"/>
      <w:r w:rsidRPr="004D3CA1">
        <w:rPr>
          <w:sz w:val="28"/>
          <w:szCs w:val="28"/>
        </w:rPr>
        <w:t>, охраны здоровья населения.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1.2. Правила </w:t>
      </w:r>
      <w:proofErr w:type="gramStart"/>
      <w:r w:rsidRPr="004D3CA1">
        <w:rPr>
          <w:sz w:val="28"/>
          <w:szCs w:val="28"/>
        </w:rPr>
        <w:t xml:space="preserve">определяют основные требования к размещению объектов мелкорозничной сети на территории </w:t>
      </w:r>
      <w:r w:rsidR="002D7E7F" w:rsidRPr="002D7E7F">
        <w:rPr>
          <w:sz w:val="28"/>
          <w:szCs w:val="28"/>
        </w:rPr>
        <w:t xml:space="preserve">городского округа Воротынский Нижегородской области </w:t>
      </w:r>
      <w:r w:rsidRPr="004D3CA1">
        <w:rPr>
          <w:sz w:val="28"/>
          <w:szCs w:val="28"/>
        </w:rPr>
        <w:t>и обязательны</w:t>
      </w:r>
      <w:proofErr w:type="gramEnd"/>
      <w:r w:rsidRPr="004D3CA1">
        <w:rPr>
          <w:sz w:val="28"/>
          <w:szCs w:val="28"/>
        </w:rPr>
        <w:t xml:space="preserve"> для исполнения юридическими лицами независимо от организационно-правовых форм и форм собственности и индивидуальными предпринимателями, осуществляющими деятельность в объектах мелкорозничной сети (далее субъекты предпринимательской деятельности).</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2D7E7F">
      <w:pPr>
        <w:widowControl w:val="0"/>
        <w:autoSpaceDE w:val="0"/>
        <w:autoSpaceDN w:val="0"/>
        <w:spacing w:after="0" w:line="240" w:lineRule="auto"/>
        <w:ind w:firstLine="540"/>
        <w:jc w:val="center"/>
        <w:rPr>
          <w:b/>
          <w:sz w:val="28"/>
          <w:szCs w:val="28"/>
        </w:rPr>
      </w:pPr>
      <w:r w:rsidRPr="004D3CA1">
        <w:rPr>
          <w:b/>
          <w:sz w:val="28"/>
          <w:szCs w:val="28"/>
        </w:rPr>
        <w:t>1. ОБЩИЕ ПОЛОЖЕНИЯ</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1.1. К объектам мелкорозничной сети относятся нестационарные торговые объекты.</w:t>
      </w:r>
    </w:p>
    <w:p w:rsidR="004D3CA1" w:rsidRPr="004D3CA1" w:rsidRDefault="004D3CA1" w:rsidP="004D3CA1">
      <w:pPr>
        <w:widowControl w:val="0"/>
        <w:autoSpaceDE w:val="0"/>
        <w:autoSpaceDN w:val="0"/>
        <w:spacing w:after="0" w:line="240" w:lineRule="auto"/>
        <w:ind w:firstLine="540"/>
        <w:jc w:val="both"/>
        <w:rPr>
          <w:sz w:val="28"/>
          <w:szCs w:val="28"/>
        </w:rPr>
      </w:pPr>
      <w:proofErr w:type="gramStart"/>
      <w:r w:rsidRPr="004D3CA1">
        <w:rPr>
          <w:sz w:val="28"/>
          <w:szCs w:val="28"/>
        </w:rPr>
        <w:t xml:space="preserve">Нестационарный торговый объект - торговый объект, представляющий собой </w:t>
      </w:r>
      <w:r w:rsidRPr="004D3CA1">
        <w:rPr>
          <w:sz w:val="28"/>
          <w:szCs w:val="28"/>
        </w:rPr>
        <w:lastRenderedPageBreak/>
        <w:t>временное сооружение или временную конструкцию, не связанный прочно с земельным участком, вне зависимости от наличия или отсутствия подключения (технического присоединения) к сетям инженерно-технического обеспечения, в том числе передвижное сооружение (далее - НТО).</w:t>
      </w:r>
      <w:proofErr w:type="gramEnd"/>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К НТО относятся: павильоны, киоски, торговая галерея, торговые автоматы и иные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К нестационарным передвижным НТО относятся: лотки, палатки, автомагазины, автофургоны, автолавки, автоцистерны, тележки и другие аналогичные объекты с функцией передвижения.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В НТО мелкорозничной сети могут размещаться предприятия общественного питания и бытового обслуживания.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1.2. Термины и определения: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мелкорозничная сеть - торговая сеть, осуществляющая розничную торговлю через нестационарные торговые объекты;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киоск - временное оснащенное торговым оборудованием сооружение (до 20 кв. м),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торговая палатка - легковозводимая сборно-разборная конструкция, оснащенная прилавком и образующая внутреннее пространство, не замкнутое со стороны прилавка, предназначенная для размещения одного или нескольких рабочих мест продавцов и товарного запаса на один день торговли;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4D3CA1">
        <w:rPr>
          <w:sz w:val="28"/>
          <w:szCs w:val="28"/>
        </w:rPr>
        <w:t>светопрозрачной</w:t>
      </w:r>
      <w:proofErr w:type="spellEnd"/>
      <w:r w:rsidRPr="004D3CA1">
        <w:rPr>
          <w:sz w:val="28"/>
          <w:szCs w:val="28"/>
        </w:rPr>
        <w:t xml:space="preserve"> кровлей, не несущей теплоизоляционную функцию;</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автомагазин, автолавка, автофургон - передвижные торговые объекты, осуществляющие развозную торговлю, представляющие собой автотранспортные средства (автомобиль, автоприцеп, полуприцеп), рассчитанные на одно рабочее место продавца, на </w:t>
      </w:r>
      <w:proofErr w:type="gramStart"/>
      <w:r w:rsidRPr="004D3CA1">
        <w:rPr>
          <w:sz w:val="28"/>
          <w:szCs w:val="28"/>
        </w:rPr>
        <w:t>площади</w:t>
      </w:r>
      <w:proofErr w:type="gramEnd"/>
      <w:r w:rsidRPr="004D3CA1">
        <w:rPr>
          <w:sz w:val="28"/>
          <w:szCs w:val="28"/>
        </w:rPr>
        <w:t xml:space="preserve"> которых размещен товарный запас на один день;</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автоцистерна - передвижной торговый объект, осуществляющий развозную торговлю, представляющий собой изотермическую емкость, установленную на базе </w:t>
      </w:r>
      <w:proofErr w:type="spellStart"/>
      <w:r w:rsidR="008B39E1">
        <w:rPr>
          <w:sz w:val="28"/>
          <w:szCs w:val="28"/>
        </w:rPr>
        <w:t>во</w:t>
      </w:r>
      <w:r w:rsidRPr="004D3CA1">
        <w:rPr>
          <w:sz w:val="28"/>
          <w:szCs w:val="28"/>
        </w:rPr>
        <w:t>автотранспортного</w:t>
      </w:r>
      <w:proofErr w:type="spellEnd"/>
      <w:r w:rsidRPr="004D3CA1">
        <w:rPr>
          <w:sz w:val="28"/>
          <w:szCs w:val="28"/>
        </w:rPr>
        <w:t xml:space="preserve"> средства и предназначенную для продажи живой рыбы и жидких продовольственных товаров в розлив (квас и пр.);</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лоток - передвижной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w:t>
      </w:r>
      <w:proofErr w:type="gramStart"/>
      <w:r w:rsidRPr="004D3CA1">
        <w:rPr>
          <w:sz w:val="28"/>
          <w:szCs w:val="28"/>
        </w:rPr>
        <w:t>площади</w:t>
      </w:r>
      <w:proofErr w:type="gramEnd"/>
      <w:r w:rsidRPr="004D3CA1">
        <w:rPr>
          <w:sz w:val="28"/>
          <w:szCs w:val="28"/>
        </w:rPr>
        <w:t xml:space="preserve"> которой размещен товарный запас на один день;</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тележка - передвижной торговый объект, осуществляющий разносную торговлю, оснащенный колесным механизмом для перемещения товаров и используемый для продажи штучных товаров;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lastRenderedPageBreak/>
        <w:t>торговый автомат - НТО,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летнее кафе - предприятие общественного питания, деятельность которого организуется на сезон с апреля по ноябрь в зависимости от погодных условий;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организации общественного питания быстрого обслуживания - предприятия общественного питания с ограниченным ассортиментом блюд несложного приготовления из определенного вида сырья и предназначенные для быстрого обслуживания потребителей;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полуфабрикаты высокой степени готовности - готовые к употреблению замороженные пищевые продукты и кулинарные изделия промышленного изготовления после предварительной термической обработки, изделия из готового теста промышленного производства (блины, пончики).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1.3. Нестационарные НТО мелкорозничной сети размещаются на территории </w:t>
      </w:r>
      <w:r w:rsidR="002D7E7F" w:rsidRPr="002D7E7F">
        <w:rPr>
          <w:sz w:val="28"/>
          <w:szCs w:val="28"/>
        </w:rPr>
        <w:t xml:space="preserve">городского округа Воротынский Нижегородской области </w:t>
      </w:r>
      <w:r w:rsidRPr="004D3CA1">
        <w:rPr>
          <w:sz w:val="28"/>
          <w:szCs w:val="28"/>
        </w:rPr>
        <w:t xml:space="preserve">в соответствии со схемой размещения нестационарных торговых объектов на территории </w:t>
      </w:r>
      <w:r w:rsidR="002D7E7F" w:rsidRPr="002D7E7F">
        <w:rPr>
          <w:sz w:val="28"/>
          <w:szCs w:val="28"/>
        </w:rPr>
        <w:t xml:space="preserve">городского округа Воротынский Нижегородской области </w:t>
      </w:r>
      <w:r w:rsidRPr="004D3CA1">
        <w:rPr>
          <w:sz w:val="28"/>
          <w:szCs w:val="28"/>
        </w:rPr>
        <w:t xml:space="preserve"> (далее - Схема размещения НТО), утвержденной муниципальным правовым актом администрации </w:t>
      </w:r>
      <w:r w:rsidR="002D7E7F" w:rsidRPr="002D7E7F">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Основанием размещения НТО на территории </w:t>
      </w:r>
      <w:r w:rsidR="002D7E7F" w:rsidRPr="002D7E7F">
        <w:rPr>
          <w:sz w:val="28"/>
          <w:szCs w:val="28"/>
        </w:rPr>
        <w:t>городского округа Во</w:t>
      </w:r>
      <w:r w:rsidR="002D7E7F">
        <w:rPr>
          <w:sz w:val="28"/>
          <w:szCs w:val="28"/>
        </w:rPr>
        <w:t xml:space="preserve">ротынский Нижегородской области </w:t>
      </w:r>
      <w:r w:rsidRPr="004D3CA1">
        <w:rPr>
          <w:sz w:val="28"/>
          <w:szCs w:val="28"/>
        </w:rPr>
        <w:t xml:space="preserve">является договор на размещение нестационарного торгового объекта (далее - договор), заключаемый администрацией </w:t>
      </w:r>
      <w:r w:rsidR="002D7E7F" w:rsidRPr="002D7E7F">
        <w:rPr>
          <w:sz w:val="28"/>
          <w:szCs w:val="28"/>
        </w:rPr>
        <w:t xml:space="preserve">городского округа Воротынский Нижегородской области </w:t>
      </w:r>
      <w:r w:rsidRPr="004D3CA1">
        <w:rPr>
          <w:sz w:val="28"/>
          <w:szCs w:val="28"/>
        </w:rPr>
        <w:t xml:space="preserve"> с субъектами предпринимательской деятельности.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Размещение НТО проводится в порядке, предусмотренном </w:t>
      </w:r>
      <w:hyperlink w:anchor="P151" w:history="1">
        <w:r w:rsidRPr="002D5187">
          <w:rPr>
            <w:rStyle w:val="a7"/>
            <w:sz w:val="28"/>
            <w:szCs w:val="28"/>
            <w:u w:val="none"/>
          </w:rPr>
          <w:t>разделом 4</w:t>
        </w:r>
      </w:hyperlink>
      <w:r w:rsidRPr="002D5187">
        <w:rPr>
          <w:sz w:val="28"/>
          <w:szCs w:val="28"/>
        </w:rPr>
        <w:t xml:space="preserve"> </w:t>
      </w:r>
      <w:r w:rsidRPr="004D3CA1">
        <w:rPr>
          <w:sz w:val="28"/>
          <w:szCs w:val="28"/>
        </w:rPr>
        <w:t xml:space="preserve">настоящих Правил. Нормативно-правовые акты, регулирующие размещение НТО, разрабатывает администрация </w:t>
      </w:r>
      <w:r w:rsidR="002D7E7F" w:rsidRPr="002D7E7F">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2D7E7F">
      <w:pPr>
        <w:widowControl w:val="0"/>
        <w:autoSpaceDE w:val="0"/>
        <w:autoSpaceDN w:val="0"/>
        <w:spacing w:after="0" w:line="240" w:lineRule="auto"/>
        <w:ind w:firstLine="540"/>
        <w:jc w:val="center"/>
        <w:rPr>
          <w:b/>
          <w:sz w:val="28"/>
          <w:szCs w:val="28"/>
        </w:rPr>
      </w:pPr>
      <w:r w:rsidRPr="004D3CA1">
        <w:rPr>
          <w:b/>
          <w:sz w:val="28"/>
          <w:szCs w:val="28"/>
        </w:rPr>
        <w:t>2. ТРЕБОВАНИЯ К РАЗМЕЩЕНИЮ И РАБОТЕ НТО</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 Субъекты предпринимательской деятельности при размещении НТО обязаны: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размещать НТО по указанному в договоре адресу (адресному ориентиру) в границах места размещения, установленного Схемой размещения и определенного договором на размещение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размещать НТО в количестве, предусмотренном договором и Схемой размещения;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сохранять тип</w:t>
      </w:r>
      <w:r w:rsidR="002D7E7F">
        <w:rPr>
          <w:sz w:val="28"/>
          <w:szCs w:val="28"/>
        </w:rPr>
        <w:t xml:space="preserve"> </w:t>
      </w:r>
      <w:r w:rsidRPr="004D3CA1">
        <w:rPr>
          <w:sz w:val="28"/>
          <w:szCs w:val="28"/>
        </w:rPr>
        <w:t>НТО, специализацию, местоположение и размеры НТО в течение установленного договором периода размещения;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lastRenderedPageBreak/>
        <w:t>обеспечить соответствие внешнего вида, рекламно-информационного оформления НТО в едином стиле, на основании утвержденного проекта. Проект НТО в виде фотомонтажа в месте размещения, с указанием применяемых материалов и размеров, в цветном исполнении должен утверждаться решением межведомственной комиссии;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не допускать размещение НТО, изготовленных из материалов, качество и безопасность которых не подтверждены документами, установленными законодательством Российской Федерации для соответствующего вида материала.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2.2. Субъекты предпринимательской деятельности при осуществлении предпринимательской деятельности с использованием НТО обязаны: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надлежащее состояние НТО в соответствии с договором и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НТО инвентарем и оборудованием, необходимыми для соблюдения условий труда и правил личной гигиены работниками;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обеспечить соблюдение правил благоустройства, действующих на территории </w:t>
      </w:r>
      <w:r w:rsidR="002D7E7F" w:rsidRPr="002D7E7F">
        <w:rPr>
          <w:sz w:val="28"/>
          <w:szCs w:val="28"/>
        </w:rPr>
        <w:t>городского округа Воротынский Нижегородской области</w:t>
      </w:r>
      <w:r w:rsidRPr="004D3CA1">
        <w:rPr>
          <w:sz w:val="28"/>
          <w:szCs w:val="28"/>
        </w:rPr>
        <w:t>, уборку мусора из урн;</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соблюдение санитарных норм и правил, вывоз мусора и иных отходов от использования объекта;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соблюдать при размещении НТО требования строительных, экологических, санитарно-гигиенических, противопожарных и иных правил, нормативов;</w:t>
      </w:r>
    </w:p>
    <w:p w:rsidR="004D3CA1" w:rsidRPr="004D3CA1" w:rsidRDefault="004D3CA1" w:rsidP="004A6897">
      <w:pPr>
        <w:widowControl w:val="0"/>
        <w:autoSpaceDE w:val="0"/>
        <w:autoSpaceDN w:val="0"/>
        <w:spacing w:after="0" w:line="240" w:lineRule="auto"/>
        <w:ind w:firstLine="540"/>
        <w:jc w:val="both"/>
        <w:rPr>
          <w:sz w:val="28"/>
          <w:szCs w:val="28"/>
        </w:rPr>
      </w:pPr>
      <w:r w:rsidRPr="004D3CA1">
        <w:rPr>
          <w:sz w:val="28"/>
          <w:szCs w:val="28"/>
        </w:rPr>
        <w:t>соблюдать правила продажи отдельных видов товаров, установленных</w:t>
      </w:r>
      <w:r w:rsidR="004A6897">
        <w:rPr>
          <w:sz w:val="28"/>
          <w:szCs w:val="28"/>
        </w:rPr>
        <w:t xml:space="preserve"> </w:t>
      </w:r>
      <w:r w:rsidRPr="004D3CA1">
        <w:rPr>
          <w:sz w:val="28"/>
          <w:szCs w:val="28"/>
        </w:rPr>
        <w:t>законодательством Российской Федерации;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не допускать загрязнение, захламление места размещения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не допускать несанкционированное подключение НТО к коммуникациям (водоснабжению, канализации, силовым сетям);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использование НТО для продажи товаров, предоставления услуг при наличии условий, необходимых для хранения и отпуска соответствующего вида товаров (услуг);</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нахождение договора на размещение НТО в течение всего времени работы в удобном для ознакомления месте;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использование НТО в соответствии с режимом, исключающим нарушение покоя граждан и тишины, в том числе при организации деятельности летнего кафе: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соблюдать ограничение режима работы;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соблюдать ограничение музыкального сопровождения в ночное время в соответствии с законодательством;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использовать только фоновое звуковое сопровождение для объектов, расположенных на расстоянии менее 200 метров до жилых домов;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не допускать использование музыкального звукового сопровождения, параметры которого превышают допустимые уровни шума, установленные санитарными Нормами и Правилами;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обеспечить мероприятия, препятствующие распространению звука в сторону жилых домов (противошумовые завесы, конструкции).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lastRenderedPageBreak/>
        <w:t>2.3. Размещение и планировка НТО, их техническая оснащенность должны обеспечивать продавцу (юридическому лицу, индивидуальному предпринимателю) возможность соблюдения противопожарных, экологических, санитарно-эпидемиологических норм и правил, а также соблюдения условий труда и правил личной гигиены работниками.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2.4. Условия предоставления услуг, торгово-технологическое оборудование должны соответствовать требованиям действующей нормативной документации по показателям электр</w:t>
      </w:r>
      <w:proofErr w:type="gramStart"/>
      <w:r w:rsidRPr="004D3CA1">
        <w:rPr>
          <w:sz w:val="28"/>
          <w:szCs w:val="28"/>
        </w:rPr>
        <w:t>о-</w:t>
      </w:r>
      <w:proofErr w:type="gramEnd"/>
      <w:r w:rsidRPr="004D3CA1">
        <w:rPr>
          <w:sz w:val="28"/>
          <w:szCs w:val="28"/>
        </w:rPr>
        <w:t xml:space="preserve"> и взрывобезопасности.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2.5. В каждом НТО должен быть соответствующий инвентарь и технологическое оборудование, а при торговле скоропортящимися товарами - холодильное оборудование промышленного изготовления, обеспеченное </w:t>
      </w:r>
      <w:proofErr w:type="spellStart"/>
      <w:r w:rsidRPr="004D3CA1">
        <w:rPr>
          <w:sz w:val="28"/>
          <w:szCs w:val="28"/>
        </w:rPr>
        <w:t>терморегистрирующими</w:t>
      </w:r>
      <w:proofErr w:type="spellEnd"/>
      <w:r w:rsidRPr="004D3CA1">
        <w:rPr>
          <w:sz w:val="28"/>
          <w:szCs w:val="28"/>
        </w:rPr>
        <w:t xml:space="preserve"> приборами.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2.6. В НТО допускается использование </w:t>
      </w:r>
      <w:proofErr w:type="spellStart"/>
      <w:r w:rsidRPr="004D3CA1">
        <w:rPr>
          <w:sz w:val="28"/>
          <w:szCs w:val="28"/>
        </w:rPr>
        <w:t>весоизмерительных</w:t>
      </w:r>
      <w:proofErr w:type="spellEnd"/>
      <w:r w:rsidRPr="004D3CA1">
        <w:rPr>
          <w:sz w:val="28"/>
          <w:szCs w:val="28"/>
        </w:rPr>
        <w:t xml:space="preserve"> приборов, соответствующих области применения и классу точности, имеющих необходимые оттиски </w:t>
      </w:r>
      <w:proofErr w:type="spellStart"/>
      <w:r w:rsidRPr="004D3CA1">
        <w:rPr>
          <w:sz w:val="28"/>
          <w:szCs w:val="28"/>
        </w:rPr>
        <w:t>поверительных</w:t>
      </w:r>
      <w:proofErr w:type="spellEnd"/>
      <w:r w:rsidRPr="004D3CA1">
        <w:rPr>
          <w:sz w:val="28"/>
          <w:szCs w:val="28"/>
        </w:rPr>
        <w:t xml:space="preserve"> клейм и действующее свидетельство о поверке, удовлетворяющих техническим требованиям для обеспечения единства и точности измерения. Применяемые средства измерений должны быть исправны и проходить поверку в порядке, установленном законодательством. Запрещается использование безменов, бытовых, медицинских, передвижных товарных ("почтовых") весов, для летних кафе - применения мерной посуды из пластмассы.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2.7. В каждом нестационарном объекте должны быть умывальник, мыло, полотенце. Для сбора мусора и отходов должно быть педальное ведро с крышкой. Для хранения личных вещей продавца должен быть установлен шкаф или выделено место. В холодный период времени года температура на рабочем месте продавца не должна быть ниже 18 °C.</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При отсутствии возможности присоединения к сетям инженерно-технического обеспечения павильоны оборудуются биотуалетами.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2.8. Продавец (юридическое лицо, индивидуальный предприниматель) должен предоставлять покупателю информацию о государственной регистрации и наименовании зарегистрировавшего его органа.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2.9. В случае временного закрытия НТО продавец вывешивает информацию о причине его закрытия (санитарный день, ремонт и пр.) и сроках приостановления деятельности.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2.10. Продавец обязан содержать НТО в чистоте и технически исправном состоянии, своевременно устранять повреждения в вывесках, конструктивных и облицовочных элементах, а также обеспечивать уборку прилегающих территорий от отходов продукции и мусора.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По окончании рабочего дня лотки, тележки, мобильные торговые средства (за исключением специальных приспособлений для торговли бахчевыми культурами) вывозятся с места дислокации.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2.11. На рабочем месте продавца должны находиться документы, предусмотренные действующими правовыми актами и правилами, регламентирующими торговую деятельность и продажу отдельных видов товаров, в том числе контрольный журнал, накладные, документы, подтверждающие происхождение, качество и безопасность товара, медицинские книжки с указанием </w:t>
      </w:r>
      <w:r w:rsidRPr="004D3CA1">
        <w:rPr>
          <w:sz w:val="28"/>
          <w:szCs w:val="28"/>
        </w:rPr>
        <w:lastRenderedPageBreak/>
        <w:t>результатов медицинских осмотров и гигиенической аттестации.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2.12. Для НТО, использующих специальное оборудование и подключенных к коммуникациям, необходимо дополнительно иметь:</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для НТО на основе мобильных средств передвижения - паспорт транспортного средства, выданный органами управления государственной инспекции безопасности дорожного движения;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 для НТО, использующих в целях приготовления пищи газобаллонное оборудование, - заключение о техническом освидетельствовании данного оборудования;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 для НТО, расположенных в полосе отвода автомобильных дорог, - заключение, выданное органами управления государственной инспекции безопасности дорожного движения ГУВД Нижегородской области.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2.13. Применение контрольно-кассовых машин осуществляется в порядке, установленном федеральным законодательством.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2.14. В палатках, автолавках, автоприцепах допускается реализация комбинированного ассортимента товаров при наличии соответствующих условий для хранения и реализации.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2.15. В НТО, рассчитанном на одно рабочее место, допускается продажа пищевых продуктов в промышленной потребительской упаковке.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2.16. Отпуск хлеба, выпеченных кондитерских и хлебобулочных изделий осуществляется в упакованном виде.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2.17. В период массового поступления картофеля и свежей плодоовощной продукции допускается продажа овощей и фруктов с лотков, тележек и др.</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2.18. Не допускается: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реализация картофеля, свежей плодоовощной продукции, в том числе бахчевых культур, навалом, с земли;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продажа бахчевых культур частями и с надрезами.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2.19. Запрещается изготовление кулинарных изделий непосредственно в палатках.</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A6605">
      <w:pPr>
        <w:widowControl w:val="0"/>
        <w:autoSpaceDE w:val="0"/>
        <w:autoSpaceDN w:val="0"/>
        <w:spacing w:after="0" w:line="240" w:lineRule="auto"/>
        <w:ind w:firstLine="540"/>
        <w:jc w:val="center"/>
        <w:rPr>
          <w:b/>
          <w:sz w:val="28"/>
          <w:szCs w:val="28"/>
        </w:rPr>
      </w:pPr>
      <w:r w:rsidRPr="004D3CA1">
        <w:rPr>
          <w:b/>
          <w:sz w:val="28"/>
          <w:szCs w:val="28"/>
        </w:rPr>
        <w:t>3. ТРЕБОВАНИЯ К ПРОДАЖЕ ТОВАРОВ</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3.1. На все продаваемые товары должны быть документы, указывающие источник их поступления, а также документы, подтверждающие качество и безопасность продукции.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3.2. Ассортимент предлагаемых к продаже товаров, перечень оказываемых услуг в нестационарных торговых объектах мелкорозничной сети определяется продавцом самостоятельно в соответствии с профилем и специализацией его деятельности, указанной в Схеме размещения.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наименования товара, цены за вес или единицу товара, подписью материально ответственного лица или печатью юридического лица (индивидуального предпринимателя), датой оформления ценника.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3.3. Торговля продовольственными товарами (оказание услуг общественного </w:t>
      </w:r>
      <w:r w:rsidRPr="004D3CA1">
        <w:rPr>
          <w:sz w:val="28"/>
          <w:szCs w:val="28"/>
        </w:rPr>
        <w:lastRenderedPageBreak/>
        <w:t>питания) с применением посуды одноразового использования может осуществляться только при наличии емкостей для ее сбора.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3.4. Запрещается размещение бахчевых развалов на центральных магистралях городов, в 50-метровой зоне от жилых строений, на газонах, придорожных полосах автомобильных дорог.</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3.5. Приемка, хранение и продажа товаров производятся с соблюдением продажи отдельных видов товаров, с которыми работники объектов мелкорозничной сети должны быть ознакомлены.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3.6. В нестационарном торговом объекте в течение всего времени работы должны </w:t>
      </w:r>
      <w:proofErr w:type="gramStart"/>
      <w:r w:rsidRPr="004D3CA1">
        <w:rPr>
          <w:sz w:val="28"/>
          <w:szCs w:val="28"/>
        </w:rPr>
        <w:t>находиться и предъявляться</w:t>
      </w:r>
      <w:proofErr w:type="gramEnd"/>
      <w:r w:rsidRPr="004D3CA1">
        <w:rPr>
          <w:sz w:val="28"/>
          <w:szCs w:val="28"/>
        </w:rPr>
        <w:t xml:space="preserve"> по требованию органов контроля (надзора) следующие документы: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договор на размещение НТО;</w:t>
      </w:r>
    </w:p>
    <w:p w:rsidR="004D3CA1" w:rsidRPr="004D3CA1" w:rsidRDefault="004D3CA1" w:rsidP="004D3CA1">
      <w:pPr>
        <w:widowControl w:val="0"/>
        <w:autoSpaceDE w:val="0"/>
        <w:autoSpaceDN w:val="0"/>
        <w:spacing w:after="0" w:line="240" w:lineRule="auto"/>
        <w:ind w:firstLine="540"/>
        <w:jc w:val="both"/>
        <w:rPr>
          <w:sz w:val="28"/>
          <w:szCs w:val="28"/>
        </w:rPr>
      </w:pPr>
      <w:proofErr w:type="gramStart"/>
      <w:r w:rsidRPr="004D3CA1">
        <w:rPr>
          <w:sz w:val="28"/>
          <w:szCs w:val="28"/>
        </w:rPr>
        <w:t>2) план производственного контроля за соблюдением санитарных правил и выполнением санитарно-противоэпидемических (профилактических) мероприятий, утвержденный руководителем предприятия, ветеринарное удостоверение (в случае реализации подконтрольной государственному ветеринарному надзору продукции), копии сертификатов соответствия на реализуемую продукцию и (или) информация в накладных о регистрации деклараций о соответствии или наличии сертификатов соответствия с указанием наименования органа по сертификации, регистрационного номера декларации о соответствии или сертификата соответствия</w:t>
      </w:r>
      <w:proofErr w:type="gramEnd"/>
      <w:r w:rsidRPr="004D3CA1">
        <w:rPr>
          <w:sz w:val="28"/>
          <w:szCs w:val="28"/>
        </w:rPr>
        <w:t xml:space="preserve"> и сроков их действия, личные медицинские книжки работников и другие необходимые документы в соответствии с законодательством о санитарно-эпидемиологическом благополучии населения;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 документ о регистрации контрольно-кассовой техники (кроме случаев, когда в соответствии с федеральным законодательством контрольно-кассовая техника не применяется);</w:t>
      </w:r>
    </w:p>
    <w:p w:rsidR="004D3CA1" w:rsidRPr="002D5187" w:rsidRDefault="004D3CA1" w:rsidP="004D3CA1">
      <w:pPr>
        <w:widowControl w:val="0"/>
        <w:autoSpaceDE w:val="0"/>
        <w:autoSpaceDN w:val="0"/>
        <w:spacing w:after="0" w:line="240" w:lineRule="auto"/>
        <w:ind w:firstLine="540"/>
        <w:jc w:val="both"/>
        <w:rPr>
          <w:sz w:val="28"/>
          <w:szCs w:val="28"/>
        </w:rPr>
      </w:pPr>
      <w:r w:rsidRPr="002D5187">
        <w:rPr>
          <w:sz w:val="28"/>
          <w:szCs w:val="28"/>
        </w:rPr>
        <w:t xml:space="preserve">4) тексты Федерального </w:t>
      </w:r>
      <w:hyperlink r:id="rId16" w:history="1">
        <w:r w:rsidRPr="002D5187">
          <w:rPr>
            <w:rStyle w:val="a7"/>
            <w:sz w:val="28"/>
            <w:szCs w:val="28"/>
            <w:u w:val="none"/>
          </w:rPr>
          <w:t>закона</w:t>
        </w:r>
      </w:hyperlink>
      <w:r w:rsidRPr="002D5187">
        <w:rPr>
          <w:sz w:val="28"/>
          <w:szCs w:val="28"/>
        </w:rPr>
        <w:t xml:space="preserve"> Российской Федерации "О защите прав потребителей", Федерального </w:t>
      </w:r>
      <w:hyperlink r:id="rId17" w:history="1">
        <w:r w:rsidRPr="002D5187">
          <w:rPr>
            <w:rStyle w:val="a7"/>
            <w:sz w:val="28"/>
            <w:szCs w:val="28"/>
            <w:u w:val="none"/>
          </w:rPr>
          <w:t>закона</w:t>
        </w:r>
      </w:hyperlink>
      <w:r w:rsidRPr="002D5187">
        <w:rPr>
          <w:sz w:val="28"/>
          <w:szCs w:val="28"/>
        </w:rPr>
        <w:t xml:space="preserve"> "О санитарно-эпидемиологическом благополучии населения", правил продажи отдельных видов товаров (оказания услуг общественного питания, бытового обслуживания населения), санитарных правил для предприятий продовольственной торговли и общественного питания;</w:t>
      </w:r>
    </w:p>
    <w:p w:rsidR="004D3CA1" w:rsidRPr="004D3CA1" w:rsidRDefault="004D3CA1" w:rsidP="004D3CA1">
      <w:pPr>
        <w:widowControl w:val="0"/>
        <w:autoSpaceDE w:val="0"/>
        <w:autoSpaceDN w:val="0"/>
        <w:spacing w:after="0" w:line="240" w:lineRule="auto"/>
        <w:ind w:firstLine="540"/>
        <w:jc w:val="both"/>
        <w:rPr>
          <w:sz w:val="28"/>
          <w:szCs w:val="28"/>
        </w:rPr>
      </w:pPr>
      <w:r w:rsidRPr="002D5187">
        <w:rPr>
          <w:sz w:val="28"/>
          <w:szCs w:val="28"/>
        </w:rPr>
        <w:t>5) книга отзывов и предложений</w:t>
      </w:r>
      <w:r w:rsidRPr="004D3CA1">
        <w:rPr>
          <w:sz w:val="28"/>
          <w:szCs w:val="28"/>
        </w:rPr>
        <w:t>, прошитая, пронумерованная и заверенная руководителем юридического лица или индивидуальным предпринимателем;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 журнал учета мероприятий по контролю;</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7) технологические карточки (для летних кафе, </w:t>
      </w:r>
      <w:proofErr w:type="spellStart"/>
      <w:r w:rsidRPr="004D3CA1">
        <w:rPr>
          <w:sz w:val="28"/>
          <w:szCs w:val="28"/>
        </w:rPr>
        <w:t>автокафе</w:t>
      </w:r>
      <w:proofErr w:type="spellEnd"/>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8) разрешение миграционной службы на право занятия трудовой деятельностью для иностранных граждан;</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9) свидетельство о поверке применяемых средств измерений;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10) документы, указывающие источник поступления и подтверждающие качество и безопасность реализуемой продукции.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НТО должны быть оснащены коллективной аптечкой первой помощи.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3.7. Работники НТО мелкорозничной сети обязаны: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строго руководствоваться требованиями санитарного законодательства;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 содержать объект, торговое оборудование, инвентарь в чистоте;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 предохранять товары от пыли, загрязнения;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lastRenderedPageBreak/>
        <w:t>4) иметь чистую санитарную одежду;</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 строго соблюдать правила личной гигиены и санитарного содержания прилегающей территории;</w:t>
      </w:r>
    </w:p>
    <w:p w:rsidR="004D3CA1" w:rsidRPr="002D5187"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6) предоставлять достоверную информацию о реализуемых товарах (оказываемых услугах) в </w:t>
      </w:r>
      <w:r w:rsidRPr="002D5187">
        <w:rPr>
          <w:sz w:val="28"/>
          <w:szCs w:val="28"/>
        </w:rPr>
        <w:t xml:space="preserve">соответствии с </w:t>
      </w:r>
      <w:hyperlink r:id="rId18" w:history="1">
        <w:r w:rsidRPr="002D5187">
          <w:rPr>
            <w:rStyle w:val="a7"/>
            <w:sz w:val="28"/>
            <w:szCs w:val="28"/>
            <w:u w:val="none"/>
          </w:rPr>
          <w:t>Законом</w:t>
        </w:r>
      </w:hyperlink>
      <w:r w:rsidRPr="002D5187">
        <w:rPr>
          <w:sz w:val="28"/>
          <w:szCs w:val="28"/>
        </w:rPr>
        <w:t xml:space="preserve"> Российской Федерации "О защите прав потребителей".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3.8. Запрещается допуск в НТО посторонних лиц, за исключением лиц, имеющих на это право по роду своей службы.</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A6605">
      <w:pPr>
        <w:widowControl w:val="0"/>
        <w:autoSpaceDE w:val="0"/>
        <w:autoSpaceDN w:val="0"/>
        <w:spacing w:after="0" w:line="240" w:lineRule="auto"/>
        <w:ind w:firstLine="540"/>
        <w:jc w:val="center"/>
        <w:rPr>
          <w:b/>
          <w:sz w:val="28"/>
          <w:szCs w:val="28"/>
        </w:rPr>
      </w:pPr>
      <w:bookmarkStart w:id="1" w:name="P151"/>
      <w:bookmarkEnd w:id="1"/>
      <w:r w:rsidRPr="004D3CA1">
        <w:rPr>
          <w:b/>
          <w:sz w:val="28"/>
          <w:szCs w:val="28"/>
        </w:rPr>
        <w:t>4. ЗАКЛЮЧЕНИЕ ДОГОВОРА НА РАЗМЕЩЕНИЕ</w:t>
      </w:r>
    </w:p>
    <w:p w:rsidR="004D3CA1" w:rsidRPr="004D3CA1" w:rsidRDefault="004D3CA1" w:rsidP="004A6605">
      <w:pPr>
        <w:widowControl w:val="0"/>
        <w:autoSpaceDE w:val="0"/>
        <w:autoSpaceDN w:val="0"/>
        <w:spacing w:after="0" w:line="240" w:lineRule="auto"/>
        <w:ind w:firstLine="540"/>
        <w:jc w:val="center"/>
        <w:rPr>
          <w:b/>
          <w:sz w:val="28"/>
          <w:szCs w:val="28"/>
        </w:rPr>
      </w:pPr>
      <w:r w:rsidRPr="004D3CA1">
        <w:rPr>
          <w:b/>
          <w:sz w:val="28"/>
          <w:szCs w:val="28"/>
        </w:rPr>
        <w:t>НЕСТАЦИОНАРНЫХ ТОРГОВЫХ ОБЪЕКТОВ</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A6605">
      <w:pPr>
        <w:widowControl w:val="0"/>
        <w:autoSpaceDE w:val="0"/>
        <w:autoSpaceDN w:val="0"/>
        <w:spacing w:after="0" w:line="240" w:lineRule="auto"/>
        <w:ind w:firstLine="540"/>
        <w:jc w:val="both"/>
        <w:rPr>
          <w:sz w:val="28"/>
          <w:szCs w:val="28"/>
        </w:rPr>
      </w:pPr>
      <w:r w:rsidRPr="004D3CA1">
        <w:rPr>
          <w:sz w:val="28"/>
          <w:szCs w:val="28"/>
        </w:rPr>
        <w:t xml:space="preserve">4.1. НТО размещаются на территории </w:t>
      </w:r>
      <w:r w:rsidR="004A6605" w:rsidRPr="004A6605">
        <w:rPr>
          <w:sz w:val="28"/>
          <w:szCs w:val="28"/>
        </w:rPr>
        <w:t xml:space="preserve">городского округа Воротынский Нижегородской области </w:t>
      </w:r>
      <w:r w:rsidRPr="004D3CA1">
        <w:rPr>
          <w:sz w:val="28"/>
          <w:szCs w:val="28"/>
        </w:rPr>
        <w:t>на основании договоров на размещение НТО, заключаемых в соответствии с настоящими Правилами (далее - договор).</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4.2. Договоры </w:t>
      </w:r>
      <w:proofErr w:type="gramStart"/>
      <w:r w:rsidRPr="004D3CA1">
        <w:rPr>
          <w:sz w:val="28"/>
          <w:szCs w:val="28"/>
        </w:rPr>
        <w:t xml:space="preserve">заключаются на места в соответствии со схемой размещения НТО на территории </w:t>
      </w:r>
      <w:r w:rsidR="00C4666F" w:rsidRPr="00C4666F">
        <w:rPr>
          <w:sz w:val="28"/>
          <w:szCs w:val="28"/>
        </w:rPr>
        <w:t xml:space="preserve">городского округа Воротынский Нижегородской области </w:t>
      </w:r>
      <w:r w:rsidRPr="004D3CA1">
        <w:rPr>
          <w:sz w:val="28"/>
          <w:szCs w:val="28"/>
        </w:rPr>
        <w:t xml:space="preserve"> и выдаются</w:t>
      </w:r>
      <w:proofErr w:type="gramEnd"/>
      <w:r w:rsidRPr="004D3CA1">
        <w:rPr>
          <w:sz w:val="28"/>
          <w:szCs w:val="28"/>
        </w:rPr>
        <w:t xml:space="preserve"> администрацией </w:t>
      </w:r>
      <w:r w:rsidR="00C4666F" w:rsidRPr="00C4666F">
        <w:rPr>
          <w:sz w:val="28"/>
          <w:szCs w:val="28"/>
        </w:rPr>
        <w:t xml:space="preserve">городского округа Воротынский Нижегородской области </w:t>
      </w:r>
      <w:r w:rsidRPr="004D3CA1">
        <w:rPr>
          <w:sz w:val="28"/>
          <w:szCs w:val="28"/>
        </w:rPr>
        <w:t>на каждый объект.</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4.3. Заключение договора на размещение НТО для торговли бахчевыми культурами, квасом, мороженым (сезонная торговля) проводится исключительно по итогам проведения аукциона на право размещения НТО в соответствии с графиком проведения аукционов, утверждаемым администрацией </w:t>
      </w:r>
      <w:r w:rsidR="00C4666F" w:rsidRPr="00C4666F">
        <w:rPr>
          <w:sz w:val="28"/>
          <w:szCs w:val="28"/>
        </w:rPr>
        <w:t>городского округа Воротынский Нижегородской области</w:t>
      </w:r>
      <w:r w:rsidRPr="004D3CA1">
        <w:rPr>
          <w:sz w:val="28"/>
          <w:szCs w:val="28"/>
        </w:rPr>
        <w:t>.</w:t>
      </w:r>
    </w:p>
    <w:p w:rsidR="004D3CA1" w:rsidRPr="004D3CA1" w:rsidRDefault="004D3CA1" w:rsidP="00C4666F">
      <w:pPr>
        <w:widowControl w:val="0"/>
        <w:autoSpaceDE w:val="0"/>
        <w:autoSpaceDN w:val="0"/>
        <w:spacing w:after="0" w:line="240" w:lineRule="auto"/>
        <w:ind w:firstLine="540"/>
        <w:jc w:val="both"/>
        <w:rPr>
          <w:sz w:val="28"/>
          <w:szCs w:val="28"/>
        </w:rPr>
      </w:pPr>
      <w:r w:rsidRPr="004D3CA1">
        <w:rPr>
          <w:sz w:val="28"/>
          <w:szCs w:val="28"/>
        </w:rPr>
        <w:t>Порядок проведения аукциона определяется правовым</w:t>
      </w:r>
      <w:r w:rsidR="00C4666F">
        <w:rPr>
          <w:sz w:val="28"/>
          <w:szCs w:val="28"/>
        </w:rPr>
        <w:t>и акта</w:t>
      </w:r>
      <w:r w:rsidRPr="004D3CA1">
        <w:rPr>
          <w:sz w:val="28"/>
          <w:szCs w:val="28"/>
        </w:rPr>
        <w:t>м</w:t>
      </w:r>
      <w:r w:rsidR="00C4666F">
        <w:rPr>
          <w:sz w:val="28"/>
          <w:szCs w:val="28"/>
        </w:rPr>
        <w:t>и администрации</w:t>
      </w:r>
      <w:r w:rsidRPr="004D3CA1">
        <w:rPr>
          <w:sz w:val="28"/>
          <w:szCs w:val="28"/>
        </w:rPr>
        <w:t xml:space="preserve"> </w:t>
      </w:r>
      <w:r w:rsidR="00C4666F" w:rsidRPr="00C4666F">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4.4. Право на заключение договора на размещение НТО по преимущественному праву без проведения аукциона имеют следующие субъекты предпринимательской деятельности:</w:t>
      </w:r>
    </w:p>
    <w:p w:rsidR="004D3CA1" w:rsidRPr="004D3CA1" w:rsidRDefault="004D3CA1" w:rsidP="004D3CA1">
      <w:pPr>
        <w:widowControl w:val="0"/>
        <w:autoSpaceDE w:val="0"/>
        <w:autoSpaceDN w:val="0"/>
        <w:spacing w:after="0" w:line="240" w:lineRule="auto"/>
        <w:ind w:firstLine="540"/>
        <w:jc w:val="both"/>
        <w:rPr>
          <w:sz w:val="28"/>
          <w:szCs w:val="28"/>
        </w:rPr>
      </w:pPr>
      <w:proofErr w:type="gramStart"/>
      <w:r w:rsidRPr="004D3CA1">
        <w:rPr>
          <w:sz w:val="28"/>
          <w:szCs w:val="28"/>
        </w:rPr>
        <w:t xml:space="preserve">- хозяйствующие субъекты, надлежащим образом исполнявшие свои обязанности по действующему договору на размещение НТО, по истечении срока действия договора имеют при прочих равных условиях преимущественное перед другими лицами право на заключение договора на размещение НТО на новый срок при условии письменного уведомления администрации </w:t>
      </w:r>
      <w:r w:rsidR="00ED1E8C" w:rsidRPr="00ED1E8C">
        <w:rPr>
          <w:sz w:val="28"/>
          <w:szCs w:val="28"/>
        </w:rPr>
        <w:t xml:space="preserve">городского округа Воротынский Нижегородской области </w:t>
      </w:r>
      <w:r w:rsidRPr="004D3CA1">
        <w:rPr>
          <w:sz w:val="28"/>
          <w:szCs w:val="28"/>
        </w:rPr>
        <w:t xml:space="preserve"> о желании пролонгировать действующий договор на размещение НТО в срок не позднее трех</w:t>
      </w:r>
      <w:proofErr w:type="gramEnd"/>
      <w:r w:rsidRPr="004D3CA1">
        <w:rPr>
          <w:sz w:val="28"/>
          <w:szCs w:val="28"/>
        </w:rPr>
        <w:t xml:space="preserve"> месяцев до дня окончания действующего договора;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сельхозпроизводители и члены крестьянского (фермерского) хозяйства (далее - КФХ), где основным ассортиментом является сельскохозяйственная продукция и продукция КФХ;</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хозяйствующие субъекты, планирующие установку на территории, непосредственно прилегающей к стационарному предприятию общественного питания, находящемуся в собственности или в аренде, летнего кафе для предоставления услуг общественного питания;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 хозяйствующие субъекты, приобретшие НТО у лица, имеющего действующее </w:t>
      </w:r>
      <w:r w:rsidRPr="004D3CA1">
        <w:rPr>
          <w:sz w:val="28"/>
          <w:szCs w:val="28"/>
        </w:rPr>
        <w:lastRenderedPageBreak/>
        <w:t>разрешение (договор) на размещение НТО, на оставшийся срок действия данного разрешения (договора).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Субъекты предпринимательской деятельности, размещающие НТО на земельном участке, предоставленном на праве аренды, вправе обратиться в администрацию </w:t>
      </w:r>
      <w:r w:rsidR="00C4666F" w:rsidRPr="00C4666F">
        <w:rPr>
          <w:sz w:val="28"/>
          <w:szCs w:val="28"/>
        </w:rPr>
        <w:t xml:space="preserve">городского округа Воротынский Нижегородской области </w:t>
      </w:r>
      <w:r w:rsidRPr="004D3CA1">
        <w:rPr>
          <w:sz w:val="28"/>
          <w:szCs w:val="28"/>
        </w:rPr>
        <w:t>с заявлением о включении ме</w:t>
      </w:r>
      <w:proofErr w:type="gramStart"/>
      <w:r w:rsidRPr="004D3CA1">
        <w:rPr>
          <w:sz w:val="28"/>
          <w:szCs w:val="28"/>
        </w:rPr>
        <w:t>ст в сх</w:t>
      </w:r>
      <w:proofErr w:type="gramEnd"/>
      <w:r w:rsidRPr="004D3CA1">
        <w:rPr>
          <w:sz w:val="28"/>
          <w:szCs w:val="28"/>
        </w:rPr>
        <w:t>ему размещения НТО.</w:t>
      </w:r>
    </w:p>
    <w:p w:rsidR="004D3CA1" w:rsidRPr="004D3CA1" w:rsidRDefault="004D3CA1" w:rsidP="004D3CA1">
      <w:pPr>
        <w:widowControl w:val="0"/>
        <w:autoSpaceDE w:val="0"/>
        <w:autoSpaceDN w:val="0"/>
        <w:spacing w:after="0" w:line="240" w:lineRule="auto"/>
        <w:ind w:firstLine="540"/>
        <w:jc w:val="both"/>
        <w:rPr>
          <w:sz w:val="28"/>
          <w:szCs w:val="28"/>
        </w:rPr>
      </w:pPr>
      <w:bookmarkStart w:id="2" w:name="P164"/>
      <w:bookmarkEnd w:id="2"/>
      <w:r w:rsidRPr="004D3CA1">
        <w:rPr>
          <w:sz w:val="28"/>
          <w:szCs w:val="28"/>
        </w:rPr>
        <w:t xml:space="preserve">4.5. Юридическое лицо или индивидуальный предприниматель (далее - заявитель), желающие осуществлять мелкорозничную торговлю (оказание услуг) в местах в соответствии со схемой размещения НТО, представляют в администрацию </w:t>
      </w:r>
      <w:r w:rsidR="00C4666F" w:rsidRPr="00C4666F">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заявление о заключении договора на размещение НТО (далее - заявление) с указанием: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для юридического лица - наименования и организационно-правовой формы заявителя, места его нахождения;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для индивидуального предпринимателя - фамилии, имени, отчества, места жительства;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типа объекта;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специализации и режима работы объекта;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адреса размещения объекта;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срока, на который размещается объект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размера и площади места размещения;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индивидуального номера налогоплательщика;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основного государственного регистрационного номера юридического лица (или индивидуального предпринимателя).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Перечень документов, прилагаемых к заявлению, и административные процедуры заключения договора на размещение НТО без проведения аукциона устанавливаются административным регламентом предоставления муниципальной услуги "Заключение договора на размещение нестационарного торгового объекта на территории </w:t>
      </w:r>
      <w:r w:rsidR="00C4666F" w:rsidRPr="00C4666F">
        <w:rPr>
          <w:sz w:val="28"/>
          <w:szCs w:val="28"/>
        </w:rPr>
        <w:t>городского округа Во</w:t>
      </w:r>
      <w:r w:rsidR="00C4666F">
        <w:rPr>
          <w:sz w:val="28"/>
          <w:szCs w:val="28"/>
        </w:rPr>
        <w:t>ротынский Нижегородской области</w:t>
      </w:r>
      <w:r w:rsidRPr="004D3CA1">
        <w:rPr>
          <w:sz w:val="28"/>
          <w:szCs w:val="28"/>
        </w:rPr>
        <w:t xml:space="preserve">", утверждаемым администрацией </w:t>
      </w:r>
      <w:r w:rsidR="00C4666F" w:rsidRPr="00C4666F">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4.6. При поступлении двух или более заявлений о заключении договора на один и тот же адрес, включенный в Схему размещения НТО на территории </w:t>
      </w:r>
      <w:r w:rsidR="00C4666F" w:rsidRPr="00C4666F">
        <w:rPr>
          <w:sz w:val="28"/>
          <w:szCs w:val="28"/>
        </w:rPr>
        <w:t>городского округа Воротынский Нижегородской области</w:t>
      </w:r>
      <w:r w:rsidRPr="004D3CA1">
        <w:rPr>
          <w:sz w:val="28"/>
          <w:szCs w:val="28"/>
        </w:rPr>
        <w:t xml:space="preserve">, администрацией </w:t>
      </w:r>
      <w:r w:rsidR="00C4666F" w:rsidRPr="00C4666F">
        <w:rPr>
          <w:sz w:val="28"/>
          <w:szCs w:val="28"/>
        </w:rPr>
        <w:t>городского округа Во</w:t>
      </w:r>
      <w:r w:rsidR="00C4666F">
        <w:rPr>
          <w:sz w:val="28"/>
          <w:szCs w:val="28"/>
        </w:rPr>
        <w:t xml:space="preserve">ротынский Нижегородской области </w:t>
      </w:r>
      <w:r w:rsidRPr="004D3CA1">
        <w:rPr>
          <w:sz w:val="28"/>
          <w:szCs w:val="28"/>
        </w:rPr>
        <w:t xml:space="preserve">проводится аукцион, о чем заявитель информируется администрацией </w:t>
      </w:r>
      <w:r w:rsidR="00C4666F" w:rsidRPr="00C4666F">
        <w:rPr>
          <w:sz w:val="28"/>
          <w:szCs w:val="28"/>
        </w:rPr>
        <w:t>городского округа Во</w:t>
      </w:r>
      <w:r w:rsidR="00C4666F">
        <w:rPr>
          <w:sz w:val="28"/>
          <w:szCs w:val="28"/>
        </w:rPr>
        <w:t xml:space="preserve">ротынский Нижегородской области </w:t>
      </w:r>
      <w:r w:rsidRPr="004D3CA1">
        <w:rPr>
          <w:sz w:val="28"/>
          <w:szCs w:val="28"/>
        </w:rPr>
        <w:t>в письменной форме.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w:t>
      </w:r>
      <w:r w:rsidRPr="002D5187">
        <w:rPr>
          <w:sz w:val="28"/>
          <w:szCs w:val="28"/>
        </w:rPr>
        <w:t xml:space="preserve">.7. Заявление с приложением всех необходимых документов, установленных </w:t>
      </w:r>
      <w:hyperlink w:anchor="P164" w:history="1">
        <w:r w:rsidRPr="002D5187">
          <w:rPr>
            <w:rStyle w:val="a7"/>
            <w:sz w:val="28"/>
            <w:szCs w:val="28"/>
            <w:u w:val="none"/>
          </w:rPr>
          <w:t>п. 4.5</w:t>
        </w:r>
      </w:hyperlink>
      <w:r w:rsidRPr="002D5187">
        <w:rPr>
          <w:sz w:val="28"/>
          <w:szCs w:val="28"/>
        </w:rPr>
        <w:t xml:space="preserve"> нас</w:t>
      </w:r>
      <w:r w:rsidRPr="004D3CA1">
        <w:rPr>
          <w:sz w:val="28"/>
          <w:szCs w:val="28"/>
        </w:rPr>
        <w:t>тоящих Правил, рассматривается на заседании межведомственной комиссии в течение 30 календарных дней после его получения. После принятия решения межведомственной комиссией о возможности и целесообразности размещения НТО по указанному в заявлении адресу заявления по данному адресу в целях размещения НТО не принимаются.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По результатам рассмотрения межведомственной комиссией выносится заключение о возможности и целесообразности (невозможности и </w:t>
      </w:r>
      <w:r w:rsidRPr="004D3CA1">
        <w:rPr>
          <w:sz w:val="28"/>
          <w:szCs w:val="28"/>
        </w:rPr>
        <w:lastRenderedPageBreak/>
        <w:t>нецелесообразности) размещения НТО по указанному в заявлении адресу в соответствии с утвержденной Схемой размещения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4.8. Заключение о невозможности и нецелесообразности размещения НТО выносится межведомственной комиссией в случаях, если: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в заявлении о заключении договора на размещение НТО не указаны контактные данные заявителя, почтовый адрес;</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несоответствие информации, содержащейся в заявлении на заключение договора на размещение НТО (тип, специализация, адрес расположения, площадь объекта и др.), требованиям к данному месту, установленным схемой размещения;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подача документов на размещение летнего кафе после первого марта года, в котором планируется размещение летнего кафе;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наличие в заявлении или представленных документах недостоверной информации;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наличие оснований для освобождения земельных участков от расположенных на них временных объектов;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несоответствие НТО требованиям, установленным настоящими Правилами;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указанный в заявлении адрес размещения объекта не входит в утвержденную схему размещения нестационарных торговых объектов;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в соответствии с утвержденной схемой размещения НТО по адресу, указанному в заявлении, находится другой нестационарный объект, имеющий действующее разрешение (договор);</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функционирование объекта по указанному в заявлении режиму работы может привести к нарушению покоя граждан и тишины в ночное время;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предполагаемый ассортимент и условия реализации товаров не соответствуют требованиям действующего законодательства;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 заявителем не представлены или представлены не все требуемые документы, указанные в </w:t>
      </w:r>
      <w:hyperlink w:anchor="P164" w:history="1">
        <w:r w:rsidRPr="002D5187">
          <w:rPr>
            <w:rStyle w:val="a7"/>
            <w:sz w:val="28"/>
            <w:szCs w:val="28"/>
            <w:u w:val="none"/>
          </w:rPr>
          <w:t>п. 4.5</w:t>
        </w:r>
      </w:hyperlink>
      <w:r w:rsidRPr="004D3CA1">
        <w:rPr>
          <w:sz w:val="28"/>
          <w:szCs w:val="28"/>
        </w:rPr>
        <w:t xml:space="preserve"> данных Правил.</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Заключение о невозможности и нецелесообразности размещения объекта мелкорозничной сети выносится межведомственной комиссией и по другим основаниям, предусмотренным нормативными правовыми актами Российской Федерации, Нижегородской области, органами местного самоуправления.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4.9. По результатам рассмотрения межведомственной комиссией выносится заключение о возможности и целесообразности (либо невозможности и нецелесообразности) размещения НТО по указанному в заявлении адресу в соответствии с утвержденной схемой размещения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Администрация </w:t>
      </w:r>
      <w:r w:rsidR="00AF3FCF" w:rsidRPr="00AF3FCF">
        <w:rPr>
          <w:sz w:val="28"/>
          <w:szCs w:val="28"/>
        </w:rPr>
        <w:t xml:space="preserve">городского округа Воротынский Нижегородской области </w:t>
      </w:r>
      <w:r w:rsidRPr="004D3CA1">
        <w:rPr>
          <w:sz w:val="28"/>
          <w:szCs w:val="28"/>
        </w:rPr>
        <w:t>в течение трех календарных дней после вынесения заключения межведомственной комиссии: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информирует в письменной форме в виде выписки из протокола заседания межведомственной комиссии заявителя о результате рассмотрения заявления межведомственной комиссией;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уведомляет заявителя о том, что в течение одного месяца после вынесения положительного заключения межведомственной комиссии он предоставляет в администрацию </w:t>
      </w:r>
      <w:r w:rsidR="00AF3FCF" w:rsidRPr="00AF3FCF">
        <w:rPr>
          <w:sz w:val="28"/>
          <w:szCs w:val="28"/>
        </w:rPr>
        <w:t xml:space="preserve">городского округа Воротынский Нижегородской области </w:t>
      </w:r>
      <w:r w:rsidRPr="004D3CA1">
        <w:rPr>
          <w:sz w:val="28"/>
          <w:szCs w:val="28"/>
        </w:rPr>
        <w:t xml:space="preserve">дополнительно копии (с предъявлением подлинников) документов, указанных в п. </w:t>
      </w:r>
      <w:r w:rsidRPr="004D3CA1">
        <w:rPr>
          <w:sz w:val="28"/>
          <w:szCs w:val="28"/>
        </w:rPr>
        <w:lastRenderedPageBreak/>
        <w:t>4.10 настоящих Правил;</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направляет заявителю отказ в заключени</w:t>
      </w:r>
      <w:proofErr w:type="gramStart"/>
      <w:r w:rsidRPr="004D3CA1">
        <w:rPr>
          <w:sz w:val="28"/>
          <w:szCs w:val="28"/>
        </w:rPr>
        <w:t>и</w:t>
      </w:r>
      <w:proofErr w:type="gramEnd"/>
      <w:r w:rsidRPr="004D3CA1">
        <w:rPr>
          <w:sz w:val="28"/>
          <w:szCs w:val="28"/>
        </w:rPr>
        <w:t xml:space="preserve"> договора (в случае принятия межведомственной комиссией заключения о невозможности и нецелесообразности размещения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4.10. Заявитель в течение одного месяца после вынесения заключения межведомственной комиссии предоставляет в администрацию </w:t>
      </w:r>
      <w:r w:rsidR="00AF3FCF" w:rsidRPr="00AF3FCF">
        <w:rPr>
          <w:sz w:val="28"/>
          <w:szCs w:val="28"/>
        </w:rPr>
        <w:t>городского округа Во</w:t>
      </w:r>
      <w:r w:rsidR="00AF3FCF">
        <w:rPr>
          <w:sz w:val="28"/>
          <w:szCs w:val="28"/>
        </w:rPr>
        <w:t xml:space="preserve">ротынский Нижегородской области </w:t>
      </w:r>
      <w:r w:rsidRPr="004D3CA1">
        <w:rPr>
          <w:sz w:val="28"/>
          <w:szCs w:val="28"/>
        </w:rPr>
        <w:t>копии (с предъявлением подлинников) следующих документов: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Для размещения палатки, тележки, лотка, корзины (в том числе функционирующих на специализированных новогодних и школьно-письменных базарах), изотермической емкости, цистерны, павильонов, киосков и иных временных торговых объектов: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а) договор на вывоз твердых бытовых отходов (далее - ТБО), при необходимости - договор на вывоз снега;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б) договор на уборку территории (в случае отсутствия возможности заключения договора - гарантийное письмо заявителя об уборке территории самостоятельно).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Для размещения автомагазина, автолавки, автофургона (автоприцепа, полуприцепа), </w:t>
      </w:r>
      <w:proofErr w:type="spellStart"/>
      <w:r w:rsidRPr="004D3CA1">
        <w:rPr>
          <w:sz w:val="28"/>
          <w:szCs w:val="28"/>
        </w:rPr>
        <w:t>автокафе</w:t>
      </w:r>
      <w:proofErr w:type="spellEnd"/>
      <w:r w:rsidRPr="004D3CA1">
        <w:rPr>
          <w:sz w:val="28"/>
          <w:szCs w:val="28"/>
        </w:rPr>
        <w:t xml:space="preserve">, </w:t>
      </w:r>
      <w:proofErr w:type="spellStart"/>
      <w:r w:rsidRPr="004D3CA1">
        <w:rPr>
          <w:sz w:val="28"/>
          <w:szCs w:val="28"/>
        </w:rPr>
        <w:t>тонара</w:t>
      </w:r>
      <w:proofErr w:type="spellEnd"/>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а) паспорт транспортного средства;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б) договор на вывоз ТБО, при необходимости - договор на вывоз снега;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в) договор на уборку территории (в случае отсутствия возможности заключения договора - гарантийное письмо заявителя об уборке территории самостоятельно).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В случае, если в течение одного месяца после вынесения положительного заключения межведомственной комиссии заявитель не представляет предусмотренные настоящими Правилами дополнительно копии документов, администрация</w:t>
      </w:r>
      <w:r w:rsidR="008B39E1">
        <w:rPr>
          <w:sz w:val="28"/>
          <w:szCs w:val="28"/>
        </w:rPr>
        <w:t xml:space="preserve"> городского округа </w:t>
      </w:r>
      <w:r w:rsidR="00284944">
        <w:rPr>
          <w:sz w:val="28"/>
          <w:szCs w:val="28"/>
        </w:rPr>
        <w:t xml:space="preserve">Воротынский Нижегородской области </w:t>
      </w:r>
      <w:r w:rsidRPr="004D3CA1">
        <w:rPr>
          <w:sz w:val="28"/>
          <w:szCs w:val="28"/>
        </w:rPr>
        <w:t xml:space="preserve"> принимает решение об отказе в заключени</w:t>
      </w:r>
      <w:proofErr w:type="gramStart"/>
      <w:r w:rsidRPr="004D3CA1">
        <w:rPr>
          <w:sz w:val="28"/>
          <w:szCs w:val="28"/>
        </w:rPr>
        <w:t>и</w:t>
      </w:r>
      <w:proofErr w:type="gramEnd"/>
      <w:r w:rsidRPr="004D3CA1">
        <w:rPr>
          <w:sz w:val="28"/>
          <w:szCs w:val="28"/>
        </w:rPr>
        <w:t xml:space="preserve"> договора на размещение НТО и возвращает заявителю поданные им документы, кроме случаев, когда задержка представления документов произошла не по вине заявителя.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4.11</w:t>
      </w:r>
      <w:proofErr w:type="gramStart"/>
      <w:r w:rsidRPr="004D3CA1">
        <w:rPr>
          <w:sz w:val="28"/>
          <w:szCs w:val="28"/>
        </w:rPr>
        <w:t xml:space="preserve"> П</w:t>
      </w:r>
      <w:proofErr w:type="gramEnd"/>
      <w:r w:rsidRPr="004D3CA1">
        <w:rPr>
          <w:sz w:val="28"/>
          <w:szCs w:val="28"/>
        </w:rPr>
        <w:t xml:space="preserve">осле рассмотрения представленных документов администрация </w:t>
      </w:r>
      <w:r w:rsidR="00284944" w:rsidRPr="00284944">
        <w:rPr>
          <w:sz w:val="28"/>
          <w:szCs w:val="28"/>
        </w:rPr>
        <w:t xml:space="preserve">городского округа Воротынский Нижегородской области </w:t>
      </w:r>
      <w:r w:rsidRPr="004D3CA1">
        <w:rPr>
          <w:sz w:val="28"/>
          <w:szCs w:val="28"/>
        </w:rPr>
        <w:t>выдает заявителю (отказывает в заключении) договор на размещение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4.12. Основаниями для отказа заявителю в заключени</w:t>
      </w:r>
      <w:proofErr w:type="gramStart"/>
      <w:r w:rsidRPr="004D3CA1">
        <w:rPr>
          <w:sz w:val="28"/>
          <w:szCs w:val="28"/>
        </w:rPr>
        <w:t>и</w:t>
      </w:r>
      <w:proofErr w:type="gramEnd"/>
      <w:r w:rsidRPr="004D3CA1">
        <w:rPr>
          <w:sz w:val="28"/>
          <w:szCs w:val="28"/>
        </w:rPr>
        <w:t xml:space="preserve"> договора без проведения аукциона являются;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заявителем не представлены или представлены не все требуемые документы;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 представленные заявителем документы содержат неполную или неточную информацию;</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 заключение межведомственной комиссии о невозможности и нецелесообразности размещения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 заявителем подано заявление о заключении договора после вынесения межведомственной комиссией заключения о возможности и целесообразности размещения НТО по ранее поданному заявлению другого заявителя по адресу, указанному в заявлении первого.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В заключени</w:t>
      </w:r>
      <w:proofErr w:type="gramStart"/>
      <w:r w:rsidRPr="004D3CA1">
        <w:rPr>
          <w:sz w:val="28"/>
          <w:szCs w:val="28"/>
        </w:rPr>
        <w:t>и</w:t>
      </w:r>
      <w:proofErr w:type="gramEnd"/>
      <w:r w:rsidRPr="004D3CA1">
        <w:rPr>
          <w:sz w:val="28"/>
          <w:szCs w:val="28"/>
        </w:rPr>
        <w:t xml:space="preserve"> договора заявителю отказывается и по другим основаниям, предусмотренным нормативными актами Российской Федерации, Нижегородской </w:t>
      </w:r>
      <w:r w:rsidRPr="004D3CA1">
        <w:rPr>
          <w:sz w:val="28"/>
          <w:szCs w:val="28"/>
        </w:rPr>
        <w:lastRenderedPageBreak/>
        <w:t>области, органов местного самоуправления.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4.13. Договоры заключаются на срок, указанный заявителем, но не более:</w:t>
      </w:r>
    </w:p>
    <w:p w:rsidR="004D3CA1" w:rsidRPr="004D3CA1" w:rsidRDefault="00AF3FCF" w:rsidP="004D3CA1">
      <w:pPr>
        <w:widowControl w:val="0"/>
        <w:autoSpaceDE w:val="0"/>
        <w:autoSpaceDN w:val="0"/>
        <w:spacing w:after="0" w:line="240" w:lineRule="auto"/>
        <w:ind w:firstLine="540"/>
        <w:jc w:val="both"/>
        <w:rPr>
          <w:sz w:val="28"/>
          <w:szCs w:val="28"/>
        </w:rPr>
      </w:pPr>
      <w:r>
        <w:rPr>
          <w:sz w:val="28"/>
          <w:szCs w:val="28"/>
        </w:rPr>
        <w:t xml:space="preserve">1) </w:t>
      </w:r>
      <w:r w:rsidR="004D3CA1" w:rsidRPr="004D3CA1">
        <w:rPr>
          <w:sz w:val="28"/>
          <w:szCs w:val="28"/>
        </w:rPr>
        <w:t>1 месяца - для нестационарных объектов, функционирующих на специализированных новогодних и школьно-письменных базарах;</w:t>
      </w:r>
    </w:p>
    <w:p w:rsidR="004D3CA1" w:rsidRPr="004D3CA1" w:rsidRDefault="00AF3FCF" w:rsidP="004D3CA1">
      <w:pPr>
        <w:widowControl w:val="0"/>
        <w:autoSpaceDE w:val="0"/>
        <w:autoSpaceDN w:val="0"/>
        <w:spacing w:after="0" w:line="240" w:lineRule="auto"/>
        <w:ind w:firstLine="540"/>
        <w:jc w:val="both"/>
        <w:rPr>
          <w:sz w:val="28"/>
          <w:szCs w:val="28"/>
        </w:rPr>
      </w:pPr>
      <w:r>
        <w:rPr>
          <w:sz w:val="28"/>
          <w:szCs w:val="28"/>
        </w:rPr>
        <w:t xml:space="preserve">2) </w:t>
      </w:r>
      <w:r w:rsidR="004D3CA1" w:rsidRPr="004D3CA1">
        <w:rPr>
          <w:sz w:val="28"/>
          <w:szCs w:val="28"/>
        </w:rPr>
        <w:t>7 месяцев - для НТО, функционирующих в весенне-летний период с 1 апреля по 1 ноября;</w:t>
      </w:r>
    </w:p>
    <w:p w:rsidR="004D3CA1" w:rsidRPr="004D3CA1" w:rsidRDefault="00AF3FCF" w:rsidP="004D3CA1">
      <w:pPr>
        <w:widowControl w:val="0"/>
        <w:autoSpaceDE w:val="0"/>
        <w:autoSpaceDN w:val="0"/>
        <w:spacing w:after="0" w:line="240" w:lineRule="auto"/>
        <w:ind w:firstLine="540"/>
        <w:jc w:val="both"/>
        <w:rPr>
          <w:sz w:val="28"/>
          <w:szCs w:val="28"/>
        </w:rPr>
      </w:pPr>
      <w:r>
        <w:rPr>
          <w:sz w:val="28"/>
          <w:szCs w:val="28"/>
        </w:rPr>
        <w:t xml:space="preserve">3) </w:t>
      </w:r>
      <w:r w:rsidR="004D3CA1" w:rsidRPr="004D3CA1">
        <w:rPr>
          <w:sz w:val="28"/>
          <w:szCs w:val="28"/>
        </w:rPr>
        <w:t>не более 210 календарных дней в течение 12 последовательных календарных месяцев - для размещения летнего кафе;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 не более срока действия схемы размещения НТО - для иных нестационарных объектов мелкорозничной сети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4.14. Права по договору не подлежат передаче другим юридическим лицам и индивидуальным предпринимателям.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4.15. Действие договора прекращается по истечении срока, на который он заключен. Действие договора прекращается до истечения срока, на который он заключен, по просьбе заявителя или по решению администрации </w:t>
      </w:r>
      <w:r w:rsidR="00AF3FCF" w:rsidRPr="00AF3FCF">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4.16. Основаниями для досрочного прекращения действия договоров по решению администрации </w:t>
      </w:r>
      <w:r w:rsidR="00AF3FCF" w:rsidRPr="00AF3FCF">
        <w:rPr>
          <w:sz w:val="28"/>
          <w:szCs w:val="28"/>
        </w:rPr>
        <w:t xml:space="preserve">городского округа Воротынский Нижегородской области </w:t>
      </w:r>
      <w:r w:rsidRPr="004D3CA1">
        <w:rPr>
          <w:sz w:val="28"/>
          <w:szCs w:val="28"/>
        </w:rPr>
        <w:t xml:space="preserve"> являются: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обнаружение недостоверных данных в документах, представленных заявителем для заключения договора;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наличие зафиксированных уполномоченными контрольными (надзорными) органами в установленном порядке грубых и (или) систематических (более двух раз) нарушений требований нормативных правовых актов, регулирующих торговую деятельность;</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 </w:t>
      </w:r>
      <w:proofErr w:type="spellStart"/>
      <w:r w:rsidRPr="004D3CA1">
        <w:rPr>
          <w:sz w:val="28"/>
          <w:szCs w:val="28"/>
        </w:rPr>
        <w:t>неустранение</w:t>
      </w:r>
      <w:proofErr w:type="spellEnd"/>
      <w:r w:rsidRPr="004D3CA1">
        <w:rPr>
          <w:sz w:val="28"/>
          <w:szCs w:val="28"/>
        </w:rPr>
        <w:t xml:space="preserve"> нарушений, установленных при осуществлении </w:t>
      </w:r>
      <w:proofErr w:type="gramStart"/>
      <w:r w:rsidRPr="004D3CA1">
        <w:rPr>
          <w:sz w:val="28"/>
          <w:szCs w:val="28"/>
        </w:rPr>
        <w:t>контроля за</w:t>
      </w:r>
      <w:proofErr w:type="gramEnd"/>
      <w:r w:rsidRPr="004D3CA1">
        <w:rPr>
          <w:sz w:val="28"/>
          <w:szCs w:val="28"/>
        </w:rPr>
        <w:t xml:space="preserve"> размещением НТО, проведение которого установлено настоящими Правилами.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4.17. В случае утраты (повреждения) договора, изменения режима работы НТО юридическое лицо или индивидуальный предприниматель обязаны в десятидневный срок подать заявление о выдаче дубликата, внесении изменений в договор с приложением соответствующих документов об изменениях.</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4.18. Решение о выдаче дубликата договора и внесении изменений в договор или мотивированный отказ администрация </w:t>
      </w:r>
      <w:r w:rsidR="00AF3FCF" w:rsidRPr="00AF3FCF">
        <w:rPr>
          <w:sz w:val="28"/>
          <w:szCs w:val="28"/>
        </w:rPr>
        <w:t xml:space="preserve">городского округа Воротынский Нижегородской области </w:t>
      </w:r>
      <w:r w:rsidRPr="004D3CA1">
        <w:rPr>
          <w:sz w:val="28"/>
          <w:szCs w:val="28"/>
        </w:rPr>
        <w:t>принимает в течение пяти рабочих дней после получения соответствующего заявления.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4.19. </w:t>
      </w:r>
      <w:proofErr w:type="gramStart"/>
      <w:r w:rsidRPr="004D3CA1">
        <w:rPr>
          <w:sz w:val="28"/>
          <w:szCs w:val="28"/>
        </w:rPr>
        <w:t>В случае обращения за выдачей дубликата договора при его утрате основанием для продолжения работы НТО до получения</w:t>
      </w:r>
      <w:proofErr w:type="gramEnd"/>
      <w:r w:rsidRPr="004D3CA1">
        <w:rPr>
          <w:sz w:val="28"/>
          <w:szCs w:val="28"/>
        </w:rPr>
        <w:t xml:space="preserve"> дубликата является отметка администрации </w:t>
      </w:r>
      <w:r w:rsidR="00AF3FCF" w:rsidRPr="00AF3FCF">
        <w:rPr>
          <w:sz w:val="28"/>
          <w:szCs w:val="28"/>
        </w:rPr>
        <w:t xml:space="preserve">городского округа Воротынский Нижегородской области </w:t>
      </w:r>
      <w:r w:rsidRPr="004D3CA1">
        <w:rPr>
          <w:sz w:val="28"/>
          <w:szCs w:val="28"/>
        </w:rPr>
        <w:t xml:space="preserve"> о принятии заявления к рассмотрению, сделанная на копии заявления.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4.20. Для решения вопросов размещения НТО, выдачи договора, внесения изменений в договор администрация </w:t>
      </w:r>
      <w:r w:rsidR="00AF3FCF" w:rsidRPr="00AF3FCF">
        <w:rPr>
          <w:sz w:val="28"/>
          <w:szCs w:val="28"/>
        </w:rPr>
        <w:t xml:space="preserve">городского округа Воротынский Нижегородской области </w:t>
      </w:r>
      <w:r w:rsidRPr="004D3CA1">
        <w:rPr>
          <w:sz w:val="28"/>
          <w:szCs w:val="28"/>
        </w:rPr>
        <w:t>не вправе требовать от заявителя документы, не предусмотренные настоящими Правилами.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4.21. Плата за рассмотрение представленных заявителями документов, а также за выдачу договора (дубликата), внесение изменений в него не взимается. Плата за </w:t>
      </w:r>
      <w:r w:rsidRPr="004D3CA1">
        <w:rPr>
          <w:sz w:val="28"/>
          <w:szCs w:val="28"/>
        </w:rPr>
        <w:lastRenderedPageBreak/>
        <w:t>размещение НТО определяется в соответствии с Методикой, утвержденной муниципальным правовым актом (далее - Методика).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4.22. Договор на размещение нестационарного торгового объекта при проведении праздничных мероприятий заключается администрацией </w:t>
      </w:r>
      <w:r w:rsidR="00AF3FCF" w:rsidRPr="00AF3FCF">
        <w:rPr>
          <w:sz w:val="28"/>
          <w:szCs w:val="28"/>
        </w:rPr>
        <w:t xml:space="preserve">городского округа Воротынский Нижегородской области </w:t>
      </w:r>
      <w:r w:rsidRPr="004D3CA1">
        <w:rPr>
          <w:sz w:val="28"/>
          <w:szCs w:val="28"/>
        </w:rPr>
        <w:t xml:space="preserve"> не позднее трех рабочих дней до даты проведения праздничного мероприятия.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Заключение договора при проведении праздничных мероприятий осуществляется при условии представления в администрацию </w:t>
      </w:r>
      <w:r w:rsidR="00AF3FCF" w:rsidRPr="00AF3FCF">
        <w:rPr>
          <w:sz w:val="28"/>
          <w:szCs w:val="28"/>
        </w:rPr>
        <w:t xml:space="preserve">городского округа Воротынский Нижегородской области </w:t>
      </w:r>
      <w:r w:rsidRPr="004D3CA1">
        <w:rPr>
          <w:sz w:val="28"/>
          <w:szCs w:val="28"/>
        </w:rPr>
        <w:t>следующих документов: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Юридическими лицами и индивидуальными предпринимателями: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 заявления в соответствии с </w:t>
      </w:r>
      <w:hyperlink w:anchor="P164" w:history="1">
        <w:r w:rsidRPr="002D5187">
          <w:rPr>
            <w:rStyle w:val="a7"/>
            <w:sz w:val="28"/>
            <w:szCs w:val="28"/>
            <w:u w:val="none"/>
          </w:rPr>
          <w:t>пунктом 4.5</w:t>
        </w:r>
      </w:hyperlink>
      <w:r w:rsidRPr="004D3CA1">
        <w:rPr>
          <w:sz w:val="28"/>
          <w:szCs w:val="28"/>
        </w:rPr>
        <w:t xml:space="preserve"> </w:t>
      </w:r>
      <w:proofErr w:type="gramStart"/>
      <w:r w:rsidRPr="004D3CA1">
        <w:rPr>
          <w:sz w:val="28"/>
          <w:szCs w:val="28"/>
        </w:rPr>
        <w:t>настоящих</w:t>
      </w:r>
      <w:proofErr w:type="gramEnd"/>
      <w:r w:rsidRPr="004D3CA1">
        <w:rPr>
          <w:sz w:val="28"/>
          <w:szCs w:val="28"/>
        </w:rPr>
        <w:t xml:space="preserve"> Порядка;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копий учредительных документов и свидетельства о государственной регистрации юридического лица (индивидуального предпринимателя);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для вновь зарегистрированных субъектов с 01 января 2017 года предоставляется лист записи Единого государственного реестра юридических лиц (Единого государственного реестра индивидуальных предпринимателей).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Заключения межведомственной комиссии для выдачи договора при проведении праздничных мероприятий не требуется, аукцион по размещению НТО мелкорозничной сети не проводится. Оплата за размещение НТО определяется в соответствии с Методикой, утвержденной муниципальным правовым актом.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4.23. Выданные ранее разрешения (договоры) на размещение НТО действуют до окончания срока, на который они выданы.</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ED1E8C">
      <w:pPr>
        <w:widowControl w:val="0"/>
        <w:autoSpaceDE w:val="0"/>
        <w:autoSpaceDN w:val="0"/>
        <w:spacing w:after="0" w:line="240" w:lineRule="auto"/>
        <w:ind w:firstLine="540"/>
        <w:jc w:val="center"/>
        <w:rPr>
          <w:b/>
          <w:sz w:val="28"/>
          <w:szCs w:val="28"/>
        </w:rPr>
      </w:pPr>
      <w:r w:rsidRPr="004D3CA1">
        <w:rPr>
          <w:b/>
          <w:sz w:val="28"/>
          <w:szCs w:val="28"/>
        </w:rPr>
        <w:t>5. ТРЕБОВАНИЯ К ОРГАНИЗАЦИИ ЛЕТНЕГО КАФЕ</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5.1. По ассортименту реализуемой продукции и конструкционным особенностям летние кафе подразделяют:</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на открытые кафе;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 кафе из быстровозводимых конструкций;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 кафе с установкой трейлеров;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 специализированные кафе.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5.2. Деятельность летнего кафе организуется </w:t>
      </w:r>
      <w:proofErr w:type="gramStart"/>
      <w:r w:rsidRPr="004D3CA1">
        <w:rPr>
          <w:sz w:val="28"/>
          <w:szCs w:val="28"/>
        </w:rPr>
        <w:t>на сезон с апреля по ноябрь в зависимости от погодных условий</w:t>
      </w:r>
      <w:proofErr w:type="gramEnd"/>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5.3. Летние кафе размещаются: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на площадке, примыкающей к стационарному торговому объекту или предприятию общественного питания стационарного типа;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 отдельной территории в сезонном объекте питания, оборудованном на базе павильона из легких тентовых конструкций.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5.4. Площадка (торговый зал) летнего кафе должна иметь твердое покрытие, быть оборудована летней мебелью под зонтиками или навесом и содержаться в соответствии с санитарно-эпидемиологическими требованиями.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5.5. Основной ассортимент реализуемой продукции в летних кафе - блюда из полуфабрикатов высокой степени готовности и горячие напитки, приготовленные с использованием бутилированной питьевой воды промышленного производства, прохладительные напитки и квас промышленного изготовления; дополнительный - в </w:t>
      </w:r>
      <w:r w:rsidRPr="004D3CA1">
        <w:rPr>
          <w:sz w:val="28"/>
          <w:szCs w:val="28"/>
        </w:rPr>
        <w:lastRenderedPageBreak/>
        <w:t>соответствии с типом организации.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5.6. Летнее кафе, организованное при предприятии общественного питания стационарного типа, работает по меню основного предприятия.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5.7. Режим работы летнего кафе согласовывается с главой администрации </w:t>
      </w:r>
      <w:r w:rsidR="00ED1E8C" w:rsidRPr="00ED1E8C">
        <w:rPr>
          <w:sz w:val="28"/>
          <w:szCs w:val="28"/>
        </w:rPr>
        <w:t xml:space="preserve">городского округа Воротынский Нижегородской области </w:t>
      </w:r>
      <w:r w:rsidRPr="004D3CA1">
        <w:rPr>
          <w:sz w:val="28"/>
          <w:szCs w:val="28"/>
        </w:rPr>
        <w:t>с учетом обеспечения права жителей на спокойное проживание.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5.8. Летние кафе должны размещаться в местах, оборудованных общественными туалетами (в противном случае обязательно наличие биотуалета). Летние кафе должны иметь раковины для мытья рук посетителей. Сброс в открытые водоемы и на территорию неочищенных сточных вод не допускается.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5.9. Для сбора мусора и пищевых отходов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Допускается использование других специальных закрытых конструкций для сбора мусора и пищевых отходов. Площадка мусоросборников располагается на расстоянии не менее 25 метров от жилых домов, площадок для игр и отдыха.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5.10. Летние кафе независимо от форм собственности, мощности, места</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расположения оборудуются системами внутреннего водопровода и канализации. Водоснабжение осуществляется путем присоединения к централизованной системе водопровода, при его отсутствии оборудуется внутренний водопровод с водозабором из артезианской скважины, колодцев, каптажей.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5.11. Приготовление блюд на мангалах, жаровнях, решетках в местах отдыха и на улицах организуется в строгом соответствии с требованиями санитарных и противопожарных правил и норм при соблюдении следующих условий: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1) изготовление полуфабрикатов должно осуществляться в стационарных организациях, имеющих санитарно-эпидемиологическое заключение;</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2) наличия ветеринарно-сопроводительных документов на мясные и рыбные полуфабрикаты;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3) наличия павильона, подключенного к сетям водопровода и канализации, а также холодильного оборудования для хранения полуфабрикатов;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4) наличия в базовой организации условий для обработки инвентаря и тары;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 использования для жарки древесины или готового древесного угля, металлических шампуров, а для отпуска продукции - одноразовой посуды и столовых приборов;</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 осуществления жарки непосредственно перед реализацией;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7) наличия у работников личной медицинской книжки установленного образца с отметками о прохождении необходимых обследований, результатах лабораторных исследований, прохождении профессиональной подготовки и аттестации;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8) наличия условий для соблюдения работниками правил личной гигиены;</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9) разведение открытого огня разрешается под контролем обслуживающего </w:t>
      </w:r>
      <w:proofErr w:type="gramStart"/>
      <w:r w:rsidRPr="004D3CA1">
        <w:rPr>
          <w:sz w:val="28"/>
          <w:szCs w:val="28"/>
        </w:rPr>
        <w:t>персонала</w:t>
      </w:r>
      <w:proofErr w:type="gramEnd"/>
      <w:r w:rsidRPr="004D3CA1">
        <w:rPr>
          <w:sz w:val="28"/>
          <w:szCs w:val="28"/>
        </w:rPr>
        <w:t xml:space="preserve"> в пределах установленных нормами проектирования противопожарных расстояний, но не ближе 50 м до зданий и сооружений.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5.12. Горячие готовые изделия (чебуреки, беляши, пирожки и т.п.) могут отпускаться из изотермических емкостей.</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lastRenderedPageBreak/>
        <w:t xml:space="preserve">5.13. Запрещается повторно </w:t>
      </w:r>
      <w:proofErr w:type="gramStart"/>
      <w:r w:rsidRPr="004D3CA1">
        <w:rPr>
          <w:sz w:val="28"/>
          <w:szCs w:val="28"/>
        </w:rPr>
        <w:t>разогревать и реализовывать</w:t>
      </w:r>
      <w:proofErr w:type="gramEnd"/>
      <w:r w:rsidRPr="004D3CA1">
        <w:rPr>
          <w:sz w:val="28"/>
          <w:szCs w:val="28"/>
        </w:rPr>
        <w:t xml:space="preserve"> готовые кулинарные изделия на следующий день.</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ED1E8C">
      <w:pPr>
        <w:widowControl w:val="0"/>
        <w:autoSpaceDE w:val="0"/>
        <w:autoSpaceDN w:val="0"/>
        <w:spacing w:after="0" w:line="240" w:lineRule="auto"/>
        <w:ind w:firstLine="540"/>
        <w:jc w:val="center"/>
        <w:rPr>
          <w:b/>
          <w:sz w:val="28"/>
          <w:szCs w:val="28"/>
        </w:rPr>
      </w:pPr>
      <w:r w:rsidRPr="004D3CA1">
        <w:rPr>
          <w:b/>
          <w:sz w:val="28"/>
          <w:szCs w:val="28"/>
        </w:rPr>
        <w:t>6. ТРЕБОВАНИЯ К ПЕРЕДВИЖНЫМ ОБЪЕКТАМ ОБЩЕСТВЕННОГО</w:t>
      </w:r>
    </w:p>
    <w:p w:rsidR="004D3CA1" w:rsidRPr="004D3CA1" w:rsidRDefault="004D3CA1" w:rsidP="00ED1E8C">
      <w:pPr>
        <w:widowControl w:val="0"/>
        <w:autoSpaceDE w:val="0"/>
        <w:autoSpaceDN w:val="0"/>
        <w:spacing w:after="0" w:line="240" w:lineRule="auto"/>
        <w:ind w:firstLine="540"/>
        <w:jc w:val="center"/>
        <w:rPr>
          <w:b/>
          <w:sz w:val="28"/>
          <w:szCs w:val="28"/>
        </w:rPr>
      </w:pPr>
      <w:r w:rsidRPr="004D3CA1">
        <w:rPr>
          <w:b/>
          <w:sz w:val="28"/>
          <w:szCs w:val="28"/>
        </w:rPr>
        <w:t>ПИТАНИЯ БЫСТРОГО ОБСЛУЖИВАНИЯ</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6.1. </w:t>
      </w:r>
      <w:proofErr w:type="gramStart"/>
      <w:r w:rsidRPr="004D3CA1">
        <w:rPr>
          <w:sz w:val="28"/>
          <w:szCs w:val="28"/>
        </w:rPr>
        <w:t>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(2 - 3 раза в день) воды, отвечающей требованиям качества воды централизованного водоснабжения по санитарно-эпидемиологическим правилам и нормам, государственным стандартам РФ, а также обеспечивается вывоз стоков с последующей дезинфекцией емкостей для питьевой воды и емкостей для стоков.</w:t>
      </w:r>
      <w:proofErr w:type="gramEnd"/>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6.2. Передвижные объекты общественного питания быстрого обслуживания должны быть оборудованы </w:t>
      </w:r>
      <w:proofErr w:type="spellStart"/>
      <w:r w:rsidRPr="004D3CA1">
        <w:rPr>
          <w:sz w:val="28"/>
          <w:szCs w:val="28"/>
        </w:rPr>
        <w:t>электроводонагревателями</w:t>
      </w:r>
      <w:proofErr w:type="spellEnd"/>
      <w:r w:rsidRPr="004D3CA1">
        <w:rPr>
          <w:sz w:val="28"/>
          <w:szCs w:val="28"/>
        </w:rPr>
        <w:t xml:space="preserve"> с кранами для мытья рук.</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6.3. В ассортимент реализуемой продукции включаются готовые пищевые продукты промышленного производства, изделия из полуфабрикатов высокой степени готовности.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6.4. Для обслуживания потребителей используется одноразовая посуда, а также гигиенические салфетки для рук.</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6.5. Приготовление горячих напитков и готовых блюд быстрого приготовления осуществляется с использованием бутилированной питьевой воды промышленного производства, отвечающей гигиеническим требованиям санитарных правил.</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 xml:space="preserve">6.6. На торговых точках регулярно </w:t>
      </w:r>
      <w:proofErr w:type="gramStart"/>
      <w:r w:rsidRPr="004D3CA1">
        <w:rPr>
          <w:sz w:val="28"/>
          <w:szCs w:val="28"/>
        </w:rPr>
        <w:t>проводится санитарная обработка и обеспечиваются</w:t>
      </w:r>
      <w:proofErr w:type="gramEnd"/>
      <w:r w:rsidRPr="004D3CA1">
        <w:rPr>
          <w:sz w:val="28"/>
          <w:szCs w:val="28"/>
        </w:rPr>
        <w:t xml:space="preserve"> условия для соблюдения персоналом правил личной гигиены в соответствии с требованиями санитарных правил.</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6.7. Персонал объекта питания быстрого обслуживания обеспечивается туалетом, расположенным в радиусе не более 100 м от рабочего места, на основании заключаемых договоров с близлежащими организациями, оборудованными туалетами.</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6.8. Для сбора мусора устанавливаются емкости (сборники с одноразовыми пакетами) с последующим своевременным его удалением.</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ED1E8C">
      <w:pPr>
        <w:widowControl w:val="0"/>
        <w:autoSpaceDE w:val="0"/>
        <w:autoSpaceDN w:val="0"/>
        <w:spacing w:after="0" w:line="240" w:lineRule="auto"/>
        <w:ind w:firstLine="540"/>
        <w:jc w:val="center"/>
        <w:rPr>
          <w:b/>
          <w:sz w:val="28"/>
          <w:szCs w:val="28"/>
        </w:rPr>
      </w:pPr>
      <w:r w:rsidRPr="004D3CA1">
        <w:rPr>
          <w:b/>
          <w:sz w:val="28"/>
          <w:szCs w:val="28"/>
        </w:rPr>
        <w:t>7. ЗАКЛЮЧЕНИЕ ДОГОВОРА НА РАЗМЕЩЕНИЕ НТО</w:t>
      </w:r>
    </w:p>
    <w:p w:rsidR="004D3CA1" w:rsidRPr="004D3CA1" w:rsidRDefault="004D3CA1" w:rsidP="00ED1E8C">
      <w:pPr>
        <w:widowControl w:val="0"/>
        <w:autoSpaceDE w:val="0"/>
        <w:autoSpaceDN w:val="0"/>
        <w:spacing w:after="0" w:line="240" w:lineRule="auto"/>
        <w:ind w:firstLine="540"/>
        <w:jc w:val="center"/>
        <w:rPr>
          <w:b/>
          <w:sz w:val="28"/>
          <w:szCs w:val="28"/>
        </w:rPr>
      </w:pPr>
      <w:r w:rsidRPr="004D3CA1">
        <w:rPr>
          <w:b/>
          <w:sz w:val="28"/>
          <w:szCs w:val="28"/>
        </w:rPr>
        <w:t>ПО ИТОГАМ ОТКРЫТОГО АУКЦИОНА</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7.1. Отбор хозяйствующих субъектов для организации деятельности в местах, определенных схемой размещения, осуществляется путем проведения аукциона, предметом которого является право на заключение договора на размещение НТО в соответствии со схемой размещения.</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7.2. Под аукционом понимаются торги, победителем которых признается лицо, предложившее наиболее высокую цену за право заключения договора на размещение НТО.</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7.3. Начальная цена предмета аукциона за размещение НТО определяется в соответствии с Методикой, утвержденной правовым актом.</w:t>
      </w: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lastRenderedPageBreak/>
        <w:t xml:space="preserve">7.4. Порядок проведения аукциона устанавливается нормативно-правовым актом администрации </w:t>
      </w:r>
      <w:r w:rsidR="00ED1E8C" w:rsidRPr="00ED1E8C">
        <w:rPr>
          <w:sz w:val="28"/>
          <w:szCs w:val="28"/>
        </w:rPr>
        <w:t>городского округа Воротынский Нижегородской области</w:t>
      </w:r>
      <w:r w:rsidRPr="004D3CA1">
        <w:rPr>
          <w:sz w:val="28"/>
          <w:szCs w:val="28"/>
        </w:rPr>
        <w:t>.</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ED1E8C">
      <w:pPr>
        <w:widowControl w:val="0"/>
        <w:autoSpaceDE w:val="0"/>
        <w:autoSpaceDN w:val="0"/>
        <w:spacing w:after="0" w:line="240" w:lineRule="auto"/>
        <w:ind w:firstLine="540"/>
        <w:jc w:val="center"/>
        <w:rPr>
          <w:b/>
          <w:sz w:val="28"/>
          <w:szCs w:val="28"/>
        </w:rPr>
      </w:pPr>
      <w:r w:rsidRPr="004D3CA1">
        <w:rPr>
          <w:b/>
          <w:sz w:val="28"/>
          <w:szCs w:val="28"/>
        </w:rPr>
        <w:t xml:space="preserve">8. </w:t>
      </w:r>
      <w:proofErr w:type="gramStart"/>
      <w:r w:rsidRPr="004D3CA1">
        <w:rPr>
          <w:b/>
          <w:sz w:val="28"/>
          <w:szCs w:val="28"/>
        </w:rPr>
        <w:t>КОНТРОЛЬ ЗА</w:t>
      </w:r>
      <w:proofErr w:type="gramEnd"/>
      <w:r w:rsidRPr="004D3CA1">
        <w:rPr>
          <w:b/>
          <w:sz w:val="28"/>
          <w:szCs w:val="28"/>
        </w:rPr>
        <w:t xml:space="preserve"> РАЗМЕЩЕНИЕМ НТО</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4D3CA1" w:rsidP="004D3CA1">
      <w:pPr>
        <w:widowControl w:val="0"/>
        <w:autoSpaceDE w:val="0"/>
        <w:autoSpaceDN w:val="0"/>
        <w:spacing w:after="0" w:line="240" w:lineRule="auto"/>
        <w:ind w:firstLine="540"/>
        <w:jc w:val="both"/>
        <w:rPr>
          <w:sz w:val="28"/>
          <w:szCs w:val="28"/>
        </w:rPr>
      </w:pPr>
      <w:r w:rsidRPr="004D3CA1">
        <w:rPr>
          <w:sz w:val="28"/>
          <w:szCs w:val="28"/>
        </w:rPr>
        <w:t>8.1. Муниципальный контроль в области торговой деятельности проводится в соответствии с законодательством Российской Федерации.</w:t>
      </w:r>
    </w:p>
    <w:p w:rsidR="004D3CA1" w:rsidRPr="004D3CA1" w:rsidRDefault="004D3CA1" w:rsidP="004D3CA1">
      <w:pPr>
        <w:widowControl w:val="0"/>
        <w:autoSpaceDE w:val="0"/>
        <w:autoSpaceDN w:val="0"/>
        <w:spacing w:after="0" w:line="240" w:lineRule="auto"/>
        <w:ind w:firstLine="540"/>
        <w:jc w:val="both"/>
        <w:rPr>
          <w:sz w:val="28"/>
          <w:szCs w:val="28"/>
        </w:rPr>
      </w:pPr>
    </w:p>
    <w:p w:rsidR="004D3CA1" w:rsidRPr="004D3CA1" w:rsidRDefault="002D5187" w:rsidP="002D5187">
      <w:pPr>
        <w:widowControl w:val="0"/>
        <w:autoSpaceDE w:val="0"/>
        <w:autoSpaceDN w:val="0"/>
        <w:spacing w:after="0" w:line="240" w:lineRule="auto"/>
        <w:ind w:firstLine="540"/>
        <w:jc w:val="center"/>
        <w:rPr>
          <w:sz w:val="28"/>
          <w:szCs w:val="28"/>
        </w:rPr>
      </w:pPr>
      <w:r>
        <w:rPr>
          <w:sz w:val="28"/>
          <w:szCs w:val="28"/>
        </w:rPr>
        <w:t>_____________________</w:t>
      </w:r>
    </w:p>
    <w:p w:rsidR="004D3CA1" w:rsidRPr="004D3CA1" w:rsidRDefault="004D3CA1" w:rsidP="004D3CA1">
      <w:pPr>
        <w:widowControl w:val="0"/>
        <w:autoSpaceDE w:val="0"/>
        <w:autoSpaceDN w:val="0"/>
        <w:spacing w:after="0" w:line="240" w:lineRule="auto"/>
        <w:ind w:firstLine="540"/>
        <w:jc w:val="both"/>
        <w:rPr>
          <w:sz w:val="28"/>
          <w:szCs w:val="28"/>
        </w:rPr>
      </w:pPr>
    </w:p>
    <w:p w:rsidR="00257B9C" w:rsidRDefault="00257B9C"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8E50FE" w:rsidRDefault="008E50FE" w:rsidP="00257B9C">
      <w:pPr>
        <w:widowControl w:val="0"/>
        <w:autoSpaceDE w:val="0"/>
        <w:autoSpaceDN w:val="0"/>
        <w:spacing w:after="0" w:line="240" w:lineRule="auto"/>
        <w:ind w:firstLine="540"/>
        <w:jc w:val="both"/>
        <w:rPr>
          <w:sz w:val="28"/>
          <w:szCs w:val="28"/>
        </w:rPr>
      </w:pPr>
    </w:p>
    <w:p w:rsidR="001B6EB4" w:rsidRPr="001B6EB4" w:rsidRDefault="001B6EB4" w:rsidP="002D5187">
      <w:pPr>
        <w:pStyle w:val="ConsPlusNormal"/>
        <w:widowControl/>
        <w:ind w:firstLine="0"/>
        <w:jc w:val="right"/>
        <w:rPr>
          <w:rFonts w:ascii="Times New Roman" w:hAnsi="Times New Roman" w:cs="Times New Roman"/>
          <w:sz w:val="28"/>
          <w:szCs w:val="28"/>
        </w:rPr>
      </w:pPr>
      <w:r w:rsidRPr="001B6EB4">
        <w:rPr>
          <w:rFonts w:ascii="Times New Roman" w:hAnsi="Times New Roman" w:cs="Times New Roman"/>
          <w:sz w:val="28"/>
          <w:szCs w:val="28"/>
        </w:rPr>
        <w:lastRenderedPageBreak/>
        <w:t>Приложение</w:t>
      </w:r>
      <w:r w:rsidR="004141C6">
        <w:rPr>
          <w:rFonts w:ascii="Times New Roman" w:hAnsi="Times New Roman" w:cs="Times New Roman"/>
          <w:sz w:val="28"/>
          <w:szCs w:val="28"/>
        </w:rPr>
        <w:t xml:space="preserve"> </w:t>
      </w:r>
    </w:p>
    <w:p w:rsidR="001B6EB4" w:rsidRDefault="001B6EB4" w:rsidP="002D5187">
      <w:pPr>
        <w:pStyle w:val="ConsPlusNormal"/>
        <w:widowControl/>
        <w:ind w:firstLine="0"/>
        <w:jc w:val="right"/>
        <w:rPr>
          <w:rFonts w:ascii="Times New Roman" w:hAnsi="Times New Roman" w:cs="Times New Roman"/>
          <w:sz w:val="28"/>
          <w:szCs w:val="28"/>
        </w:rPr>
      </w:pPr>
      <w:r w:rsidRPr="001B6EB4">
        <w:rPr>
          <w:rFonts w:ascii="Times New Roman" w:hAnsi="Times New Roman" w:cs="Times New Roman"/>
          <w:sz w:val="28"/>
          <w:szCs w:val="28"/>
        </w:rPr>
        <w:t xml:space="preserve">                                                           </w:t>
      </w:r>
      <w:r>
        <w:rPr>
          <w:rFonts w:ascii="Times New Roman" w:hAnsi="Times New Roman" w:cs="Times New Roman"/>
          <w:sz w:val="28"/>
          <w:szCs w:val="28"/>
        </w:rPr>
        <w:t xml:space="preserve">                                к правилам работы объектов</w:t>
      </w:r>
    </w:p>
    <w:p w:rsidR="001B6EB4" w:rsidRDefault="001B6EB4" w:rsidP="002D518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Pr="001B6EB4">
        <w:rPr>
          <w:rFonts w:ascii="Times New Roman" w:hAnsi="Times New Roman" w:cs="Times New Roman"/>
          <w:sz w:val="28"/>
          <w:szCs w:val="28"/>
        </w:rPr>
        <w:t xml:space="preserve"> </w:t>
      </w:r>
      <w:r>
        <w:rPr>
          <w:rFonts w:ascii="Times New Roman" w:hAnsi="Times New Roman" w:cs="Times New Roman"/>
          <w:sz w:val="28"/>
          <w:szCs w:val="28"/>
        </w:rPr>
        <w:t xml:space="preserve">                                                                              мелкорозничной сети </w:t>
      </w:r>
      <w:proofErr w:type="gramStart"/>
      <w:r>
        <w:rPr>
          <w:rFonts w:ascii="Times New Roman" w:hAnsi="Times New Roman" w:cs="Times New Roman"/>
          <w:sz w:val="28"/>
          <w:szCs w:val="28"/>
        </w:rPr>
        <w:t>на</w:t>
      </w:r>
      <w:proofErr w:type="gramEnd"/>
    </w:p>
    <w:p w:rsidR="001B6EB4" w:rsidRDefault="001B6EB4" w:rsidP="002D518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территории городского округа</w:t>
      </w:r>
    </w:p>
    <w:p w:rsidR="001B6EB4" w:rsidRPr="001B6EB4" w:rsidRDefault="001B6EB4" w:rsidP="002D5187">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Воротынский Нижегородской области </w:t>
      </w:r>
    </w:p>
    <w:p w:rsidR="001B6EB4" w:rsidRPr="001B6EB4" w:rsidRDefault="001B6EB4" w:rsidP="001B6EB4">
      <w:pPr>
        <w:pStyle w:val="ConsPlusNormal"/>
        <w:widowControl/>
        <w:ind w:firstLine="0"/>
        <w:jc w:val="right"/>
        <w:rPr>
          <w:rFonts w:ascii="Times New Roman" w:hAnsi="Times New Roman" w:cs="Times New Roman"/>
          <w:sz w:val="28"/>
          <w:szCs w:val="28"/>
        </w:rPr>
      </w:pPr>
    </w:p>
    <w:p w:rsidR="001B6EB4" w:rsidRPr="00FD7335" w:rsidRDefault="001B6EB4" w:rsidP="001B6EB4">
      <w:pPr>
        <w:pStyle w:val="ConsPlusNonformat"/>
        <w:widowControl/>
        <w:jc w:val="right"/>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    Администрация ________________________________________________</w:t>
      </w:r>
      <w:r>
        <w:rPr>
          <w:rFonts w:ascii="Times New Roman" w:hAnsi="Times New Roman" w:cs="Times New Roman"/>
          <w:sz w:val="24"/>
          <w:szCs w:val="24"/>
        </w:rPr>
        <w:t>____________</w:t>
      </w:r>
    </w:p>
    <w:p w:rsidR="001B6EB4" w:rsidRDefault="001B6EB4" w:rsidP="001B6EB4">
      <w:pPr>
        <w:pStyle w:val="ConsPlusNonformat"/>
        <w:widowControl/>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срок действия с "__" ________ 200_ года по "__" ________ 200_ года</w:t>
      </w:r>
    </w:p>
    <w:p w:rsidR="001B6EB4"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на территории ____________________________________________________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Разрешение выдано 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                       (для юридических лиц - наименование и</w:t>
      </w:r>
      <w:r w:rsidRPr="005C22A7">
        <w:rPr>
          <w:rFonts w:ascii="Times New Roman" w:hAnsi="Times New Roman" w:cs="Times New Roman"/>
          <w:sz w:val="24"/>
          <w:szCs w:val="24"/>
        </w:rPr>
        <w:t xml:space="preserve"> </w:t>
      </w:r>
      <w:r w:rsidRPr="00FD7335">
        <w:rPr>
          <w:rFonts w:ascii="Times New Roman" w:hAnsi="Times New Roman" w:cs="Times New Roman"/>
          <w:sz w:val="24"/>
          <w:szCs w:val="24"/>
        </w:rPr>
        <w:t>юридический адрес, ИНН;</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jc w:val="center"/>
        <w:rPr>
          <w:rFonts w:ascii="Times New Roman" w:hAnsi="Times New Roman" w:cs="Times New Roman"/>
          <w:sz w:val="24"/>
          <w:szCs w:val="24"/>
        </w:rPr>
      </w:pPr>
      <w:r w:rsidRPr="00FD7335">
        <w:rPr>
          <w:rFonts w:ascii="Times New Roman" w:hAnsi="Times New Roman" w:cs="Times New Roman"/>
          <w:sz w:val="24"/>
          <w:szCs w:val="24"/>
        </w:rPr>
        <w:t>для индивидуального предпринимателя - фамилия, имя, отчество</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jc w:val="center"/>
        <w:rPr>
          <w:rFonts w:ascii="Times New Roman" w:hAnsi="Times New Roman" w:cs="Times New Roman"/>
          <w:sz w:val="24"/>
          <w:szCs w:val="24"/>
        </w:rPr>
      </w:pPr>
      <w:r w:rsidRPr="00FD7335">
        <w:rPr>
          <w:rFonts w:ascii="Times New Roman" w:hAnsi="Times New Roman" w:cs="Times New Roman"/>
          <w:sz w:val="24"/>
          <w:szCs w:val="24"/>
        </w:rPr>
        <w:t>и N свидетельства о государственной регистрации,</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jc w:val="center"/>
        <w:rPr>
          <w:rFonts w:ascii="Times New Roman" w:hAnsi="Times New Roman" w:cs="Times New Roman"/>
          <w:sz w:val="24"/>
          <w:szCs w:val="24"/>
        </w:rPr>
      </w:pPr>
      <w:r w:rsidRPr="00FD7335">
        <w:rPr>
          <w:rFonts w:ascii="Times New Roman" w:hAnsi="Times New Roman" w:cs="Times New Roman"/>
          <w:sz w:val="24"/>
          <w:szCs w:val="24"/>
        </w:rPr>
        <w:t>дата его выдачи и наименование</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                  зарегистрировавшего органа, ИНН)</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                 </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Тип объекта ______________________________________________________</w:t>
      </w:r>
      <w:r>
        <w:rPr>
          <w:rFonts w:ascii="Times New Roman" w:hAnsi="Times New Roman" w:cs="Times New Roman"/>
          <w:sz w:val="24"/>
          <w:szCs w:val="24"/>
        </w:rPr>
        <w:t>_____________</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Адрес места осуществления деятельности ___________________________</w:t>
      </w:r>
      <w:r>
        <w:rPr>
          <w:rFonts w:ascii="Times New Roman" w:hAnsi="Times New Roman" w:cs="Times New Roman"/>
          <w:sz w:val="24"/>
          <w:szCs w:val="24"/>
        </w:rPr>
        <w:t>_______________</w:t>
      </w:r>
    </w:p>
    <w:p w:rsidR="001B6EB4"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w:t>
      </w:r>
    </w:p>
    <w:p w:rsidR="001B6EB4" w:rsidRDefault="001B6EB4" w:rsidP="001B6EB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B6EB4" w:rsidRPr="00FD7335" w:rsidRDefault="001B6EB4" w:rsidP="001B6EB4">
      <w:pPr>
        <w:pStyle w:val="ConsPlusNonformat"/>
        <w:widowControl/>
        <w:rPr>
          <w:rFonts w:ascii="Times New Roman" w:hAnsi="Times New Roman" w:cs="Times New Roman"/>
          <w:sz w:val="24"/>
          <w:szCs w:val="24"/>
        </w:rPr>
      </w:pPr>
    </w:p>
    <w:p w:rsidR="001B6EB4"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Специализация ____________________________________________________</w:t>
      </w:r>
      <w:r>
        <w:rPr>
          <w:rFonts w:ascii="Times New Roman" w:hAnsi="Times New Roman" w:cs="Times New Roman"/>
          <w:sz w:val="24"/>
          <w:szCs w:val="24"/>
        </w:rPr>
        <w:t>_____________</w:t>
      </w:r>
    </w:p>
    <w:p w:rsidR="001B6EB4" w:rsidRPr="00FD7335" w:rsidRDefault="001B6EB4" w:rsidP="001B6EB4">
      <w:pPr>
        <w:pStyle w:val="ConsPlusNonformat"/>
        <w:widowControl/>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Режим работы _____________________________________________________</w:t>
      </w:r>
      <w:r>
        <w:rPr>
          <w:rFonts w:ascii="Times New Roman" w:hAnsi="Times New Roman" w:cs="Times New Roman"/>
          <w:sz w:val="24"/>
          <w:szCs w:val="24"/>
        </w:rPr>
        <w:t>_____________</w:t>
      </w:r>
    </w:p>
    <w:p w:rsidR="001B6EB4" w:rsidRPr="00FD7335" w:rsidRDefault="001B6EB4" w:rsidP="001B6EB4">
      <w:pPr>
        <w:pStyle w:val="ConsPlusNonformat"/>
        <w:widowControl/>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Выдано на основании:</w:t>
      </w:r>
    </w:p>
    <w:p w:rsidR="001B6EB4"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заключение  межведомственной  коми</w:t>
      </w:r>
      <w:r>
        <w:rPr>
          <w:rFonts w:ascii="Times New Roman" w:hAnsi="Times New Roman" w:cs="Times New Roman"/>
          <w:sz w:val="24"/>
          <w:szCs w:val="24"/>
        </w:rPr>
        <w:t xml:space="preserve">ссии  по контролю </w:t>
      </w:r>
      <w:proofErr w:type="gramStart"/>
      <w:r>
        <w:rPr>
          <w:rFonts w:ascii="Times New Roman" w:hAnsi="Times New Roman" w:cs="Times New Roman"/>
          <w:sz w:val="24"/>
          <w:szCs w:val="24"/>
        </w:rPr>
        <w:t>за</w:t>
      </w:r>
      <w:proofErr w:type="gramEnd"/>
    </w:p>
    <w:p w:rsidR="001B6EB4" w:rsidRPr="00FD7335" w:rsidRDefault="001B6EB4" w:rsidP="001B6EB4">
      <w:pPr>
        <w:pStyle w:val="ConsPlusNonformat"/>
        <w:widowControl/>
        <w:rPr>
          <w:rFonts w:ascii="Times New Roman" w:hAnsi="Times New Roman" w:cs="Times New Roman"/>
          <w:sz w:val="24"/>
          <w:szCs w:val="24"/>
        </w:rPr>
      </w:pPr>
      <w:r>
        <w:rPr>
          <w:rFonts w:ascii="Times New Roman" w:hAnsi="Times New Roman" w:cs="Times New Roman"/>
          <w:sz w:val="24"/>
          <w:szCs w:val="24"/>
        </w:rPr>
        <w:t>соблюдением потребительского законодательства</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Протокол N ________ </w:t>
      </w:r>
      <w:proofErr w:type="gramStart"/>
      <w:r w:rsidRPr="00FD7335">
        <w:rPr>
          <w:rFonts w:ascii="Times New Roman" w:hAnsi="Times New Roman" w:cs="Times New Roman"/>
          <w:sz w:val="24"/>
          <w:szCs w:val="24"/>
        </w:rPr>
        <w:t>от</w:t>
      </w:r>
      <w:proofErr w:type="gramEnd"/>
      <w:r w:rsidRPr="00FD7335">
        <w:rPr>
          <w:rFonts w:ascii="Times New Roman" w:hAnsi="Times New Roman" w:cs="Times New Roman"/>
          <w:sz w:val="24"/>
          <w:szCs w:val="24"/>
        </w:rPr>
        <w:t xml:space="preserve"> ____________</w:t>
      </w:r>
    </w:p>
    <w:p w:rsidR="001B6EB4" w:rsidRDefault="001B6EB4" w:rsidP="001B6EB4">
      <w:pPr>
        <w:pStyle w:val="ConsPlusNonformat"/>
        <w:widowControl/>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p>
    <w:p w:rsidR="001B6EB4" w:rsidRDefault="001B6EB4" w:rsidP="001B6EB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Глава местного самоуправления </w:t>
      </w:r>
    </w:p>
    <w:p w:rsidR="001B6EB4" w:rsidRDefault="001B6EB4" w:rsidP="001B6EB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городского округа Воротынский </w:t>
      </w:r>
    </w:p>
    <w:p w:rsidR="001B6EB4" w:rsidRPr="00FD7335" w:rsidRDefault="001B6EB4" w:rsidP="001B6EB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r w:rsidRPr="00FD7335">
        <w:rPr>
          <w:rFonts w:ascii="Times New Roman" w:hAnsi="Times New Roman" w:cs="Times New Roman"/>
          <w:sz w:val="24"/>
          <w:szCs w:val="24"/>
        </w:rPr>
        <w:t>______________________________________</w:t>
      </w:r>
    </w:p>
    <w:p w:rsidR="001B6EB4" w:rsidRPr="00FD7335" w:rsidRDefault="001B6EB4" w:rsidP="001B6EB4">
      <w:pPr>
        <w:pStyle w:val="ConsPlusNonformat"/>
        <w:widowControl/>
        <w:rPr>
          <w:rFonts w:ascii="Times New Roman" w:hAnsi="Times New Roman" w:cs="Times New Roman"/>
          <w:sz w:val="24"/>
          <w:szCs w:val="24"/>
        </w:rPr>
      </w:pPr>
    </w:p>
    <w:p w:rsidR="001B6EB4" w:rsidRDefault="001B6EB4" w:rsidP="001B6EB4">
      <w:pPr>
        <w:pStyle w:val="ConsPlusNonformat"/>
        <w:widowControl/>
        <w:rPr>
          <w:rFonts w:ascii="Times New Roman" w:hAnsi="Times New Roman" w:cs="Times New Roman"/>
          <w:sz w:val="24"/>
          <w:szCs w:val="24"/>
        </w:rPr>
      </w:pP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7335">
        <w:rPr>
          <w:rFonts w:ascii="Times New Roman" w:hAnsi="Times New Roman" w:cs="Times New Roman"/>
          <w:sz w:val="24"/>
          <w:szCs w:val="24"/>
        </w:rPr>
        <w:t xml:space="preserve"> __________________/__________________/</w:t>
      </w:r>
    </w:p>
    <w:p w:rsidR="001B6EB4" w:rsidRPr="00FD7335" w:rsidRDefault="001B6EB4" w:rsidP="001B6EB4">
      <w:pPr>
        <w:pStyle w:val="ConsPlusNonformat"/>
        <w:widowControl/>
        <w:rPr>
          <w:rFonts w:ascii="Times New Roman" w:hAnsi="Times New Roman" w:cs="Times New Roman"/>
          <w:sz w:val="24"/>
          <w:szCs w:val="24"/>
        </w:rPr>
      </w:pPr>
      <w:r w:rsidRPr="00FD733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7335">
        <w:rPr>
          <w:rFonts w:ascii="Times New Roman" w:hAnsi="Times New Roman" w:cs="Times New Roman"/>
          <w:sz w:val="24"/>
          <w:szCs w:val="24"/>
        </w:rPr>
        <w:t>(подпись)          (фамилия)</w:t>
      </w:r>
    </w:p>
    <w:p w:rsidR="001B6EB4" w:rsidRPr="00FD7335" w:rsidRDefault="001B6EB4" w:rsidP="001B6EB4">
      <w:pPr>
        <w:pStyle w:val="ConsPlusNonformat"/>
        <w:widowControl/>
        <w:rPr>
          <w:rFonts w:ascii="Times New Roman" w:hAnsi="Times New Roman" w:cs="Times New Roman"/>
          <w:sz w:val="24"/>
          <w:szCs w:val="24"/>
        </w:rPr>
      </w:pPr>
    </w:p>
    <w:permEnd w:id="421289810"/>
    <w:p w:rsidR="008E50FE" w:rsidRDefault="008E50FE" w:rsidP="00257B9C">
      <w:pPr>
        <w:widowControl w:val="0"/>
        <w:autoSpaceDE w:val="0"/>
        <w:autoSpaceDN w:val="0"/>
        <w:spacing w:after="0" w:line="240" w:lineRule="auto"/>
        <w:ind w:firstLine="540"/>
        <w:jc w:val="both"/>
        <w:rPr>
          <w:sz w:val="28"/>
          <w:szCs w:val="28"/>
        </w:rPr>
      </w:pPr>
    </w:p>
    <w:sectPr w:rsidR="008E50FE" w:rsidSect="00AD070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9E53FF"/>
    <w:multiLevelType w:val="hybridMultilevel"/>
    <w:tmpl w:val="521A411A"/>
    <w:lvl w:ilvl="0" w:tplc="0274797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DC7FD0"/>
    <w:multiLevelType w:val="hybridMultilevel"/>
    <w:tmpl w:val="786EA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4330FC"/>
    <w:multiLevelType w:val="multilevel"/>
    <w:tmpl w:val="BDD8BF7A"/>
    <w:lvl w:ilvl="0">
      <w:start w:val="1"/>
      <w:numFmt w:val="decimal"/>
      <w:lvlText w:val="%1."/>
      <w:lvlJc w:val="left"/>
      <w:pPr>
        <w:ind w:left="435" w:hanging="360"/>
      </w:pPr>
      <w:rPr>
        <w:rFonts w:hint="default"/>
        <w:b w:val="0"/>
        <w:i w:val="0"/>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4">
    <w:nsid w:val="58224EE1"/>
    <w:multiLevelType w:val="multilevel"/>
    <w:tmpl w:val="B72C9C8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A220774"/>
    <w:multiLevelType w:val="multilevel"/>
    <w:tmpl w:val="4A701E9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02"/>
    <w:rsid w:val="00002E77"/>
    <w:rsid w:val="000037E8"/>
    <w:rsid w:val="000055C4"/>
    <w:rsid w:val="00007DDA"/>
    <w:rsid w:val="000106C1"/>
    <w:rsid w:val="00010906"/>
    <w:rsid w:val="000109AD"/>
    <w:rsid w:val="0001201D"/>
    <w:rsid w:val="000128F6"/>
    <w:rsid w:val="00013C76"/>
    <w:rsid w:val="000163E2"/>
    <w:rsid w:val="0002088A"/>
    <w:rsid w:val="000214BC"/>
    <w:rsid w:val="00022C20"/>
    <w:rsid w:val="000237C7"/>
    <w:rsid w:val="00026CF2"/>
    <w:rsid w:val="00026DEC"/>
    <w:rsid w:val="00027363"/>
    <w:rsid w:val="00027408"/>
    <w:rsid w:val="00035210"/>
    <w:rsid w:val="00035525"/>
    <w:rsid w:val="00035DBA"/>
    <w:rsid w:val="00035EEA"/>
    <w:rsid w:val="000365FF"/>
    <w:rsid w:val="00036E68"/>
    <w:rsid w:val="00036EB4"/>
    <w:rsid w:val="00041C5D"/>
    <w:rsid w:val="000426E1"/>
    <w:rsid w:val="00044AE9"/>
    <w:rsid w:val="00046C14"/>
    <w:rsid w:val="00050BCC"/>
    <w:rsid w:val="00051346"/>
    <w:rsid w:val="000560FB"/>
    <w:rsid w:val="00056214"/>
    <w:rsid w:val="00057F0A"/>
    <w:rsid w:val="00062F16"/>
    <w:rsid w:val="00070FA9"/>
    <w:rsid w:val="00073EB6"/>
    <w:rsid w:val="00076C26"/>
    <w:rsid w:val="00080A25"/>
    <w:rsid w:val="000818A6"/>
    <w:rsid w:val="00082111"/>
    <w:rsid w:val="000834CE"/>
    <w:rsid w:val="000852A7"/>
    <w:rsid w:val="00085510"/>
    <w:rsid w:val="0008551F"/>
    <w:rsid w:val="00091327"/>
    <w:rsid w:val="00093089"/>
    <w:rsid w:val="00093427"/>
    <w:rsid w:val="00093DDC"/>
    <w:rsid w:val="00094DDD"/>
    <w:rsid w:val="00096005"/>
    <w:rsid w:val="000A0A70"/>
    <w:rsid w:val="000A0F52"/>
    <w:rsid w:val="000A2B05"/>
    <w:rsid w:val="000A4717"/>
    <w:rsid w:val="000A5298"/>
    <w:rsid w:val="000A5864"/>
    <w:rsid w:val="000B1C7B"/>
    <w:rsid w:val="000B36BC"/>
    <w:rsid w:val="000B409F"/>
    <w:rsid w:val="000B4852"/>
    <w:rsid w:val="000B4929"/>
    <w:rsid w:val="000B4CFB"/>
    <w:rsid w:val="000B7630"/>
    <w:rsid w:val="000B7871"/>
    <w:rsid w:val="000C04C9"/>
    <w:rsid w:val="000C13F2"/>
    <w:rsid w:val="000C1664"/>
    <w:rsid w:val="000C2AE9"/>
    <w:rsid w:val="000C3B20"/>
    <w:rsid w:val="000C44D2"/>
    <w:rsid w:val="000C46C4"/>
    <w:rsid w:val="000D35B9"/>
    <w:rsid w:val="000D361C"/>
    <w:rsid w:val="000D3B32"/>
    <w:rsid w:val="000D3C1B"/>
    <w:rsid w:val="000D557E"/>
    <w:rsid w:val="000D61EA"/>
    <w:rsid w:val="000D7C49"/>
    <w:rsid w:val="000E1A01"/>
    <w:rsid w:val="000E3939"/>
    <w:rsid w:val="000E3DF2"/>
    <w:rsid w:val="000E7833"/>
    <w:rsid w:val="000E793D"/>
    <w:rsid w:val="000F2256"/>
    <w:rsid w:val="000F23BA"/>
    <w:rsid w:val="000F42D3"/>
    <w:rsid w:val="000F42EA"/>
    <w:rsid w:val="000F4D69"/>
    <w:rsid w:val="000F4E25"/>
    <w:rsid w:val="000F556C"/>
    <w:rsid w:val="000F77F4"/>
    <w:rsid w:val="001023C7"/>
    <w:rsid w:val="00102578"/>
    <w:rsid w:val="00103AC9"/>
    <w:rsid w:val="00104BB6"/>
    <w:rsid w:val="00105B9B"/>
    <w:rsid w:val="001072E0"/>
    <w:rsid w:val="00111F2F"/>
    <w:rsid w:val="00116CDE"/>
    <w:rsid w:val="00122822"/>
    <w:rsid w:val="00122F17"/>
    <w:rsid w:val="001235A2"/>
    <w:rsid w:val="00123628"/>
    <w:rsid w:val="0012430B"/>
    <w:rsid w:val="001243EE"/>
    <w:rsid w:val="001249C4"/>
    <w:rsid w:val="00126986"/>
    <w:rsid w:val="00126D3B"/>
    <w:rsid w:val="0012773F"/>
    <w:rsid w:val="00130B34"/>
    <w:rsid w:val="00134233"/>
    <w:rsid w:val="001352CA"/>
    <w:rsid w:val="00136553"/>
    <w:rsid w:val="00137D19"/>
    <w:rsid w:val="00140383"/>
    <w:rsid w:val="00141188"/>
    <w:rsid w:val="00144AE5"/>
    <w:rsid w:val="001463D1"/>
    <w:rsid w:val="00153A83"/>
    <w:rsid w:val="00153ED3"/>
    <w:rsid w:val="00155090"/>
    <w:rsid w:val="001578F7"/>
    <w:rsid w:val="0016191A"/>
    <w:rsid w:val="00162CBA"/>
    <w:rsid w:val="001638F2"/>
    <w:rsid w:val="00163BEE"/>
    <w:rsid w:val="00164DEB"/>
    <w:rsid w:val="001658E4"/>
    <w:rsid w:val="00167984"/>
    <w:rsid w:val="00167A16"/>
    <w:rsid w:val="00167A1C"/>
    <w:rsid w:val="00172A8A"/>
    <w:rsid w:val="0017562B"/>
    <w:rsid w:val="00176DDC"/>
    <w:rsid w:val="001802F1"/>
    <w:rsid w:val="00181196"/>
    <w:rsid w:val="0018380B"/>
    <w:rsid w:val="0018459D"/>
    <w:rsid w:val="0018533C"/>
    <w:rsid w:val="00194D50"/>
    <w:rsid w:val="00194FB2"/>
    <w:rsid w:val="001A1D3B"/>
    <w:rsid w:val="001A3963"/>
    <w:rsid w:val="001A47DA"/>
    <w:rsid w:val="001A5261"/>
    <w:rsid w:val="001A5D21"/>
    <w:rsid w:val="001A70CF"/>
    <w:rsid w:val="001B0A06"/>
    <w:rsid w:val="001B273E"/>
    <w:rsid w:val="001B2D66"/>
    <w:rsid w:val="001B5FB0"/>
    <w:rsid w:val="001B6870"/>
    <w:rsid w:val="001B6EB4"/>
    <w:rsid w:val="001C0D4F"/>
    <w:rsid w:val="001C3B35"/>
    <w:rsid w:val="001C4390"/>
    <w:rsid w:val="001E017D"/>
    <w:rsid w:val="001E1DFD"/>
    <w:rsid w:val="001E3C02"/>
    <w:rsid w:val="001E4F6B"/>
    <w:rsid w:val="001E5C09"/>
    <w:rsid w:val="001E657B"/>
    <w:rsid w:val="001E6C72"/>
    <w:rsid w:val="001E7A12"/>
    <w:rsid w:val="001F1073"/>
    <w:rsid w:val="001F1367"/>
    <w:rsid w:val="001F38D7"/>
    <w:rsid w:val="001F690F"/>
    <w:rsid w:val="001F78C9"/>
    <w:rsid w:val="0020334C"/>
    <w:rsid w:val="002037AC"/>
    <w:rsid w:val="00203D80"/>
    <w:rsid w:val="0020435E"/>
    <w:rsid w:val="00204C1B"/>
    <w:rsid w:val="00211F5F"/>
    <w:rsid w:val="00212898"/>
    <w:rsid w:val="00212B24"/>
    <w:rsid w:val="00213F85"/>
    <w:rsid w:val="00214DC3"/>
    <w:rsid w:val="00215EC9"/>
    <w:rsid w:val="00222DA1"/>
    <w:rsid w:val="00224279"/>
    <w:rsid w:val="00227143"/>
    <w:rsid w:val="0023285C"/>
    <w:rsid w:val="00233855"/>
    <w:rsid w:val="002354A7"/>
    <w:rsid w:val="00235F0A"/>
    <w:rsid w:val="00236F1C"/>
    <w:rsid w:val="002375DE"/>
    <w:rsid w:val="0024119D"/>
    <w:rsid w:val="00241482"/>
    <w:rsid w:val="002446D7"/>
    <w:rsid w:val="00244F02"/>
    <w:rsid w:val="00247363"/>
    <w:rsid w:val="00250986"/>
    <w:rsid w:val="00250D17"/>
    <w:rsid w:val="0025384F"/>
    <w:rsid w:val="00253D69"/>
    <w:rsid w:val="00255153"/>
    <w:rsid w:val="00257B3E"/>
    <w:rsid w:val="00257B9C"/>
    <w:rsid w:val="002612F7"/>
    <w:rsid w:val="00261E53"/>
    <w:rsid w:val="00262F0A"/>
    <w:rsid w:val="00266480"/>
    <w:rsid w:val="00266BEB"/>
    <w:rsid w:val="00266C98"/>
    <w:rsid w:val="00267A31"/>
    <w:rsid w:val="00273159"/>
    <w:rsid w:val="00274A32"/>
    <w:rsid w:val="0027599B"/>
    <w:rsid w:val="002809F2"/>
    <w:rsid w:val="002819F9"/>
    <w:rsid w:val="002832AD"/>
    <w:rsid w:val="00283382"/>
    <w:rsid w:val="00283C31"/>
    <w:rsid w:val="0028459B"/>
    <w:rsid w:val="00284944"/>
    <w:rsid w:val="00285AF6"/>
    <w:rsid w:val="00286E34"/>
    <w:rsid w:val="00287B4B"/>
    <w:rsid w:val="00294498"/>
    <w:rsid w:val="00295384"/>
    <w:rsid w:val="002A0934"/>
    <w:rsid w:val="002A1E20"/>
    <w:rsid w:val="002A376D"/>
    <w:rsid w:val="002A5D2A"/>
    <w:rsid w:val="002B43C8"/>
    <w:rsid w:val="002B4649"/>
    <w:rsid w:val="002B7B76"/>
    <w:rsid w:val="002C08E3"/>
    <w:rsid w:val="002C11ED"/>
    <w:rsid w:val="002C16EA"/>
    <w:rsid w:val="002C2010"/>
    <w:rsid w:val="002C2429"/>
    <w:rsid w:val="002C2851"/>
    <w:rsid w:val="002C2A6C"/>
    <w:rsid w:val="002C429F"/>
    <w:rsid w:val="002C6639"/>
    <w:rsid w:val="002C7779"/>
    <w:rsid w:val="002C79B5"/>
    <w:rsid w:val="002C7D5C"/>
    <w:rsid w:val="002D3B68"/>
    <w:rsid w:val="002D4A0A"/>
    <w:rsid w:val="002D5148"/>
    <w:rsid w:val="002D5187"/>
    <w:rsid w:val="002D53C0"/>
    <w:rsid w:val="002D7E7F"/>
    <w:rsid w:val="002E12CF"/>
    <w:rsid w:val="002E3A44"/>
    <w:rsid w:val="002E4BBA"/>
    <w:rsid w:val="002E5C3F"/>
    <w:rsid w:val="002E6B29"/>
    <w:rsid w:val="002F001A"/>
    <w:rsid w:val="002F0F39"/>
    <w:rsid w:val="002F1F61"/>
    <w:rsid w:val="002F1F69"/>
    <w:rsid w:val="002F358A"/>
    <w:rsid w:val="002F3F73"/>
    <w:rsid w:val="002F43E9"/>
    <w:rsid w:val="002F4B79"/>
    <w:rsid w:val="002F4BFA"/>
    <w:rsid w:val="002F4D40"/>
    <w:rsid w:val="002F6C86"/>
    <w:rsid w:val="003013F2"/>
    <w:rsid w:val="00302F18"/>
    <w:rsid w:val="003033D5"/>
    <w:rsid w:val="00303986"/>
    <w:rsid w:val="00307E09"/>
    <w:rsid w:val="00310554"/>
    <w:rsid w:val="0031489B"/>
    <w:rsid w:val="003172E8"/>
    <w:rsid w:val="0031789B"/>
    <w:rsid w:val="00321ACF"/>
    <w:rsid w:val="003233B8"/>
    <w:rsid w:val="003305FF"/>
    <w:rsid w:val="0033179D"/>
    <w:rsid w:val="00332856"/>
    <w:rsid w:val="00332B09"/>
    <w:rsid w:val="0033378B"/>
    <w:rsid w:val="00335B03"/>
    <w:rsid w:val="00344451"/>
    <w:rsid w:val="003449C9"/>
    <w:rsid w:val="00352576"/>
    <w:rsid w:val="00353514"/>
    <w:rsid w:val="00353856"/>
    <w:rsid w:val="00353AC5"/>
    <w:rsid w:val="00354073"/>
    <w:rsid w:val="00355E31"/>
    <w:rsid w:val="003563CC"/>
    <w:rsid w:val="00356D08"/>
    <w:rsid w:val="00357100"/>
    <w:rsid w:val="003629E1"/>
    <w:rsid w:val="00364E64"/>
    <w:rsid w:val="00366E5D"/>
    <w:rsid w:val="00367A1F"/>
    <w:rsid w:val="00367DD3"/>
    <w:rsid w:val="003727B5"/>
    <w:rsid w:val="00372EF1"/>
    <w:rsid w:val="00373418"/>
    <w:rsid w:val="00373B7D"/>
    <w:rsid w:val="00374221"/>
    <w:rsid w:val="003749DD"/>
    <w:rsid w:val="00374AE0"/>
    <w:rsid w:val="0037546B"/>
    <w:rsid w:val="00376B53"/>
    <w:rsid w:val="00382944"/>
    <w:rsid w:val="00383837"/>
    <w:rsid w:val="0038484C"/>
    <w:rsid w:val="00384C0D"/>
    <w:rsid w:val="003900A0"/>
    <w:rsid w:val="00394173"/>
    <w:rsid w:val="0039597B"/>
    <w:rsid w:val="00396EF1"/>
    <w:rsid w:val="003971B0"/>
    <w:rsid w:val="003A17FA"/>
    <w:rsid w:val="003A25F4"/>
    <w:rsid w:val="003A7383"/>
    <w:rsid w:val="003B06CB"/>
    <w:rsid w:val="003B08FF"/>
    <w:rsid w:val="003B0B5A"/>
    <w:rsid w:val="003B2A1F"/>
    <w:rsid w:val="003B2BBD"/>
    <w:rsid w:val="003B31E4"/>
    <w:rsid w:val="003B4674"/>
    <w:rsid w:val="003B6757"/>
    <w:rsid w:val="003B7502"/>
    <w:rsid w:val="003C2330"/>
    <w:rsid w:val="003C28E6"/>
    <w:rsid w:val="003C4212"/>
    <w:rsid w:val="003C681D"/>
    <w:rsid w:val="003C788A"/>
    <w:rsid w:val="003C7B83"/>
    <w:rsid w:val="003D0FF6"/>
    <w:rsid w:val="003D3FE4"/>
    <w:rsid w:val="003D43B9"/>
    <w:rsid w:val="003D4A18"/>
    <w:rsid w:val="003D5F47"/>
    <w:rsid w:val="003D6667"/>
    <w:rsid w:val="003E1EA8"/>
    <w:rsid w:val="003E22C4"/>
    <w:rsid w:val="003E2801"/>
    <w:rsid w:val="003E374C"/>
    <w:rsid w:val="003E3F15"/>
    <w:rsid w:val="003E4BE3"/>
    <w:rsid w:val="003E5B8C"/>
    <w:rsid w:val="003E70E4"/>
    <w:rsid w:val="003F0BFE"/>
    <w:rsid w:val="003F0DF9"/>
    <w:rsid w:val="003F0E7E"/>
    <w:rsid w:val="003F1292"/>
    <w:rsid w:val="003F1536"/>
    <w:rsid w:val="003F4186"/>
    <w:rsid w:val="003F5C52"/>
    <w:rsid w:val="003F696A"/>
    <w:rsid w:val="00401D5D"/>
    <w:rsid w:val="00402A04"/>
    <w:rsid w:val="00402E55"/>
    <w:rsid w:val="004073C5"/>
    <w:rsid w:val="004141C6"/>
    <w:rsid w:val="004145E6"/>
    <w:rsid w:val="00415364"/>
    <w:rsid w:val="004173E0"/>
    <w:rsid w:val="00420CD7"/>
    <w:rsid w:val="00422C09"/>
    <w:rsid w:val="0042352A"/>
    <w:rsid w:val="00423BD5"/>
    <w:rsid w:val="00423E05"/>
    <w:rsid w:val="00432A08"/>
    <w:rsid w:val="004330A7"/>
    <w:rsid w:val="00435628"/>
    <w:rsid w:val="00435BE0"/>
    <w:rsid w:val="0043787E"/>
    <w:rsid w:val="004406C6"/>
    <w:rsid w:val="00440A28"/>
    <w:rsid w:val="00441021"/>
    <w:rsid w:val="00441E77"/>
    <w:rsid w:val="00441FF3"/>
    <w:rsid w:val="00442C93"/>
    <w:rsid w:val="00443EFB"/>
    <w:rsid w:val="00446837"/>
    <w:rsid w:val="0044737B"/>
    <w:rsid w:val="0045145B"/>
    <w:rsid w:val="00451B2F"/>
    <w:rsid w:val="004547C4"/>
    <w:rsid w:val="004560DC"/>
    <w:rsid w:val="004603E4"/>
    <w:rsid w:val="004623DF"/>
    <w:rsid w:val="00465655"/>
    <w:rsid w:val="004668F5"/>
    <w:rsid w:val="0047130C"/>
    <w:rsid w:val="004767DE"/>
    <w:rsid w:val="00477A98"/>
    <w:rsid w:val="00481D73"/>
    <w:rsid w:val="00482A8A"/>
    <w:rsid w:val="00482ACB"/>
    <w:rsid w:val="00482E57"/>
    <w:rsid w:val="00484EBB"/>
    <w:rsid w:val="004852B1"/>
    <w:rsid w:val="00485B1D"/>
    <w:rsid w:val="00485CD3"/>
    <w:rsid w:val="0048793C"/>
    <w:rsid w:val="004915CF"/>
    <w:rsid w:val="004920A7"/>
    <w:rsid w:val="00492D18"/>
    <w:rsid w:val="004949D2"/>
    <w:rsid w:val="004959E2"/>
    <w:rsid w:val="004962E2"/>
    <w:rsid w:val="004976AC"/>
    <w:rsid w:val="004A3723"/>
    <w:rsid w:val="004A4066"/>
    <w:rsid w:val="004A40B0"/>
    <w:rsid w:val="004A485E"/>
    <w:rsid w:val="004A632D"/>
    <w:rsid w:val="004A6605"/>
    <w:rsid w:val="004A6897"/>
    <w:rsid w:val="004A6AC5"/>
    <w:rsid w:val="004B046D"/>
    <w:rsid w:val="004B0962"/>
    <w:rsid w:val="004B1592"/>
    <w:rsid w:val="004B546A"/>
    <w:rsid w:val="004B5642"/>
    <w:rsid w:val="004B59A3"/>
    <w:rsid w:val="004B6869"/>
    <w:rsid w:val="004B7AD9"/>
    <w:rsid w:val="004B7EA2"/>
    <w:rsid w:val="004C2638"/>
    <w:rsid w:val="004C287E"/>
    <w:rsid w:val="004C28AA"/>
    <w:rsid w:val="004C30B4"/>
    <w:rsid w:val="004C4AE3"/>
    <w:rsid w:val="004C4DAD"/>
    <w:rsid w:val="004C689C"/>
    <w:rsid w:val="004C72B8"/>
    <w:rsid w:val="004D044F"/>
    <w:rsid w:val="004D3CA1"/>
    <w:rsid w:val="004D5512"/>
    <w:rsid w:val="004D6473"/>
    <w:rsid w:val="004D7D60"/>
    <w:rsid w:val="004E0738"/>
    <w:rsid w:val="004E0875"/>
    <w:rsid w:val="004E0910"/>
    <w:rsid w:val="004E0B36"/>
    <w:rsid w:val="004E3CD2"/>
    <w:rsid w:val="004E3EB7"/>
    <w:rsid w:val="004E5337"/>
    <w:rsid w:val="004E5D95"/>
    <w:rsid w:val="004E7930"/>
    <w:rsid w:val="004F58D6"/>
    <w:rsid w:val="004F5ACE"/>
    <w:rsid w:val="004F636E"/>
    <w:rsid w:val="00502A09"/>
    <w:rsid w:val="00503A5A"/>
    <w:rsid w:val="00504E6E"/>
    <w:rsid w:val="00505318"/>
    <w:rsid w:val="005069EE"/>
    <w:rsid w:val="0051261D"/>
    <w:rsid w:val="00513251"/>
    <w:rsid w:val="005135BE"/>
    <w:rsid w:val="0051433E"/>
    <w:rsid w:val="00515834"/>
    <w:rsid w:val="005208D2"/>
    <w:rsid w:val="00524D92"/>
    <w:rsid w:val="005310D1"/>
    <w:rsid w:val="00533B07"/>
    <w:rsid w:val="00533E9C"/>
    <w:rsid w:val="00534612"/>
    <w:rsid w:val="00536284"/>
    <w:rsid w:val="005370AA"/>
    <w:rsid w:val="005374C4"/>
    <w:rsid w:val="00541AFA"/>
    <w:rsid w:val="00541CB0"/>
    <w:rsid w:val="00543843"/>
    <w:rsid w:val="00543F33"/>
    <w:rsid w:val="0054422B"/>
    <w:rsid w:val="00544FEE"/>
    <w:rsid w:val="0054661E"/>
    <w:rsid w:val="00552A7A"/>
    <w:rsid w:val="00554357"/>
    <w:rsid w:val="00554FB0"/>
    <w:rsid w:val="005551B1"/>
    <w:rsid w:val="00556FFF"/>
    <w:rsid w:val="005641DF"/>
    <w:rsid w:val="0056587E"/>
    <w:rsid w:val="00565E1B"/>
    <w:rsid w:val="0056621B"/>
    <w:rsid w:val="00566FD1"/>
    <w:rsid w:val="0056781E"/>
    <w:rsid w:val="00570A90"/>
    <w:rsid w:val="00571043"/>
    <w:rsid w:val="005725D3"/>
    <w:rsid w:val="005729B1"/>
    <w:rsid w:val="00573246"/>
    <w:rsid w:val="00576AA1"/>
    <w:rsid w:val="00576C86"/>
    <w:rsid w:val="005802AA"/>
    <w:rsid w:val="00581A22"/>
    <w:rsid w:val="005824CF"/>
    <w:rsid w:val="005825F5"/>
    <w:rsid w:val="00582DD1"/>
    <w:rsid w:val="005848CA"/>
    <w:rsid w:val="00585583"/>
    <w:rsid w:val="00586435"/>
    <w:rsid w:val="00592C9A"/>
    <w:rsid w:val="0059378E"/>
    <w:rsid w:val="0059397E"/>
    <w:rsid w:val="00593F1F"/>
    <w:rsid w:val="005951D5"/>
    <w:rsid w:val="0059715D"/>
    <w:rsid w:val="005A2773"/>
    <w:rsid w:val="005A4A85"/>
    <w:rsid w:val="005A4FEE"/>
    <w:rsid w:val="005A5BA8"/>
    <w:rsid w:val="005B0AC7"/>
    <w:rsid w:val="005B1A19"/>
    <w:rsid w:val="005B4537"/>
    <w:rsid w:val="005B45FE"/>
    <w:rsid w:val="005B4904"/>
    <w:rsid w:val="005B5435"/>
    <w:rsid w:val="005B66A5"/>
    <w:rsid w:val="005C02D8"/>
    <w:rsid w:val="005C0DA4"/>
    <w:rsid w:val="005C2AB6"/>
    <w:rsid w:val="005C45E6"/>
    <w:rsid w:val="005C6BCF"/>
    <w:rsid w:val="005C750A"/>
    <w:rsid w:val="005C7646"/>
    <w:rsid w:val="005D03CE"/>
    <w:rsid w:val="005D147A"/>
    <w:rsid w:val="005D162C"/>
    <w:rsid w:val="005D2304"/>
    <w:rsid w:val="005D3EA7"/>
    <w:rsid w:val="005D54D6"/>
    <w:rsid w:val="005D6FC8"/>
    <w:rsid w:val="005E2FCE"/>
    <w:rsid w:val="005E4C11"/>
    <w:rsid w:val="005F16F2"/>
    <w:rsid w:val="005F2D36"/>
    <w:rsid w:val="005F6A47"/>
    <w:rsid w:val="005F6D21"/>
    <w:rsid w:val="005F72A9"/>
    <w:rsid w:val="005F75F3"/>
    <w:rsid w:val="005F7679"/>
    <w:rsid w:val="006009B2"/>
    <w:rsid w:val="00601E06"/>
    <w:rsid w:val="00603B75"/>
    <w:rsid w:val="0060554E"/>
    <w:rsid w:val="0060655C"/>
    <w:rsid w:val="00606F83"/>
    <w:rsid w:val="00607D2F"/>
    <w:rsid w:val="00613CCE"/>
    <w:rsid w:val="00613DFA"/>
    <w:rsid w:val="00614CDF"/>
    <w:rsid w:val="00620FEF"/>
    <w:rsid w:val="006215EC"/>
    <w:rsid w:val="006229BA"/>
    <w:rsid w:val="0062391F"/>
    <w:rsid w:val="00623E49"/>
    <w:rsid w:val="00624880"/>
    <w:rsid w:val="006254B4"/>
    <w:rsid w:val="0062617B"/>
    <w:rsid w:val="00626305"/>
    <w:rsid w:val="00627510"/>
    <w:rsid w:val="00630ABA"/>
    <w:rsid w:val="00631037"/>
    <w:rsid w:val="00632AFD"/>
    <w:rsid w:val="006336BE"/>
    <w:rsid w:val="00633BD3"/>
    <w:rsid w:val="0063482E"/>
    <w:rsid w:val="00634A3F"/>
    <w:rsid w:val="00635593"/>
    <w:rsid w:val="00636016"/>
    <w:rsid w:val="00636637"/>
    <w:rsid w:val="0064187C"/>
    <w:rsid w:val="00644415"/>
    <w:rsid w:val="00651B9F"/>
    <w:rsid w:val="00652353"/>
    <w:rsid w:val="006550B1"/>
    <w:rsid w:val="00656C8F"/>
    <w:rsid w:val="00657DA9"/>
    <w:rsid w:val="00657F49"/>
    <w:rsid w:val="006606D9"/>
    <w:rsid w:val="00663A87"/>
    <w:rsid w:val="00665137"/>
    <w:rsid w:val="00665245"/>
    <w:rsid w:val="00665304"/>
    <w:rsid w:val="00667970"/>
    <w:rsid w:val="00667CF4"/>
    <w:rsid w:val="00670EB1"/>
    <w:rsid w:val="006712CC"/>
    <w:rsid w:val="006727D8"/>
    <w:rsid w:val="00672F73"/>
    <w:rsid w:val="0067402F"/>
    <w:rsid w:val="00674537"/>
    <w:rsid w:val="00677B45"/>
    <w:rsid w:val="006805EA"/>
    <w:rsid w:val="0068086E"/>
    <w:rsid w:val="00682BEA"/>
    <w:rsid w:val="00683412"/>
    <w:rsid w:val="00686376"/>
    <w:rsid w:val="00686851"/>
    <w:rsid w:val="00692C60"/>
    <w:rsid w:val="0069443E"/>
    <w:rsid w:val="00695F98"/>
    <w:rsid w:val="0069689E"/>
    <w:rsid w:val="00697BB4"/>
    <w:rsid w:val="006A00A0"/>
    <w:rsid w:val="006A19A8"/>
    <w:rsid w:val="006A252D"/>
    <w:rsid w:val="006A2AFC"/>
    <w:rsid w:val="006A52B7"/>
    <w:rsid w:val="006A5B0D"/>
    <w:rsid w:val="006A66BC"/>
    <w:rsid w:val="006A7227"/>
    <w:rsid w:val="006B0F3F"/>
    <w:rsid w:val="006B0FC7"/>
    <w:rsid w:val="006B32D5"/>
    <w:rsid w:val="006B4C0A"/>
    <w:rsid w:val="006B70D8"/>
    <w:rsid w:val="006B78BD"/>
    <w:rsid w:val="006C26D2"/>
    <w:rsid w:val="006C4F1C"/>
    <w:rsid w:val="006C5356"/>
    <w:rsid w:val="006C6410"/>
    <w:rsid w:val="006C67E4"/>
    <w:rsid w:val="006C682E"/>
    <w:rsid w:val="006C68D8"/>
    <w:rsid w:val="006C6DBA"/>
    <w:rsid w:val="006D0CC0"/>
    <w:rsid w:val="006D1706"/>
    <w:rsid w:val="006D4987"/>
    <w:rsid w:val="006D4A60"/>
    <w:rsid w:val="006D502A"/>
    <w:rsid w:val="006D58FF"/>
    <w:rsid w:val="006D7411"/>
    <w:rsid w:val="006E0279"/>
    <w:rsid w:val="006E0676"/>
    <w:rsid w:val="006E18B8"/>
    <w:rsid w:val="006E43F1"/>
    <w:rsid w:val="006E5BBE"/>
    <w:rsid w:val="006E7D6A"/>
    <w:rsid w:val="006F2075"/>
    <w:rsid w:val="006F20A3"/>
    <w:rsid w:val="006F2A64"/>
    <w:rsid w:val="006F3025"/>
    <w:rsid w:val="006F46E6"/>
    <w:rsid w:val="006F58EE"/>
    <w:rsid w:val="006F6DF6"/>
    <w:rsid w:val="007011A7"/>
    <w:rsid w:val="00702873"/>
    <w:rsid w:val="00702B4B"/>
    <w:rsid w:val="0070354F"/>
    <w:rsid w:val="00704775"/>
    <w:rsid w:val="00704CE5"/>
    <w:rsid w:val="00706AE2"/>
    <w:rsid w:val="00706B0A"/>
    <w:rsid w:val="00706FE7"/>
    <w:rsid w:val="00712FE3"/>
    <w:rsid w:val="00714E3B"/>
    <w:rsid w:val="00715925"/>
    <w:rsid w:val="00716209"/>
    <w:rsid w:val="00716EC9"/>
    <w:rsid w:val="00722AD3"/>
    <w:rsid w:val="0072307E"/>
    <w:rsid w:val="0072319C"/>
    <w:rsid w:val="00723F68"/>
    <w:rsid w:val="007242C0"/>
    <w:rsid w:val="00727185"/>
    <w:rsid w:val="007305F4"/>
    <w:rsid w:val="00732CE5"/>
    <w:rsid w:val="0073312A"/>
    <w:rsid w:val="007403D2"/>
    <w:rsid w:val="00742B8F"/>
    <w:rsid w:val="00743ADE"/>
    <w:rsid w:val="0074528D"/>
    <w:rsid w:val="00746A25"/>
    <w:rsid w:val="00746DC0"/>
    <w:rsid w:val="00746ED2"/>
    <w:rsid w:val="007470EB"/>
    <w:rsid w:val="0074734C"/>
    <w:rsid w:val="00747EAE"/>
    <w:rsid w:val="0075202C"/>
    <w:rsid w:val="007526A5"/>
    <w:rsid w:val="0075450B"/>
    <w:rsid w:val="007679C9"/>
    <w:rsid w:val="00770694"/>
    <w:rsid w:val="00770F6E"/>
    <w:rsid w:val="007725D2"/>
    <w:rsid w:val="0077585C"/>
    <w:rsid w:val="0078020B"/>
    <w:rsid w:val="00780CE7"/>
    <w:rsid w:val="00781666"/>
    <w:rsid w:val="00781FB1"/>
    <w:rsid w:val="00783B0B"/>
    <w:rsid w:val="00784A46"/>
    <w:rsid w:val="007906E7"/>
    <w:rsid w:val="007913E6"/>
    <w:rsid w:val="007926D3"/>
    <w:rsid w:val="00792A1D"/>
    <w:rsid w:val="00792E7B"/>
    <w:rsid w:val="00797140"/>
    <w:rsid w:val="007A0D91"/>
    <w:rsid w:val="007A0FDB"/>
    <w:rsid w:val="007A4EB2"/>
    <w:rsid w:val="007A612A"/>
    <w:rsid w:val="007B2F84"/>
    <w:rsid w:val="007B48DE"/>
    <w:rsid w:val="007B54BF"/>
    <w:rsid w:val="007B5850"/>
    <w:rsid w:val="007B670E"/>
    <w:rsid w:val="007B7BD2"/>
    <w:rsid w:val="007C01AA"/>
    <w:rsid w:val="007C12C1"/>
    <w:rsid w:val="007C52E7"/>
    <w:rsid w:val="007C7A57"/>
    <w:rsid w:val="007C7AD3"/>
    <w:rsid w:val="007D181D"/>
    <w:rsid w:val="007D3E77"/>
    <w:rsid w:val="007D5C06"/>
    <w:rsid w:val="007D6F33"/>
    <w:rsid w:val="007E089F"/>
    <w:rsid w:val="007E268C"/>
    <w:rsid w:val="007E4BD7"/>
    <w:rsid w:val="007E64AB"/>
    <w:rsid w:val="007F2077"/>
    <w:rsid w:val="007F4092"/>
    <w:rsid w:val="007F41AD"/>
    <w:rsid w:val="007F55B5"/>
    <w:rsid w:val="007F5A0F"/>
    <w:rsid w:val="0080177E"/>
    <w:rsid w:val="00801AFE"/>
    <w:rsid w:val="008048D5"/>
    <w:rsid w:val="00805158"/>
    <w:rsid w:val="00805EF9"/>
    <w:rsid w:val="0080609D"/>
    <w:rsid w:val="008071AA"/>
    <w:rsid w:val="00810750"/>
    <w:rsid w:val="00810B9E"/>
    <w:rsid w:val="00810C34"/>
    <w:rsid w:val="00810E65"/>
    <w:rsid w:val="00811270"/>
    <w:rsid w:val="00812D91"/>
    <w:rsid w:val="008137B4"/>
    <w:rsid w:val="00813BD2"/>
    <w:rsid w:val="008152A6"/>
    <w:rsid w:val="00816FA6"/>
    <w:rsid w:val="00817C77"/>
    <w:rsid w:val="00820D28"/>
    <w:rsid w:val="008216C1"/>
    <w:rsid w:val="00822382"/>
    <w:rsid w:val="00822F7C"/>
    <w:rsid w:val="00824A39"/>
    <w:rsid w:val="00826394"/>
    <w:rsid w:val="00826A19"/>
    <w:rsid w:val="00826EBB"/>
    <w:rsid w:val="00827B06"/>
    <w:rsid w:val="008320F4"/>
    <w:rsid w:val="00833511"/>
    <w:rsid w:val="0083373B"/>
    <w:rsid w:val="00834A7C"/>
    <w:rsid w:val="00834D2E"/>
    <w:rsid w:val="00834F8A"/>
    <w:rsid w:val="00844502"/>
    <w:rsid w:val="00845B2E"/>
    <w:rsid w:val="00851E93"/>
    <w:rsid w:val="00851F35"/>
    <w:rsid w:val="00853065"/>
    <w:rsid w:val="00855044"/>
    <w:rsid w:val="00860DCB"/>
    <w:rsid w:val="008621CB"/>
    <w:rsid w:val="00862886"/>
    <w:rsid w:val="008669DC"/>
    <w:rsid w:val="00866D3B"/>
    <w:rsid w:val="008675B5"/>
    <w:rsid w:val="00870663"/>
    <w:rsid w:val="008708D7"/>
    <w:rsid w:val="00870DFD"/>
    <w:rsid w:val="008753F2"/>
    <w:rsid w:val="0088564F"/>
    <w:rsid w:val="00890405"/>
    <w:rsid w:val="00890FB3"/>
    <w:rsid w:val="00891579"/>
    <w:rsid w:val="008920A1"/>
    <w:rsid w:val="0089466D"/>
    <w:rsid w:val="008952FD"/>
    <w:rsid w:val="008A0A6D"/>
    <w:rsid w:val="008A1653"/>
    <w:rsid w:val="008A21E4"/>
    <w:rsid w:val="008A34B0"/>
    <w:rsid w:val="008A3D93"/>
    <w:rsid w:val="008A4553"/>
    <w:rsid w:val="008A4C68"/>
    <w:rsid w:val="008A5636"/>
    <w:rsid w:val="008A6253"/>
    <w:rsid w:val="008A77F2"/>
    <w:rsid w:val="008B14FD"/>
    <w:rsid w:val="008B28EA"/>
    <w:rsid w:val="008B33E5"/>
    <w:rsid w:val="008B39E1"/>
    <w:rsid w:val="008B40EA"/>
    <w:rsid w:val="008B4864"/>
    <w:rsid w:val="008B71C4"/>
    <w:rsid w:val="008C0A92"/>
    <w:rsid w:val="008C16D4"/>
    <w:rsid w:val="008C2610"/>
    <w:rsid w:val="008C2704"/>
    <w:rsid w:val="008C2B70"/>
    <w:rsid w:val="008C3D01"/>
    <w:rsid w:val="008C3EC8"/>
    <w:rsid w:val="008C56AE"/>
    <w:rsid w:val="008C59E5"/>
    <w:rsid w:val="008C5AFA"/>
    <w:rsid w:val="008C6103"/>
    <w:rsid w:val="008D053D"/>
    <w:rsid w:val="008D1164"/>
    <w:rsid w:val="008D4209"/>
    <w:rsid w:val="008D491C"/>
    <w:rsid w:val="008D60A7"/>
    <w:rsid w:val="008D6DCC"/>
    <w:rsid w:val="008E4398"/>
    <w:rsid w:val="008E50FE"/>
    <w:rsid w:val="008F0B7C"/>
    <w:rsid w:val="008F110C"/>
    <w:rsid w:val="008F1D8F"/>
    <w:rsid w:val="008F240D"/>
    <w:rsid w:val="008F278A"/>
    <w:rsid w:val="008F3583"/>
    <w:rsid w:val="008F39BC"/>
    <w:rsid w:val="008F44D7"/>
    <w:rsid w:val="008F52AC"/>
    <w:rsid w:val="008F775E"/>
    <w:rsid w:val="008F7D62"/>
    <w:rsid w:val="00901DAC"/>
    <w:rsid w:val="009036B6"/>
    <w:rsid w:val="00905254"/>
    <w:rsid w:val="00905801"/>
    <w:rsid w:val="00906D37"/>
    <w:rsid w:val="00907E94"/>
    <w:rsid w:val="009118F1"/>
    <w:rsid w:val="009123F9"/>
    <w:rsid w:val="009138AC"/>
    <w:rsid w:val="00914352"/>
    <w:rsid w:val="00916735"/>
    <w:rsid w:val="0091706E"/>
    <w:rsid w:val="009221B0"/>
    <w:rsid w:val="00922801"/>
    <w:rsid w:val="009236CC"/>
    <w:rsid w:val="009251B6"/>
    <w:rsid w:val="0093093F"/>
    <w:rsid w:val="0093169C"/>
    <w:rsid w:val="00937088"/>
    <w:rsid w:val="00940665"/>
    <w:rsid w:val="009421DF"/>
    <w:rsid w:val="00942DA5"/>
    <w:rsid w:val="0094424E"/>
    <w:rsid w:val="009456F6"/>
    <w:rsid w:val="009474C3"/>
    <w:rsid w:val="009476BD"/>
    <w:rsid w:val="0095088C"/>
    <w:rsid w:val="00953704"/>
    <w:rsid w:val="00955DC9"/>
    <w:rsid w:val="00960118"/>
    <w:rsid w:val="00960E37"/>
    <w:rsid w:val="00963992"/>
    <w:rsid w:val="00966526"/>
    <w:rsid w:val="009671DC"/>
    <w:rsid w:val="00972250"/>
    <w:rsid w:val="009737CC"/>
    <w:rsid w:val="00974235"/>
    <w:rsid w:val="00974B86"/>
    <w:rsid w:val="0097640F"/>
    <w:rsid w:val="009767EE"/>
    <w:rsid w:val="009817BB"/>
    <w:rsid w:val="00981B6F"/>
    <w:rsid w:val="00981C59"/>
    <w:rsid w:val="00982A85"/>
    <w:rsid w:val="0098527C"/>
    <w:rsid w:val="00985665"/>
    <w:rsid w:val="00985703"/>
    <w:rsid w:val="009861AD"/>
    <w:rsid w:val="009873A2"/>
    <w:rsid w:val="009912C7"/>
    <w:rsid w:val="00992F71"/>
    <w:rsid w:val="00994971"/>
    <w:rsid w:val="00995C53"/>
    <w:rsid w:val="00996529"/>
    <w:rsid w:val="0099691F"/>
    <w:rsid w:val="009A2BCA"/>
    <w:rsid w:val="009A6994"/>
    <w:rsid w:val="009B1023"/>
    <w:rsid w:val="009B3871"/>
    <w:rsid w:val="009B585C"/>
    <w:rsid w:val="009B5D22"/>
    <w:rsid w:val="009B5FDA"/>
    <w:rsid w:val="009B7329"/>
    <w:rsid w:val="009C0C3D"/>
    <w:rsid w:val="009C14AD"/>
    <w:rsid w:val="009C3DE1"/>
    <w:rsid w:val="009C502B"/>
    <w:rsid w:val="009C5669"/>
    <w:rsid w:val="009C7470"/>
    <w:rsid w:val="009D0288"/>
    <w:rsid w:val="009D3DB4"/>
    <w:rsid w:val="009D7597"/>
    <w:rsid w:val="009D7E1D"/>
    <w:rsid w:val="009D7F5C"/>
    <w:rsid w:val="009E1A3F"/>
    <w:rsid w:val="009E4EDF"/>
    <w:rsid w:val="009E5C16"/>
    <w:rsid w:val="009E5C33"/>
    <w:rsid w:val="009F0167"/>
    <w:rsid w:val="009F14F0"/>
    <w:rsid w:val="009F1F1A"/>
    <w:rsid w:val="009F369E"/>
    <w:rsid w:val="009F36BC"/>
    <w:rsid w:val="009F672B"/>
    <w:rsid w:val="00A00A41"/>
    <w:rsid w:val="00A00CF3"/>
    <w:rsid w:val="00A01612"/>
    <w:rsid w:val="00A01904"/>
    <w:rsid w:val="00A01C7B"/>
    <w:rsid w:val="00A0228A"/>
    <w:rsid w:val="00A0271F"/>
    <w:rsid w:val="00A02F77"/>
    <w:rsid w:val="00A05428"/>
    <w:rsid w:val="00A075DB"/>
    <w:rsid w:val="00A10B7E"/>
    <w:rsid w:val="00A115A7"/>
    <w:rsid w:val="00A11FC6"/>
    <w:rsid w:val="00A12C64"/>
    <w:rsid w:val="00A132F4"/>
    <w:rsid w:val="00A13AFD"/>
    <w:rsid w:val="00A13E48"/>
    <w:rsid w:val="00A14648"/>
    <w:rsid w:val="00A16C7D"/>
    <w:rsid w:val="00A2293A"/>
    <w:rsid w:val="00A23FD2"/>
    <w:rsid w:val="00A24F60"/>
    <w:rsid w:val="00A25767"/>
    <w:rsid w:val="00A26135"/>
    <w:rsid w:val="00A269F7"/>
    <w:rsid w:val="00A26A1A"/>
    <w:rsid w:val="00A27048"/>
    <w:rsid w:val="00A27EEB"/>
    <w:rsid w:val="00A30662"/>
    <w:rsid w:val="00A3661B"/>
    <w:rsid w:val="00A3785A"/>
    <w:rsid w:val="00A41A9C"/>
    <w:rsid w:val="00A41FA5"/>
    <w:rsid w:val="00A46139"/>
    <w:rsid w:val="00A46535"/>
    <w:rsid w:val="00A50936"/>
    <w:rsid w:val="00A51E6B"/>
    <w:rsid w:val="00A5217E"/>
    <w:rsid w:val="00A53DA3"/>
    <w:rsid w:val="00A545D5"/>
    <w:rsid w:val="00A55582"/>
    <w:rsid w:val="00A55E0E"/>
    <w:rsid w:val="00A56111"/>
    <w:rsid w:val="00A56F44"/>
    <w:rsid w:val="00A5734A"/>
    <w:rsid w:val="00A5749B"/>
    <w:rsid w:val="00A61523"/>
    <w:rsid w:val="00A63BC5"/>
    <w:rsid w:val="00A6454D"/>
    <w:rsid w:val="00A66B59"/>
    <w:rsid w:val="00A66E5E"/>
    <w:rsid w:val="00A673B7"/>
    <w:rsid w:val="00A702E4"/>
    <w:rsid w:val="00A72649"/>
    <w:rsid w:val="00A72EBB"/>
    <w:rsid w:val="00A772C2"/>
    <w:rsid w:val="00A84F9F"/>
    <w:rsid w:val="00A86D14"/>
    <w:rsid w:val="00A87878"/>
    <w:rsid w:val="00A90176"/>
    <w:rsid w:val="00A921EB"/>
    <w:rsid w:val="00A94ACF"/>
    <w:rsid w:val="00A954F1"/>
    <w:rsid w:val="00A97326"/>
    <w:rsid w:val="00A9789A"/>
    <w:rsid w:val="00AA32FB"/>
    <w:rsid w:val="00AA338E"/>
    <w:rsid w:val="00AA77DD"/>
    <w:rsid w:val="00AB5622"/>
    <w:rsid w:val="00AB7510"/>
    <w:rsid w:val="00AC3DB1"/>
    <w:rsid w:val="00AC581E"/>
    <w:rsid w:val="00AC6F8D"/>
    <w:rsid w:val="00AD0702"/>
    <w:rsid w:val="00AD0A1D"/>
    <w:rsid w:val="00AD1BEC"/>
    <w:rsid w:val="00AD24CB"/>
    <w:rsid w:val="00AD6BD6"/>
    <w:rsid w:val="00AD73BD"/>
    <w:rsid w:val="00AD7882"/>
    <w:rsid w:val="00AD7F8B"/>
    <w:rsid w:val="00AE03B5"/>
    <w:rsid w:val="00AE3E25"/>
    <w:rsid w:val="00AE5C5E"/>
    <w:rsid w:val="00AF3732"/>
    <w:rsid w:val="00AF3FCF"/>
    <w:rsid w:val="00AF51AD"/>
    <w:rsid w:val="00AF6F0A"/>
    <w:rsid w:val="00B00222"/>
    <w:rsid w:val="00B008B8"/>
    <w:rsid w:val="00B03398"/>
    <w:rsid w:val="00B05C22"/>
    <w:rsid w:val="00B0668B"/>
    <w:rsid w:val="00B1103D"/>
    <w:rsid w:val="00B11EE6"/>
    <w:rsid w:val="00B12A0A"/>
    <w:rsid w:val="00B12B34"/>
    <w:rsid w:val="00B147FC"/>
    <w:rsid w:val="00B15DA2"/>
    <w:rsid w:val="00B202F5"/>
    <w:rsid w:val="00B211BE"/>
    <w:rsid w:val="00B2207A"/>
    <w:rsid w:val="00B2428C"/>
    <w:rsid w:val="00B2793F"/>
    <w:rsid w:val="00B30787"/>
    <w:rsid w:val="00B32335"/>
    <w:rsid w:val="00B3310A"/>
    <w:rsid w:val="00B33627"/>
    <w:rsid w:val="00B33703"/>
    <w:rsid w:val="00B33E6B"/>
    <w:rsid w:val="00B34F94"/>
    <w:rsid w:val="00B4010C"/>
    <w:rsid w:val="00B4058B"/>
    <w:rsid w:val="00B40A20"/>
    <w:rsid w:val="00B43C62"/>
    <w:rsid w:val="00B6021B"/>
    <w:rsid w:val="00B60606"/>
    <w:rsid w:val="00B61C0C"/>
    <w:rsid w:val="00B627EB"/>
    <w:rsid w:val="00B62A53"/>
    <w:rsid w:val="00B64667"/>
    <w:rsid w:val="00B66ADF"/>
    <w:rsid w:val="00B67A01"/>
    <w:rsid w:val="00B709BA"/>
    <w:rsid w:val="00B715AA"/>
    <w:rsid w:val="00B71BF0"/>
    <w:rsid w:val="00B72039"/>
    <w:rsid w:val="00B75323"/>
    <w:rsid w:val="00B75350"/>
    <w:rsid w:val="00B76CCA"/>
    <w:rsid w:val="00B773BF"/>
    <w:rsid w:val="00B84831"/>
    <w:rsid w:val="00B86455"/>
    <w:rsid w:val="00B9022C"/>
    <w:rsid w:val="00B90463"/>
    <w:rsid w:val="00B91FA8"/>
    <w:rsid w:val="00B92383"/>
    <w:rsid w:val="00B92FE9"/>
    <w:rsid w:val="00B936E2"/>
    <w:rsid w:val="00B937AF"/>
    <w:rsid w:val="00B9458D"/>
    <w:rsid w:val="00B94E61"/>
    <w:rsid w:val="00B9526D"/>
    <w:rsid w:val="00B95E78"/>
    <w:rsid w:val="00BA018D"/>
    <w:rsid w:val="00BA2A03"/>
    <w:rsid w:val="00BA2EB0"/>
    <w:rsid w:val="00BA3445"/>
    <w:rsid w:val="00BA4585"/>
    <w:rsid w:val="00BA4D6C"/>
    <w:rsid w:val="00BB18B2"/>
    <w:rsid w:val="00BB389B"/>
    <w:rsid w:val="00BB38E0"/>
    <w:rsid w:val="00BB4057"/>
    <w:rsid w:val="00BB5223"/>
    <w:rsid w:val="00BB62B5"/>
    <w:rsid w:val="00BB674B"/>
    <w:rsid w:val="00BB6BB7"/>
    <w:rsid w:val="00BC17E6"/>
    <w:rsid w:val="00BC17F0"/>
    <w:rsid w:val="00BC30F3"/>
    <w:rsid w:val="00BC3458"/>
    <w:rsid w:val="00BC459C"/>
    <w:rsid w:val="00BC4F5E"/>
    <w:rsid w:val="00BC6284"/>
    <w:rsid w:val="00BD1134"/>
    <w:rsid w:val="00BD1A39"/>
    <w:rsid w:val="00BD1DFF"/>
    <w:rsid w:val="00BD2276"/>
    <w:rsid w:val="00BD4F61"/>
    <w:rsid w:val="00BD6121"/>
    <w:rsid w:val="00BE1CAF"/>
    <w:rsid w:val="00BE6C6F"/>
    <w:rsid w:val="00BF0FA3"/>
    <w:rsid w:val="00BF2658"/>
    <w:rsid w:val="00BF3D77"/>
    <w:rsid w:val="00BF62F7"/>
    <w:rsid w:val="00BF68ED"/>
    <w:rsid w:val="00BF7520"/>
    <w:rsid w:val="00BF7A10"/>
    <w:rsid w:val="00C00618"/>
    <w:rsid w:val="00C03A9C"/>
    <w:rsid w:val="00C045C2"/>
    <w:rsid w:val="00C14F67"/>
    <w:rsid w:val="00C1643B"/>
    <w:rsid w:val="00C221AF"/>
    <w:rsid w:val="00C221EE"/>
    <w:rsid w:val="00C228EF"/>
    <w:rsid w:val="00C22A0C"/>
    <w:rsid w:val="00C26D27"/>
    <w:rsid w:val="00C27C06"/>
    <w:rsid w:val="00C27FC7"/>
    <w:rsid w:val="00C33588"/>
    <w:rsid w:val="00C34A05"/>
    <w:rsid w:val="00C35B53"/>
    <w:rsid w:val="00C449AA"/>
    <w:rsid w:val="00C44EE6"/>
    <w:rsid w:val="00C457F0"/>
    <w:rsid w:val="00C460BE"/>
    <w:rsid w:val="00C4666F"/>
    <w:rsid w:val="00C46B52"/>
    <w:rsid w:val="00C52233"/>
    <w:rsid w:val="00C5240D"/>
    <w:rsid w:val="00C53032"/>
    <w:rsid w:val="00C544F9"/>
    <w:rsid w:val="00C6033F"/>
    <w:rsid w:val="00C60C79"/>
    <w:rsid w:val="00C611B7"/>
    <w:rsid w:val="00C6135B"/>
    <w:rsid w:val="00C62B38"/>
    <w:rsid w:val="00C64D0E"/>
    <w:rsid w:val="00C66E8F"/>
    <w:rsid w:val="00C677A2"/>
    <w:rsid w:val="00C67E71"/>
    <w:rsid w:val="00C714E3"/>
    <w:rsid w:val="00C716BF"/>
    <w:rsid w:val="00C71B8B"/>
    <w:rsid w:val="00C7323D"/>
    <w:rsid w:val="00C73318"/>
    <w:rsid w:val="00C77FB1"/>
    <w:rsid w:val="00C80D64"/>
    <w:rsid w:val="00C81FA2"/>
    <w:rsid w:val="00C839FB"/>
    <w:rsid w:val="00C85669"/>
    <w:rsid w:val="00C86CCC"/>
    <w:rsid w:val="00C901E9"/>
    <w:rsid w:val="00C90A54"/>
    <w:rsid w:val="00C9200C"/>
    <w:rsid w:val="00C94D3C"/>
    <w:rsid w:val="00C97404"/>
    <w:rsid w:val="00CA4B2D"/>
    <w:rsid w:val="00CA4D3B"/>
    <w:rsid w:val="00CA5F8B"/>
    <w:rsid w:val="00CA7895"/>
    <w:rsid w:val="00CA7B5F"/>
    <w:rsid w:val="00CB0FF9"/>
    <w:rsid w:val="00CB1EE5"/>
    <w:rsid w:val="00CB237D"/>
    <w:rsid w:val="00CB27E6"/>
    <w:rsid w:val="00CB378A"/>
    <w:rsid w:val="00CB4F87"/>
    <w:rsid w:val="00CB4FAD"/>
    <w:rsid w:val="00CB7044"/>
    <w:rsid w:val="00CC189A"/>
    <w:rsid w:val="00CC1D8A"/>
    <w:rsid w:val="00CC255E"/>
    <w:rsid w:val="00CC2B62"/>
    <w:rsid w:val="00CC4553"/>
    <w:rsid w:val="00CD1998"/>
    <w:rsid w:val="00CD19E0"/>
    <w:rsid w:val="00CD2C9E"/>
    <w:rsid w:val="00CD362C"/>
    <w:rsid w:val="00CD4AC0"/>
    <w:rsid w:val="00CD56DA"/>
    <w:rsid w:val="00CD6ACC"/>
    <w:rsid w:val="00CD7133"/>
    <w:rsid w:val="00CD71E8"/>
    <w:rsid w:val="00CD725F"/>
    <w:rsid w:val="00CD73C3"/>
    <w:rsid w:val="00CD7D51"/>
    <w:rsid w:val="00CE01B1"/>
    <w:rsid w:val="00CE40FE"/>
    <w:rsid w:val="00CE53C7"/>
    <w:rsid w:val="00CE5D60"/>
    <w:rsid w:val="00CF164C"/>
    <w:rsid w:val="00CF2391"/>
    <w:rsid w:val="00CF2AA9"/>
    <w:rsid w:val="00CF6C1E"/>
    <w:rsid w:val="00D012B4"/>
    <w:rsid w:val="00D050A4"/>
    <w:rsid w:val="00D056B9"/>
    <w:rsid w:val="00D119C4"/>
    <w:rsid w:val="00D13881"/>
    <w:rsid w:val="00D14E3A"/>
    <w:rsid w:val="00D201FB"/>
    <w:rsid w:val="00D25B02"/>
    <w:rsid w:val="00D265EA"/>
    <w:rsid w:val="00D274DA"/>
    <w:rsid w:val="00D27A84"/>
    <w:rsid w:val="00D27BD3"/>
    <w:rsid w:val="00D3410A"/>
    <w:rsid w:val="00D3420D"/>
    <w:rsid w:val="00D40679"/>
    <w:rsid w:val="00D407DD"/>
    <w:rsid w:val="00D41CF6"/>
    <w:rsid w:val="00D473B2"/>
    <w:rsid w:val="00D50AB0"/>
    <w:rsid w:val="00D52DAE"/>
    <w:rsid w:val="00D52E6F"/>
    <w:rsid w:val="00D536FB"/>
    <w:rsid w:val="00D53711"/>
    <w:rsid w:val="00D53D66"/>
    <w:rsid w:val="00D53FF2"/>
    <w:rsid w:val="00D56ABF"/>
    <w:rsid w:val="00D571D6"/>
    <w:rsid w:val="00D60D40"/>
    <w:rsid w:val="00D61513"/>
    <w:rsid w:val="00D62061"/>
    <w:rsid w:val="00D6283C"/>
    <w:rsid w:val="00D659FE"/>
    <w:rsid w:val="00D66923"/>
    <w:rsid w:val="00D67720"/>
    <w:rsid w:val="00D67D9C"/>
    <w:rsid w:val="00D70D03"/>
    <w:rsid w:val="00D7305A"/>
    <w:rsid w:val="00D746D4"/>
    <w:rsid w:val="00D74D7E"/>
    <w:rsid w:val="00D75D22"/>
    <w:rsid w:val="00D765E5"/>
    <w:rsid w:val="00D77D70"/>
    <w:rsid w:val="00D77EC9"/>
    <w:rsid w:val="00D8381C"/>
    <w:rsid w:val="00D8421C"/>
    <w:rsid w:val="00D84C96"/>
    <w:rsid w:val="00D84D6B"/>
    <w:rsid w:val="00D86E4D"/>
    <w:rsid w:val="00D872F3"/>
    <w:rsid w:val="00D90313"/>
    <w:rsid w:val="00D9399B"/>
    <w:rsid w:val="00D959A2"/>
    <w:rsid w:val="00D95FBB"/>
    <w:rsid w:val="00D97896"/>
    <w:rsid w:val="00DA0A4A"/>
    <w:rsid w:val="00DA13A7"/>
    <w:rsid w:val="00DA1E8D"/>
    <w:rsid w:val="00DA2495"/>
    <w:rsid w:val="00DA36DD"/>
    <w:rsid w:val="00DA4517"/>
    <w:rsid w:val="00DA4544"/>
    <w:rsid w:val="00DA4B90"/>
    <w:rsid w:val="00DA5C72"/>
    <w:rsid w:val="00DA689C"/>
    <w:rsid w:val="00DB2BC6"/>
    <w:rsid w:val="00DC0AA6"/>
    <w:rsid w:val="00DC0B7A"/>
    <w:rsid w:val="00DC1748"/>
    <w:rsid w:val="00DC328D"/>
    <w:rsid w:val="00DC5B14"/>
    <w:rsid w:val="00DC5D1F"/>
    <w:rsid w:val="00DC6591"/>
    <w:rsid w:val="00DC706B"/>
    <w:rsid w:val="00DC798C"/>
    <w:rsid w:val="00DD0CA4"/>
    <w:rsid w:val="00DD2ECD"/>
    <w:rsid w:val="00DD39B3"/>
    <w:rsid w:val="00DD3B2E"/>
    <w:rsid w:val="00DD6F1E"/>
    <w:rsid w:val="00DE0497"/>
    <w:rsid w:val="00DE1291"/>
    <w:rsid w:val="00DE2095"/>
    <w:rsid w:val="00DE2A69"/>
    <w:rsid w:val="00DE4D2C"/>
    <w:rsid w:val="00DE60FA"/>
    <w:rsid w:val="00DE77F2"/>
    <w:rsid w:val="00DE78FB"/>
    <w:rsid w:val="00DF0DEB"/>
    <w:rsid w:val="00DF1E1D"/>
    <w:rsid w:val="00DF4000"/>
    <w:rsid w:val="00DF565A"/>
    <w:rsid w:val="00DF5A4E"/>
    <w:rsid w:val="00DF763C"/>
    <w:rsid w:val="00DF7BB8"/>
    <w:rsid w:val="00E00C08"/>
    <w:rsid w:val="00E01338"/>
    <w:rsid w:val="00E024F8"/>
    <w:rsid w:val="00E0352F"/>
    <w:rsid w:val="00E03F97"/>
    <w:rsid w:val="00E04222"/>
    <w:rsid w:val="00E0712A"/>
    <w:rsid w:val="00E10064"/>
    <w:rsid w:val="00E11066"/>
    <w:rsid w:val="00E12421"/>
    <w:rsid w:val="00E12C2F"/>
    <w:rsid w:val="00E135F9"/>
    <w:rsid w:val="00E14AE8"/>
    <w:rsid w:val="00E14DCD"/>
    <w:rsid w:val="00E1539A"/>
    <w:rsid w:val="00E15647"/>
    <w:rsid w:val="00E166A5"/>
    <w:rsid w:val="00E16799"/>
    <w:rsid w:val="00E200D3"/>
    <w:rsid w:val="00E20F96"/>
    <w:rsid w:val="00E213B2"/>
    <w:rsid w:val="00E2155B"/>
    <w:rsid w:val="00E227CF"/>
    <w:rsid w:val="00E22895"/>
    <w:rsid w:val="00E24798"/>
    <w:rsid w:val="00E24B1F"/>
    <w:rsid w:val="00E30829"/>
    <w:rsid w:val="00E30E69"/>
    <w:rsid w:val="00E31746"/>
    <w:rsid w:val="00E319E5"/>
    <w:rsid w:val="00E329C1"/>
    <w:rsid w:val="00E34F1A"/>
    <w:rsid w:val="00E3651B"/>
    <w:rsid w:val="00E37F20"/>
    <w:rsid w:val="00E40DB5"/>
    <w:rsid w:val="00E46914"/>
    <w:rsid w:val="00E46CA8"/>
    <w:rsid w:val="00E47A84"/>
    <w:rsid w:val="00E504C7"/>
    <w:rsid w:val="00E50751"/>
    <w:rsid w:val="00E50F57"/>
    <w:rsid w:val="00E5493A"/>
    <w:rsid w:val="00E55B85"/>
    <w:rsid w:val="00E5785E"/>
    <w:rsid w:val="00E60372"/>
    <w:rsid w:val="00E64D3A"/>
    <w:rsid w:val="00E66852"/>
    <w:rsid w:val="00E70CAC"/>
    <w:rsid w:val="00E72525"/>
    <w:rsid w:val="00E7336B"/>
    <w:rsid w:val="00E74C21"/>
    <w:rsid w:val="00E7524E"/>
    <w:rsid w:val="00E75BA4"/>
    <w:rsid w:val="00E75E6E"/>
    <w:rsid w:val="00E7653C"/>
    <w:rsid w:val="00E768A6"/>
    <w:rsid w:val="00E80440"/>
    <w:rsid w:val="00E80D95"/>
    <w:rsid w:val="00E8146F"/>
    <w:rsid w:val="00E81BD3"/>
    <w:rsid w:val="00E82C4A"/>
    <w:rsid w:val="00E848E3"/>
    <w:rsid w:val="00E856F3"/>
    <w:rsid w:val="00E86FCC"/>
    <w:rsid w:val="00E90C99"/>
    <w:rsid w:val="00E94916"/>
    <w:rsid w:val="00E94A08"/>
    <w:rsid w:val="00E94BD6"/>
    <w:rsid w:val="00E973AE"/>
    <w:rsid w:val="00E978ED"/>
    <w:rsid w:val="00E97910"/>
    <w:rsid w:val="00EA0BD2"/>
    <w:rsid w:val="00EA2BAE"/>
    <w:rsid w:val="00EA48E5"/>
    <w:rsid w:val="00EA4F84"/>
    <w:rsid w:val="00EA511D"/>
    <w:rsid w:val="00EA66B2"/>
    <w:rsid w:val="00EB1005"/>
    <w:rsid w:val="00EB1C76"/>
    <w:rsid w:val="00EC108E"/>
    <w:rsid w:val="00EC1DAF"/>
    <w:rsid w:val="00EC2943"/>
    <w:rsid w:val="00EC4A6B"/>
    <w:rsid w:val="00ED0E1A"/>
    <w:rsid w:val="00ED1E8C"/>
    <w:rsid w:val="00ED253C"/>
    <w:rsid w:val="00ED300A"/>
    <w:rsid w:val="00ED3B43"/>
    <w:rsid w:val="00ED44D2"/>
    <w:rsid w:val="00ED660C"/>
    <w:rsid w:val="00EE4602"/>
    <w:rsid w:val="00EE503C"/>
    <w:rsid w:val="00EE5EBD"/>
    <w:rsid w:val="00EE6674"/>
    <w:rsid w:val="00EE7EEA"/>
    <w:rsid w:val="00EF1F2D"/>
    <w:rsid w:val="00EF3DBE"/>
    <w:rsid w:val="00EF471F"/>
    <w:rsid w:val="00EF4EE3"/>
    <w:rsid w:val="00EF5074"/>
    <w:rsid w:val="00EF5AB0"/>
    <w:rsid w:val="00EF748A"/>
    <w:rsid w:val="00F00028"/>
    <w:rsid w:val="00F070E5"/>
    <w:rsid w:val="00F0710C"/>
    <w:rsid w:val="00F07734"/>
    <w:rsid w:val="00F07CBF"/>
    <w:rsid w:val="00F10A73"/>
    <w:rsid w:val="00F1456B"/>
    <w:rsid w:val="00F15B90"/>
    <w:rsid w:val="00F17DEA"/>
    <w:rsid w:val="00F22A99"/>
    <w:rsid w:val="00F26429"/>
    <w:rsid w:val="00F26459"/>
    <w:rsid w:val="00F26699"/>
    <w:rsid w:val="00F27869"/>
    <w:rsid w:val="00F30EBC"/>
    <w:rsid w:val="00F34A83"/>
    <w:rsid w:val="00F36433"/>
    <w:rsid w:val="00F37F53"/>
    <w:rsid w:val="00F4091E"/>
    <w:rsid w:val="00F505D6"/>
    <w:rsid w:val="00F50DE9"/>
    <w:rsid w:val="00F5224D"/>
    <w:rsid w:val="00F539BB"/>
    <w:rsid w:val="00F541BE"/>
    <w:rsid w:val="00F56D67"/>
    <w:rsid w:val="00F61D1C"/>
    <w:rsid w:val="00F70D95"/>
    <w:rsid w:val="00F76875"/>
    <w:rsid w:val="00F7764F"/>
    <w:rsid w:val="00F80AA2"/>
    <w:rsid w:val="00F80BEF"/>
    <w:rsid w:val="00F83127"/>
    <w:rsid w:val="00F83216"/>
    <w:rsid w:val="00F862CA"/>
    <w:rsid w:val="00F8651D"/>
    <w:rsid w:val="00F9012B"/>
    <w:rsid w:val="00F916B0"/>
    <w:rsid w:val="00F94E0B"/>
    <w:rsid w:val="00F957AE"/>
    <w:rsid w:val="00F961B8"/>
    <w:rsid w:val="00F97CDC"/>
    <w:rsid w:val="00FA05F3"/>
    <w:rsid w:val="00FA0ABE"/>
    <w:rsid w:val="00FA3194"/>
    <w:rsid w:val="00FA371A"/>
    <w:rsid w:val="00FA6F4A"/>
    <w:rsid w:val="00FB0A9F"/>
    <w:rsid w:val="00FB23D3"/>
    <w:rsid w:val="00FB31CC"/>
    <w:rsid w:val="00FB4149"/>
    <w:rsid w:val="00FB4BA7"/>
    <w:rsid w:val="00FB5CF5"/>
    <w:rsid w:val="00FB7929"/>
    <w:rsid w:val="00FC122D"/>
    <w:rsid w:val="00FC460B"/>
    <w:rsid w:val="00FC4ADA"/>
    <w:rsid w:val="00FC700D"/>
    <w:rsid w:val="00FC7576"/>
    <w:rsid w:val="00FD0E6B"/>
    <w:rsid w:val="00FD1372"/>
    <w:rsid w:val="00FD276C"/>
    <w:rsid w:val="00FD2B29"/>
    <w:rsid w:val="00FD3BDE"/>
    <w:rsid w:val="00FD4692"/>
    <w:rsid w:val="00FD4D6B"/>
    <w:rsid w:val="00FE0C26"/>
    <w:rsid w:val="00FE35C1"/>
    <w:rsid w:val="00FE3C52"/>
    <w:rsid w:val="00FE53DE"/>
    <w:rsid w:val="00FE5759"/>
    <w:rsid w:val="00FE5DB1"/>
    <w:rsid w:val="00FF068A"/>
    <w:rsid w:val="00FF0CED"/>
    <w:rsid w:val="00FF32B9"/>
    <w:rsid w:val="00FF4A91"/>
    <w:rsid w:val="00FF4BEC"/>
    <w:rsid w:val="00FF5B94"/>
    <w:rsid w:val="00FF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02"/>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B9C"/>
    <w:rPr>
      <w:rFonts w:ascii="Tahoma" w:eastAsia="Times New Roman" w:hAnsi="Tahoma" w:cs="Tahoma"/>
      <w:sz w:val="16"/>
      <w:szCs w:val="16"/>
      <w:lang w:eastAsia="ru-RU"/>
    </w:rPr>
  </w:style>
  <w:style w:type="table" w:styleId="a5">
    <w:name w:val="Table Grid"/>
    <w:basedOn w:val="a1"/>
    <w:rsid w:val="00257B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7B9C"/>
    <w:pPr>
      <w:ind w:left="720"/>
      <w:contextualSpacing/>
    </w:pPr>
  </w:style>
  <w:style w:type="character" w:styleId="a7">
    <w:name w:val="Hyperlink"/>
    <w:basedOn w:val="a0"/>
    <w:uiPriority w:val="99"/>
    <w:unhideWhenUsed/>
    <w:rsid w:val="004D3CA1"/>
    <w:rPr>
      <w:color w:val="0000FF" w:themeColor="hyperlink"/>
      <w:u w:val="single"/>
    </w:rPr>
  </w:style>
  <w:style w:type="paragraph" w:customStyle="1" w:styleId="ConsPlusNormal">
    <w:name w:val="ConsPlusNormal"/>
    <w:rsid w:val="001B6E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B6E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502"/>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B9C"/>
    <w:rPr>
      <w:rFonts w:ascii="Tahoma" w:eastAsia="Times New Roman" w:hAnsi="Tahoma" w:cs="Tahoma"/>
      <w:sz w:val="16"/>
      <w:szCs w:val="16"/>
      <w:lang w:eastAsia="ru-RU"/>
    </w:rPr>
  </w:style>
  <w:style w:type="table" w:styleId="a5">
    <w:name w:val="Table Grid"/>
    <w:basedOn w:val="a1"/>
    <w:rsid w:val="00257B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7B9C"/>
    <w:pPr>
      <w:ind w:left="720"/>
      <w:contextualSpacing/>
    </w:pPr>
  </w:style>
  <w:style w:type="character" w:styleId="a7">
    <w:name w:val="Hyperlink"/>
    <w:basedOn w:val="a0"/>
    <w:uiPriority w:val="99"/>
    <w:unhideWhenUsed/>
    <w:rsid w:val="004D3CA1"/>
    <w:rPr>
      <w:color w:val="0000FF" w:themeColor="hyperlink"/>
      <w:u w:val="single"/>
    </w:rPr>
  </w:style>
  <w:style w:type="paragraph" w:customStyle="1" w:styleId="ConsPlusNormal">
    <w:name w:val="ConsPlusNormal"/>
    <w:rsid w:val="001B6E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B6E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56F2E86A6C40E4E20B165F9A9B6EB3B7DAE952685A00F2D126330BBDE616B22F93FE93906C7A523CA40AF184dDB2I" TargetMode="External"/><Relationship Id="rId13" Type="http://schemas.openxmlformats.org/officeDocument/2006/relationships/hyperlink" Target="consultantplus://offline/ref=8256F2E86A6C40E4E20B165F9A9B6EB3B5DAEE526B505DF8D97F3F09BAE949B73A82A69C9272645020B808F3d8B6I" TargetMode="External"/><Relationship Id="rId18" Type="http://schemas.openxmlformats.org/officeDocument/2006/relationships/hyperlink" Target="consultantplus://offline/ref=8256F2E86A6C40E4E20B165F9A9B6EB3B7DCE251685A00F2D126330BBDE616B22F93FE93906C7A523CA40AF184dDB2I"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8256F2E86A6C40E4E20B165F9A9B6EB3B7DEEA55635D00F2D126330BBDE616B22F93FE93906C7A523CA40AF184dDB2I" TargetMode="External"/><Relationship Id="rId17" Type="http://schemas.openxmlformats.org/officeDocument/2006/relationships/hyperlink" Target="consultantplus://offline/ref=8256F2E86A6C40E4E20B165F9A9B6EB3B7DDEB53695C00F2D126330BBDE616B22F93FE93906C7A523CA40AF184dDB2I" TargetMode="External"/><Relationship Id="rId2" Type="http://schemas.openxmlformats.org/officeDocument/2006/relationships/numbering" Target="numbering.xml"/><Relationship Id="rId16" Type="http://schemas.openxmlformats.org/officeDocument/2006/relationships/hyperlink" Target="consultantplus://offline/ref=8256F2E86A6C40E4E20B165F9A9B6EB3B7DCE251685A00F2D126330BBDE616B22F93FE93906C7A523CA40AF184dDB2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56F2E86A6C40E4E20B165F9A9B6EB3B7DAEA5B625A00F2D126330BBDE616B22F93FE93906C7A523CA40AF184dDB2I" TargetMode="External"/><Relationship Id="rId5" Type="http://schemas.openxmlformats.org/officeDocument/2006/relationships/settings" Target="settings.xml"/><Relationship Id="rId15" Type="http://schemas.openxmlformats.org/officeDocument/2006/relationships/hyperlink" Target="consultantplus://offline/ref=8256F2E86A6C40E4E20B08528CF731B6B3D5B55F6C5C0FA484796856EAEF1CE57ADCFFDDD66165523EB80CF68D86B8FC989B3CA471D0EC63B90FA5dEB6I" TargetMode="External"/><Relationship Id="rId10" Type="http://schemas.openxmlformats.org/officeDocument/2006/relationships/hyperlink" Target="consultantplus://offline/ref=8256F2E86A6C40E4E20B165F9A9B6EB3B7DDEB53695C00F2D126330BBDE616B22F93FE93906C7A523CA40AF184dDB2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256F2E86A6C40E4E20B165F9A9B6EB3B7DCE251685A00F2D126330BBDE616B22F93FE93906C7A523CA40AF184dDB2I" TargetMode="External"/><Relationship Id="rId14" Type="http://schemas.openxmlformats.org/officeDocument/2006/relationships/hyperlink" Target="consultantplus://offline/ref=8256F2E86A6C40E4E20B165F9A9B6EB3B7DDE25A6B5300F2D126330BBDE616B22F93FE93906C7A523CA40AF184dDB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5B238-BC7C-4CFD-B9F4-03B0BF84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7081</Words>
  <Characters>40367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Панкова</dc:creator>
  <cp:lastModifiedBy>adm10</cp:lastModifiedBy>
  <cp:revision>16</cp:revision>
  <cp:lastPrinted>2020-02-20T13:47:00Z</cp:lastPrinted>
  <dcterms:created xsi:type="dcterms:W3CDTF">2020-01-28T08:59:00Z</dcterms:created>
  <dcterms:modified xsi:type="dcterms:W3CDTF">2020-02-26T13:02:00Z</dcterms:modified>
</cp:coreProperties>
</file>